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27E8A7" w14:textId="4DF33524" w:rsidR="00523810" w:rsidRPr="00A8139B" w:rsidRDefault="00523810" w:rsidP="00D524E2">
      <w:pPr>
        <w:keepNext/>
        <w:widowControl w:val="0"/>
        <w:tabs>
          <w:tab w:val="left" w:pos="851"/>
          <w:tab w:val="left" w:pos="993"/>
        </w:tabs>
        <w:spacing w:after="40" w:line="240" w:lineRule="auto"/>
        <w:jc w:val="both"/>
        <w:rPr>
          <w:rFonts w:ascii="Arial" w:eastAsia="Times New Roman" w:hAnsi="Arial" w:cs="Arial"/>
          <w:sz w:val="12"/>
          <w:szCs w:val="12"/>
          <w:lang w:eastAsia="lt-LT"/>
        </w:rPr>
      </w:pPr>
    </w:p>
    <w:tbl>
      <w:tblPr>
        <w:tblStyle w:val="Lentelstinklelis"/>
        <w:tblW w:w="0" w:type="auto"/>
        <w:tblBorders>
          <w:top w:val="none" w:sz="0" w:space="0" w:color="auto"/>
          <w:left w:val="none" w:sz="0" w:space="0" w:color="auto"/>
          <w:bottom w:val="none" w:sz="0" w:space="0" w:color="auto"/>
          <w:right w:val="none" w:sz="0" w:space="0" w:color="auto"/>
        </w:tblBorders>
        <w:tblCellMar>
          <w:top w:w="57" w:type="dxa"/>
          <w:bottom w:w="57" w:type="dxa"/>
        </w:tblCellMar>
        <w:tblLook w:val="04A0" w:firstRow="1" w:lastRow="0" w:firstColumn="1" w:lastColumn="0" w:noHBand="0" w:noVBand="1"/>
      </w:tblPr>
      <w:tblGrid>
        <w:gridCol w:w="833"/>
        <w:gridCol w:w="9088"/>
      </w:tblGrid>
      <w:tr w:rsidR="002C2059" w:rsidRPr="00490FCF" w14:paraId="54D5F1D0" w14:textId="77777777" w:rsidTr="0025783C">
        <w:tc>
          <w:tcPr>
            <w:tcW w:w="851" w:type="dxa"/>
          </w:tcPr>
          <w:p w14:paraId="17235725" w14:textId="77777777" w:rsidR="002C2059" w:rsidRPr="00490FCF" w:rsidRDefault="002C2059" w:rsidP="00D524E2">
            <w:pPr>
              <w:pStyle w:val="Style10"/>
              <w:tabs>
                <w:tab w:val="left" w:pos="851"/>
                <w:tab w:val="left" w:pos="993"/>
              </w:tabs>
              <w:spacing w:after="0" w:line="240" w:lineRule="auto"/>
              <w:rPr>
                <w:sz w:val="20"/>
                <w:szCs w:val="20"/>
              </w:rPr>
            </w:pPr>
          </w:p>
        </w:tc>
        <w:tc>
          <w:tcPr>
            <w:tcW w:w="9322" w:type="dxa"/>
          </w:tcPr>
          <w:p w14:paraId="41D2F38B" w14:textId="064A895D" w:rsidR="002C2059" w:rsidRPr="00490FCF" w:rsidRDefault="002C2059" w:rsidP="00D524E2">
            <w:pPr>
              <w:pStyle w:val="Style10"/>
              <w:tabs>
                <w:tab w:val="left" w:pos="851"/>
                <w:tab w:val="left" w:pos="946"/>
                <w:tab w:val="left" w:pos="993"/>
              </w:tabs>
              <w:spacing w:after="0" w:line="240" w:lineRule="auto"/>
              <w:jc w:val="center"/>
              <w:rPr>
                <w:rStyle w:val="CharStyle11"/>
                <w:b/>
                <w:bCs/>
                <w:sz w:val="20"/>
                <w:szCs w:val="20"/>
              </w:rPr>
            </w:pPr>
            <w:r w:rsidRPr="00490FCF">
              <w:rPr>
                <w:rStyle w:val="CharStyle11"/>
                <w:b/>
                <w:bCs/>
                <w:sz w:val="20"/>
                <w:szCs w:val="20"/>
              </w:rPr>
              <w:t xml:space="preserve">Statinio statybos techninės priežiūros paslaugų sutartis Nr. </w:t>
            </w:r>
            <w:sdt>
              <w:sdtPr>
                <w:rPr>
                  <w:rStyle w:val="CharStyle11"/>
                  <w:b/>
                  <w:bCs/>
                  <w:sz w:val="20"/>
                  <w:szCs w:val="20"/>
                </w:rPr>
                <w:id w:val="-1808457867"/>
                <w:placeholder>
                  <w:docPart w:val="26AC4B5D5DC94943AE4BE2FDD48ACF69"/>
                </w:placeholder>
                <w:showingPlcHdr/>
              </w:sdtPr>
              <w:sdtContent>
                <w:r w:rsidRPr="00490FCF">
                  <w:rPr>
                    <w:rStyle w:val="Vietosrezervavimoenklotekstas"/>
                    <w:sz w:val="20"/>
                    <w:szCs w:val="20"/>
                  </w:rPr>
                  <w:t>Įrašyti numerį</w:t>
                </w:r>
              </w:sdtContent>
            </w:sdt>
          </w:p>
        </w:tc>
      </w:tr>
      <w:tr w:rsidR="002C2059" w:rsidRPr="00490FCF" w14:paraId="48E57CC0" w14:textId="77777777" w:rsidTr="0025783C">
        <w:tc>
          <w:tcPr>
            <w:tcW w:w="851" w:type="dxa"/>
          </w:tcPr>
          <w:p w14:paraId="2EAA9BFE" w14:textId="77777777" w:rsidR="002C2059" w:rsidRPr="00490FCF" w:rsidRDefault="002C2059" w:rsidP="00D524E2">
            <w:pPr>
              <w:pStyle w:val="Style10"/>
              <w:tabs>
                <w:tab w:val="left" w:pos="851"/>
                <w:tab w:val="left" w:pos="993"/>
              </w:tabs>
              <w:spacing w:after="0" w:line="240" w:lineRule="auto"/>
              <w:rPr>
                <w:sz w:val="20"/>
                <w:szCs w:val="20"/>
              </w:rPr>
            </w:pPr>
          </w:p>
        </w:tc>
        <w:tc>
          <w:tcPr>
            <w:tcW w:w="9322" w:type="dxa"/>
          </w:tcPr>
          <w:p w14:paraId="622F3A89" w14:textId="77777777" w:rsidR="002C2059" w:rsidRPr="00490FCF" w:rsidRDefault="002C2059" w:rsidP="00D524E2">
            <w:pPr>
              <w:pStyle w:val="Style10"/>
              <w:tabs>
                <w:tab w:val="left" w:pos="851"/>
                <w:tab w:val="left" w:pos="946"/>
                <w:tab w:val="left" w:pos="993"/>
              </w:tabs>
              <w:spacing w:after="0" w:line="240" w:lineRule="auto"/>
              <w:jc w:val="center"/>
              <w:rPr>
                <w:rStyle w:val="CharStyle11"/>
                <w:sz w:val="20"/>
                <w:szCs w:val="20"/>
              </w:rPr>
            </w:pPr>
          </w:p>
        </w:tc>
      </w:tr>
      <w:tr w:rsidR="002C2059" w:rsidRPr="00490FCF" w14:paraId="30EC9663" w14:textId="77777777" w:rsidTr="0025783C">
        <w:tc>
          <w:tcPr>
            <w:tcW w:w="851" w:type="dxa"/>
          </w:tcPr>
          <w:p w14:paraId="26EFA991" w14:textId="77777777" w:rsidR="002C2059" w:rsidRPr="00490FCF" w:rsidRDefault="002C2059" w:rsidP="00D524E2">
            <w:pPr>
              <w:pStyle w:val="Style10"/>
              <w:tabs>
                <w:tab w:val="left" w:pos="851"/>
                <w:tab w:val="left" w:pos="993"/>
              </w:tabs>
              <w:spacing w:after="0" w:line="240" w:lineRule="auto"/>
              <w:rPr>
                <w:sz w:val="20"/>
                <w:szCs w:val="20"/>
              </w:rPr>
            </w:pPr>
          </w:p>
        </w:tc>
        <w:sdt>
          <w:sdtPr>
            <w:rPr>
              <w:rStyle w:val="CharStyle11"/>
              <w:sz w:val="20"/>
              <w:szCs w:val="20"/>
            </w:rPr>
            <w:id w:val="30921964"/>
            <w:placeholder>
              <w:docPart w:val="4395D8C37B494D8FA6F01F43DD0A861C"/>
            </w:placeholder>
            <w:showingPlcHdr/>
          </w:sdtPr>
          <w:sdtContent>
            <w:tc>
              <w:tcPr>
                <w:tcW w:w="9322" w:type="dxa"/>
              </w:tcPr>
              <w:p w14:paraId="5348F505" w14:textId="77777777" w:rsidR="002C2059" w:rsidRPr="00490FCF" w:rsidRDefault="002C2059" w:rsidP="00D524E2">
                <w:pPr>
                  <w:pStyle w:val="Style10"/>
                  <w:tabs>
                    <w:tab w:val="left" w:pos="851"/>
                    <w:tab w:val="left" w:pos="946"/>
                    <w:tab w:val="left" w:pos="993"/>
                  </w:tabs>
                  <w:spacing w:after="0" w:line="240" w:lineRule="auto"/>
                  <w:jc w:val="center"/>
                  <w:rPr>
                    <w:rStyle w:val="CharStyle11"/>
                    <w:sz w:val="20"/>
                    <w:szCs w:val="20"/>
                  </w:rPr>
                </w:pPr>
                <w:r w:rsidRPr="00490FCF">
                  <w:rPr>
                    <w:rStyle w:val="Vietosrezervavimoenklotekstas"/>
                    <w:sz w:val="20"/>
                    <w:szCs w:val="20"/>
                  </w:rPr>
                  <w:t>Įrašyti datą</w:t>
                </w:r>
              </w:p>
            </w:tc>
          </w:sdtContent>
        </w:sdt>
      </w:tr>
      <w:tr w:rsidR="002C2059" w:rsidRPr="00490FCF" w14:paraId="4019A553" w14:textId="77777777" w:rsidTr="0025783C">
        <w:tc>
          <w:tcPr>
            <w:tcW w:w="851" w:type="dxa"/>
          </w:tcPr>
          <w:p w14:paraId="7F521812" w14:textId="77777777" w:rsidR="002C2059" w:rsidRPr="00490FCF" w:rsidRDefault="002C2059" w:rsidP="00D524E2">
            <w:pPr>
              <w:pStyle w:val="Style10"/>
              <w:tabs>
                <w:tab w:val="left" w:pos="851"/>
                <w:tab w:val="left" w:pos="993"/>
              </w:tabs>
              <w:spacing w:after="0" w:line="240" w:lineRule="auto"/>
              <w:rPr>
                <w:sz w:val="20"/>
                <w:szCs w:val="20"/>
              </w:rPr>
            </w:pPr>
          </w:p>
        </w:tc>
        <w:sdt>
          <w:sdtPr>
            <w:rPr>
              <w:rStyle w:val="CharStyle11"/>
              <w:b/>
              <w:bCs/>
              <w:sz w:val="20"/>
              <w:szCs w:val="20"/>
            </w:rPr>
            <w:id w:val="-152684166"/>
            <w:placeholder>
              <w:docPart w:val="A1AD22B8067D4E808D9389565001CB29"/>
            </w:placeholder>
            <w:showingPlcHdr/>
          </w:sdtPr>
          <w:sdtContent>
            <w:tc>
              <w:tcPr>
                <w:tcW w:w="9322" w:type="dxa"/>
              </w:tcPr>
              <w:p w14:paraId="0B726F04" w14:textId="77777777" w:rsidR="002C2059" w:rsidRPr="00490FCF" w:rsidRDefault="002C2059" w:rsidP="00D524E2">
                <w:pPr>
                  <w:pStyle w:val="Style10"/>
                  <w:tabs>
                    <w:tab w:val="left" w:pos="851"/>
                    <w:tab w:val="left" w:pos="946"/>
                    <w:tab w:val="left" w:pos="993"/>
                  </w:tabs>
                  <w:spacing w:after="0" w:line="240" w:lineRule="auto"/>
                  <w:jc w:val="center"/>
                  <w:rPr>
                    <w:rStyle w:val="CharStyle11"/>
                    <w:b/>
                    <w:bCs/>
                    <w:sz w:val="20"/>
                    <w:szCs w:val="20"/>
                  </w:rPr>
                </w:pPr>
                <w:r w:rsidRPr="00490FCF">
                  <w:rPr>
                    <w:rStyle w:val="Vietosrezervavimoenklotekstas"/>
                    <w:sz w:val="20"/>
                    <w:szCs w:val="20"/>
                  </w:rPr>
                  <w:t>Įrašyti miestą</w:t>
                </w:r>
              </w:p>
            </w:tc>
          </w:sdtContent>
        </w:sdt>
      </w:tr>
      <w:tr w:rsidR="002C2059" w:rsidRPr="00490FCF" w14:paraId="023FD9DA" w14:textId="77777777" w:rsidTr="0025783C">
        <w:tc>
          <w:tcPr>
            <w:tcW w:w="851" w:type="dxa"/>
          </w:tcPr>
          <w:p w14:paraId="32E835D3" w14:textId="77777777" w:rsidR="002C2059" w:rsidRPr="00490FCF" w:rsidRDefault="002C2059" w:rsidP="00D524E2">
            <w:pPr>
              <w:pStyle w:val="Style10"/>
              <w:tabs>
                <w:tab w:val="left" w:pos="851"/>
                <w:tab w:val="left" w:pos="993"/>
              </w:tabs>
              <w:spacing w:after="0" w:line="240" w:lineRule="auto"/>
              <w:rPr>
                <w:sz w:val="20"/>
                <w:szCs w:val="20"/>
              </w:rPr>
            </w:pPr>
          </w:p>
        </w:tc>
        <w:tc>
          <w:tcPr>
            <w:tcW w:w="9322" w:type="dxa"/>
          </w:tcPr>
          <w:p w14:paraId="11659CDF" w14:textId="77777777" w:rsidR="002C2059" w:rsidRPr="00490FCF" w:rsidRDefault="002C2059" w:rsidP="00D524E2">
            <w:pPr>
              <w:pStyle w:val="Style10"/>
              <w:tabs>
                <w:tab w:val="left" w:pos="851"/>
                <w:tab w:val="left" w:pos="946"/>
                <w:tab w:val="left" w:pos="993"/>
              </w:tabs>
              <w:spacing w:after="0" w:line="240" w:lineRule="auto"/>
              <w:jc w:val="both"/>
              <w:rPr>
                <w:rStyle w:val="CharStyle11"/>
                <w:b/>
                <w:bCs/>
                <w:sz w:val="20"/>
                <w:szCs w:val="20"/>
              </w:rPr>
            </w:pPr>
          </w:p>
        </w:tc>
      </w:tr>
      <w:tr w:rsidR="002C2059" w:rsidRPr="00490FCF" w14:paraId="050E9D9C" w14:textId="77777777" w:rsidTr="0025783C">
        <w:tc>
          <w:tcPr>
            <w:tcW w:w="10173" w:type="dxa"/>
            <w:gridSpan w:val="2"/>
          </w:tcPr>
          <w:p w14:paraId="66953491" w14:textId="77777777" w:rsidR="002C2059" w:rsidRPr="00490FCF" w:rsidRDefault="00000000" w:rsidP="00240B3C">
            <w:pPr>
              <w:widowControl w:val="0"/>
              <w:tabs>
                <w:tab w:val="left" w:pos="851"/>
                <w:tab w:val="left" w:pos="993"/>
              </w:tabs>
              <w:jc w:val="both"/>
              <w:rPr>
                <w:rStyle w:val="CharStyle11"/>
                <w:sz w:val="20"/>
                <w:szCs w:val="20"/>
                <w:lang w:eastAsia="en-US"/>
              </w:rPr>
            </w:pPr>
            <w:sdt>
              <w:sdtPr>
                <w:rPr>
                  <w:rFonts w:ascii="Arial" w:eastAsia="Arial" w:hAnsi="Arial" w:cs="Arial"/>
                  <w:sz w:val="19"/>
                  <w:szCs w:val="19"/>
                </w:rPr>
                <w:id w:val="1453441052"/>
                <w:placeholder>
                  <w:docPart w:val="F1974792CA44470A9B7CBC5FAB50BB6C"/>
                </w:placeholder>
                <w:showingPlcHdr/>
              </w:sdtPr>
              <w:sdtContent>
                <w:r w:rsidR="002C2059" w:rsidRPr="00490FCF">
                  <w:rPr>
                    <w:rStyle w:val="Vietosrezervavimoenklotekstas"/>
                    <w:rFonts w:ascii="Arial" w:eastAsia="SimSun" w:hAnsi="Arial" w:cs="Arial"/>
                  </w:rPr>
                  <w:t>Perkančiosios organizacijos pavadinimas</w:t>
                </w:r>
              </w:sdtContent>
            </w:sdt>
            <w:r w:rsidR="002C2059" w:rsidRPr="00490FCF">
              <w:rPr>
                <w:rFonts w:ascii="Arial" w:hAnsi="Arial" w:cs="Arial"/>
              </w:rPr>
              <w:t xml:space="preserve"> juridinio asmens kodas </w:t>
            </w:r>
            <w:sdt>
              <w:sdtPr>
                <w:rPr>
                  <w:rFonts w:ascii="Arial" w:hAnsi="Arial" w:cs="Arial"/>
                </w:rPr>
                <w:id w:val="-1877770087"/>
                <w:placeholder>
                  <w:docPart w:val="442EA38D423E46938F66D5D0245B3C9E"/>
                </w:placeholder>
                <w:showingPlcHdr/>
              </w:sdtPr>
              <w:sdtContent>
                <w:r w:rsidR="002C2059" w:rsidRPr="00490FCF">
                  <w:rPr>
                    <w:rStyle w:val="Vietosrezervavimoenklotekstas"/>
                    <w:rFonts w:ascii="Arial" w:hAnsi="Arial" w:cs="Arial"/>
                  </w:rPr>
                  <w:t>įrašyti kodą</w:t>
                </w:r>
              </w:sdtContent>
            </w:sdt>
            <w:r w:rsidR="002C2059" w:rsidRPr="00490FCF">
              <w:rPr>
                <w:rFonts w:ascii="Arial" w:hAnsi="Arial" w:cs="Arial"/>
              </w:rPr>
              <w:t xml:space="preserve">, kurios registruota buveinė yra </w:t>
            </w:r>
            <w:sdt>
              <w:sdtPr>
                <w:rPr>
                  <w:rFonts w:ascii="Arial" w:hAnsi="Arial" w:cs="Arial"/>
                </w:rPr>
                <w:id w:val="132833362"/>
                <w:placeholder>
                  <w:docPart w:val="4BC413486D7D45949A862D60FD6346C1"/>
                </w:placeholder>
                <w:showingPlcHdr/>
              </w:sdtPr>
              <w:sdtContent>
                <w:r w:rsidR="002C2059" w:rsidRPr="00490FCF">
                  <w:rPr>
                    <w:rStyle w:val="Vietosrezervavimoenklotekstas"/>
                    <w:rFonts w:ascii="Arial" w:hAnsi="Arial" w:cs="Arial"/>
                  </w:rPr>
                  <w:t>įrašyti adresą</w:t>
                </w:r>
              </w:sdtContent>
            </w:sdt>
            <w:r w:rsidR="002C2059" w:rsidRPr="00490FCF">
              <w:rPr>
                <w:rFonts w:ascii="Arial" w:hAnsi="Arial" w:cs="Arial"/>
              </w:rPr>
              <w:t xml:space="preserve">, duomenys apie įmonę kaupiami ir saugomi Lietuvos Respublikos juridinių asmenų registre, atstovaujama </w:t>
            </w:r>
            <w:sdt>
              <w:sdtPr>
                <w:rPr>
                  <w:rFonts w:ascii="Arial" w:hAnsi="Arial" w:cs="Arial"/>
                </w:rPr>
                <w:id w:val="-322970876"/>
                <w:placeholder>
                  <w:docPart w:val="053CB6A5DDB548508CFED709F11B4AE8"/>
                </w:placeholder>
                <w:showingPlcHdr/>
              </w:sdtPr>
              <w:sdtContent>
                <w:r w:rsidR="002C2059" w:rsidRPr="00490FCF">
                  <w:rPr>
                    <w:rStyle w:val="Vietosrezervavimoenklotekstas"/>
                    <w:rFonts w:ascii="Arial" w:hAnsi="Arial" w:cs="Arial"/>
                  </w:rPr>
                  <w:t>įrašyti atstovą</w:t>
                </w:r>
              </w:sdtContent>
            </w:sdt>
            <w:r w:rsidR="002C2059" w:rsidRPr="00490FCF">
              <w:rPr>
                <w:rFonts w:ascii="Arial" w:hAnsi="Arial" w:cs="Arial"/>
              </w:rPr>
              <w:t xml:space="preserve">, veikiančio pagal </w:t>
            </w:r>
            <w:sdt>
              <w:sdtPr>
                <w:rPr>
                  <w:rFonts w:ascii="Arial" w:hAnsi="Arial" w:cs="Arial"/>
                </w:rPr>
                <w:id w:val="341818335"/>
                <w:placeholder>
                  <w:docPart w:val="0CD18207A85A4279A4462E2FF482724B"/>
                </w:placeholder>
                <w:showingPlcHdr/>
              </w:sdtPr>
              <w:sdtContent>
                <w:r w:rsidR="002C2059" w:rsidRPr="00490FCF">
                  <w:rPr>
                    <w:rStyle w:val="Vietosrezervavimoenklotekstas"/>
                    <w:rFonts w:ascii="Arial" w:hAnsi="Arial" w:cs="Arial"/>
                  </w:rPr>
                  <w:t>įrašyti teisinį atstovavimo pagrindą</w:t>
                </w:r>
              </w:sdtContent>
            </w:sdt>
            <w:r w:rsidR="002C2059" w:rsidRPr="00490FCF">
              <w:rPr>
                <w:rFonts w:ascii="Arial" w:hAnsi="Arial" w:cs="Arial"/>
              </w:rPr>
              <w:t xml:space="preserve">, (toliau – </w:t>
            </w:r>
            <w:r w:rsidR="002C2059" w:rsidRPr="00490FCF">
              <w:rPr>
                <w:rFonts w:ascii="Arial" w:hAnsi="Arial" w:cs="Arial"/>
                <w:b/>
                <w:bCs/>
              </w:rPr>
              <w:t>Užsakovas</w:t>
            </w:r>
            <w:r w:rsidR="002C2059" w:rsidRPr="00490FCF">
              <w:rPr>
                <w:rFonts w:ascii="Arial" w:hAnsi="Arial" w:cs="Arial"/>
              </w:rPr>
              <w:t>)</w:t>
            </w:r>
          </w:p>
        </w:tc>
      </w:tr>
      <w:tr w:rsidR="002C2059" w:rsidRPr="00490FCF" w14:paraId="393FD8B1" w14:textId="77777777" w:rsidTr="0025783C">
        <w:tc>
          <w:tcPr>
            <w:tcW w:w="10173" w:type="dxa"/>
            <w:gridSpan w:val="2"/>
          </w:tcPr>
          <w:p w14:paraId="1CC1289D" w14:textId="77777777" w:rsidR="002C2059" w:rsidRPr="00490FCF" w:rsidRDefault="002C2059" w:rsidP="00D524E2">
            <w:pPr>
              <w:widowControl w:val="0"/>
              <w:tabs>
                <w:tab w:val="left" w:pos="851"/>
                <w:tab w:val="left" w:pos="993"/>
              </w:tabs>
              <w:rPr>
                <w:rFonts w:ascii="Arial" w:hAnsi="Arial" w:cs="Arial"/>
                <w:b/>
              </w:rPr>
            </w:pPr>
            <w:r w:rsidRPr="00490FCF">
              <w:rPr>
                <w:rFonts w:ascii="Arial" w:hAnsi="Arial" w:cs="Arial"/>
              </w:rPr>
              <w:t>Ir</w:t>
            </w:r>
          </w:p>
        </w:tc>
      </w:tr>
      <w:tr w:rsidR="002C2059" w:rsidRPr="00490FCF" w14:paraId="0BA66C5E" w14:textId="77777777" w:rsidTr="0025783C">
        <w:tc>
          <w:tcPr>
            <w:tcW w:w="10173" w:type="dxa"/>
            <w:gridSpan w:val="2"/>
          </w:tcPr>
          <w:p w14:paraId="6168C6FB" w14:textId="77777777" w:rsidR="002C2059" w:rsidRPr="00490FCF" w:rsidRDefault="00000000" w:rsidP="00240B3C">
            <w:pPr>
              <w:widowControl w:val="0"/>
              <w:tabs>
                <w:tab w:val="left" w:pos="851"/>
                <w:tab w:val="left" w:pos="993"/>
              </w:tabs>
              <w:jc w:val="both"/>
              <w:rPr>
                <w:rFonts w:ascii="Arial" w:hAnsi="Arial" w:cs="Arial"/>
                <w:b/>
              </w:rPr>
            </w:pPr>
            <w:sdt>
              <w:sdtPr>
                <w:rPr>
                  <w:rFonts w:ascii="Arial" w:hAnsi="Arial" w:cs="Arial"/>
                </w:rPr>
                <w:id w:val="429785507"/>
                <w:placeholder>
                  <w:docPart w:val="B722B6013256464F9DF21F7533D455DA"/>
                </w:placeholder>
                <w:showingPlcHdr/>
              </w:sdtPr>
              <w:sdtContent>
                <w:r w:rsidR="002C2059" w:rsidRPr="00490FCF">
                  <w:rPr>
                    <w:rStyle w:val="Vietosrezervavimoenklotekstas"/>
                    <w:rFonts w:ascii="Arial" w:eastAsia="SimSun" w:hAnsi="Arial" w:cs="Arial"/>
                  </w:rPr>
                  <w:t>Paslaugų teikėjo pavadinimas</w:t>
                </w:r>
              </w:sdtContent>
            </w:sdt>
            <w:r w:rsidR="002C2059" w:rsidRPr="00490FCF">
              <w:rPr>
                <w:rFonts w:ascii="Arial" w:hAnsi="Arial" w:cs="Arial"/>
              </w:rPr>
              <w:t xml:space="preserve"> juridinio asmens kodas </w:t>
            </w:r>
            <w:sdt>
              <w:sdtPr>
                <w:rPr>
                  <w:rFonts w:ascii="Arial" w:hAnsi="Arial" w:cs="Arial"/>
                </w:rPr>
                <w:id w:val="632448174"/>
                <w:placeholder>
                  <w:docPart w:val="20E7098B242D4B65A4EEAEE603EBBBA2"/>
                </w:placeholder>
                <w:showingPlcHdr/>
              </w:sdtPr>
              <w:sdtContent>
                <w:r w:rsidR="002C2059" w:rsidRPr="00490FCF">
                  <w:rPr>
                    <w:rStyle w:val="Vietosrezervavimoenklotekstas"/>
                    <w:rFonts w:ascii="Arial" w:hAnsi="Arial" w:cs="Arial"/>
                  </w:rPr>
                  <w:t>įrašyti kodą</w:t>
                </w:r>
              </w:sdtContent>
            </w:sdt>
            <w:r w:rsidR="002C2059" w:rsidRPr="00490FCF">
              <w:rPr>
                <w:rFonts w:ascii="Arial" w:hAnsi="Arial" w:cs="Arial"/>
              </w:rPr>
              <w:t xml:space="preserve">, kurios registruota buveinė yra </w:t>
            </w:r>
            <w:sdt>
              <w:sdtPr>
                <w:rPr>
                  <w:rFonts w:ascii="Arial" w:hAnsi="Arial" w:cs="Arial"/>
                </w:rPr>
                <w:id w:val="-1227376978"/>
                <w:placeholder>
                  <w:docPart w:val="B3D5783CA8F94B78AAD2FF5ACD40AE00"/>
                </w:placeholder>
                <w:showingPlcHdr/>
              </w:sdtPr>
              <w:sdtContent>
                <w:r w:rsidR="002C2059" w:rsidRPr="00490FCF">
                  <w:rPr>
                    <w:rStyle w:val="Vietosrezervavimoenklotekstas"/>
                    <w:rFonts w:ascii="Arial" w:hAnsi="Arial" w:cs="Arial"/>
                  </w:rPr>
                  <w:t>įrašyti adresą</w:t>
                </w:r>
              </w:sdtContent>
            </w:sdt>
            <w:r w:rsidR="002C2059" w:rsidRPr="00490FCF">
              <w:rPr>
                <w:rFonts w:ascii="Arial" w:hAnsi="Arial" w:cs="Arial"/>
              </w:rPr>
              <w:t xml:space="preserve">, duomenys apie įmonę kaupiami ir saugomi Lietuvos Respublikos juridinių asmenų registre, atstovaujama </w:t>
            </w:r>
            <w:sdt>
              <w:sdtPr>
                <w:rPr>
                  <w:rFonts w:ascii="Arial" w:hAnsi="Arial" w:cs="Arial"/>
                </w:rPr>
                <w:id w:val="-1718417919"/>
                <w:placeholder>
                  <w:docPart w:val="91637546C8D24989A943F9F22080654E"/>
                </w:placeholder>
                <w:showingPlcHdr/>
              </w:sdtPr>
              <w:sdtContent>
                <w:r w:rsidR="002C2059" w:rsidRPr="00490FCF">
                  <w:rPr>
                    <w:rStyle w:val="Vietosrezervavimoenklotekstas"/>
                    <w:rFonts w:ascii="Arial" w:hAnsi="Arial" w:cs="Arial"/>
                  </w:rPr>
                  <w:t>įrašyti atstovą</w:t>
                </w:r>
              </w:sdtContent>
            </w:sdt>
            <w:r w:rsidR="002C2059" w:rsidRPr="00490FCF">
              <w:rPr>
                <w:rFonts w:ascii="Arial" w:hAnsi="Arial" w:cs="Arial"/>
              </w:rPr>
              <w:t xml:space="preserve">, veikiančio pagal </w:t>
            </w:r>
            <w:sdt>
              <w:sdtPr>
                <w:rPr>
                  <w:rFonts w:ascii="Arial" w:hAnsi="Arial" w:cs="Arial"/>
                </w:rPr>
                <w:id w:val="-1793666534"/>
                <w:placeholder>
                  <w:docPart w:val="313F85E761CC4AD896E1FCCAB9D53C55"/>
                </w:placeholder>
                <w:showingPlcHdr/>
              </w:sdtPr>
              <w:sdtContent>
                <w:r w:rsidR="002C2059" w:rsidRPr="00490FCF">
                  <w:rPr>
                    <w:rStyle w:val="Vietosrezervavimoenklotekstas"/>
                    <w:rFonts w:ascii="Arial" w:hAnsi="Arial" w:cs="Arial"/>
                  </w:rPr>
                  <w:t>įrašyti teisinį atstovavimo pagrindą</w:t>
                </w:r>
              </w:sdtContent>
            </w:sdt>
            <w:r w:rsidR="002C2059" w:rsidRPr="00490FCF">
              <w:rPr>
                <w:rFonts w:ascii="Arial" w:hAnsi="Arial" w:cs="Arial"/>
              </w:rPr>
              <w:t xml:space="preserve">, (toliau – </w:t>
            </w:r>
            <w:r w:rsidR="002C2059" w:rsidRPr="00490FCF">
              <w:rPr>
                <w:rFonts w:ascii="Arial" w:hAnsi="Arial" w:cs="Arial"/>
                <w:b/>
                <w:bCs/>
              </w:rPr>
              <w:t>Tiekėjas</w:t>
            </w:r>
            <w:r w:rsidR="002C2059" w:rsidRPr="00490FCF">
              <w:rPr>
                <w:rFonts w:ascii="Arial" w:hAnsi="Arial" w:cs="Arial"/>
              </w:rPr>
              <w:t>),</w:t>
            </w:r>
          </w:p>
        </w:tc>
      </w:tr>
      <w:tr w:rsidR="002C2059" w:rsidRPr="00490FCF" w14:paraId="087DD5E0" w14:textId="77777777" w:rsidTr="0025783C">
        <w:tc>
          <w:tcPr>
            <w:tcW w:w="10173" w:type="dxa"/>
            <w:gridSpan w:val="2"/>
          </w:tcPr>
          <w:p w14:paraId="0A981C2E" w14:textId="177B7F8C" w:rsidR="002C2059" w:rsidRPr="00490FCF" w:rsidRDefault="002C2059" w:rsidP="00D524E2">
            <w:pPr>
              <w:pStyle w:val="Style10"/>
              <w:tabs>
                <w:tab w:val="left" w:pos="851"/>
                <w:tab w:val="left" w:pos="946"/>
                <w:tab w:val="left" w:pos="993"/>
              </w:tabs>
              <w:spacing w:after="0" w:line="240" w:lineRule="auto"/>
              <w:jc w:val="both"/>
              <w:rPr>
                <w:rStyle w:val="CharStyle11"/>
                <w:b/>
                <w:bCs/>
                <w:sz w:val="20"/>
                <w:szCs w:val="20"/>
              </w:rPr>
            </w:pPr>
            <w:r w:rsidRPr="00490FCF">
              <w:rPr>
                <w:sz w:val="20"/>
                <w:szCs w:val="20"/>
              </w:rPr>
              <w:t xml:space="preserve">toliau kartu šioje sutartyje vadinamos </w:t>
            </w:r>
            <w:r w:rsidRPr="00490FCF">
              <w:rPr>
                <w:b/>
                <w:bCs/>
                <w:sz w:val="20"/>
                <w:szCs w:val="20"/>
              </w:rPr>
              <w:t>Šalimis</w:t>
            </w:r>
            <w:r w:rsidRPr="00490FCF">
              <w:rPr>
                <w:sz w:val="20"/>
                <w:szCs w:val="20"/>
              </w:rPr>
              <w:t xml:space="preserve">, o kiekviena atskirai – </w:t>
            </w:r>
            <w:r w:rsidRPr="00490FCF">
              <w:rPr>
                <w:b/>
                <w:bCs/>
                <w:sz w:val="20"/>
                <w:szCs w:val="20"/>
              </w:rPr>
              <w:t>Šalimi</w:t>
            </w:r>
            <w:r w:rsidRPr="00490FCF">
              <w:rPr>
                <w:sz w:val="20"/>
                <w:szCs w:val="20"/>
              </w:rPr>
              <w:t>, sudarė šią Statinio statybos techninės priežiūros paslaugų sutartį, toliau vadinamą Sutartimi, ir susitarė dėl toliau išvardytų sąlygų.</w:t>
            </w:r>
          </w:p>
        </w:tc>
      </w:tr>
    </w:tbl>
    <w:p w14:paraId="5E829896" w14:textId="77777777" w:rsidR="002C2059" w:rsidRPr="00490FCF" w:rsidRDefault="002C2059" w:rsidP="00D524E2">
      <w:pPr>
        <w:widowControl w:val="0"/>
        <w:tabs>
          <w:tab w:val="left" w:pos="851"/>
          <w:tab w:val="left" w:pos="993"/>
        </w:tabs>
        <w:rPr>
          <w:rFonts w:ascii="Arial" w:hAnsi="Arial" w:cs="Arial"/>
          <w:sz w:val="20"/>
          <w:szCs w:val="20"/>
        </w:rPr>
      </w:pPr>
    </w:p>
    <w:p w14:paraId="0B109C9A" w14:textId="46F97EE0" w:rsidR="002C2059" w:rsidRPr="00490FCF" w:rsidRDefault="002C2059" w:rsidP="00E62C3B">
      <w:pPr>
        <w:pStyle w:val="Antrat1"/>
      </w:pPr>
      <w:r w:rsidRPr="00490FCF">
        <w:t>SĄVOKOS</w:t>
      </w:r>
    </w:p>
    <w:p w14:paraId="03FC30D1" w14:textId="4F8A634F" w:rsidR="00523810" w:rsidRPr="00490FCF" w:rsidRDefault="00523810" w:rsidP="00D524E2">
      <w:pPr>
        <w:keepNext/>
        <w:widowControl w:val="0"/>
        <w:numPr>
          <w:ilvl w:val="1"/>
          <w:numId w:val="10"/>
        </w:numPr>
        <w:tabs>
          <w:tab w:val="left" w:pos="851"/>
          <w:tab w:val="left" w:pos="993"/>
        </w:tabs>
        <w:spacing w:after="40" w:line="240" w:lineRule="auto"/>
        <w:ind w:left="0" w:firstLine="0"/>
        <w:jc w:val="both"/>
        <w:outlineLvl w:val="1"/>
        <w:rPr>
          <w:rFonts w:ascii="Arial" w:eastAsia="Times New Roman" w:hAnsi="Arial" w:cs="Arial"/>
          <w:bCs/>
          <w:iCs/>
          <w:sz w:val="20"/>
          <w:szCs w:val="20"/>
          <w:lang w:eastAsia="lt-LT"/>
        </w:rPr>
      </w:pPr>
      <w:r w:rsidRPr="00490FCF">
        <w:rPr>
          <w:rFonts w:ascii="Arial" w:eastAsia="Times New Roman" w:hAnsi="Arial" w:cs="Arial"/>
          <w:bCs/>
          <w:iCs/>
          <w:sz w:val="20"/>
          <w:szCs w:val="20"/>
          <w:lang w:eastAsia="lt-LT"/>
        </w:rPr>
        <w:t xml:space="preserve">Sutartyje </w:t>
      </w:r>
      <w:r w:rsidRPr="00490FCF">
        <w:rPr>
          <w:rFonts w:ascii="Arial" w:eastAsia="Times New Roman" w:hAnsi="Arial" w:cs="Arial"/>
          <w:bCs/>
          <w:iCs/>
          <w:color w:val="000000"/>
          <w:sz w:val="20"/>
          <w:szCs w:val="20"/>
          <w:lang w:eastAsia="lt-LT"/>
        </w:rPr>
        <w:t>naudojamos</w:t>
      </w:r>
      <w:r w:rsidRPr="00490FCF">
        <w:rPr>
          <w:rFonts w:ascii="Arial" w:eastAsia="Times New Roman" w:hAnsi="Arial" w:cs="Arial"/>
          <w:bCs/>
          <w:iCs/>
          <w:sz w:val="20"/>
          <w:szCs w:val="20"/>
          <w:lang w:eastAsia="lt-LT"/>
        </w:rPr>
        <w:t xml:space="preserve"> sąvokos:</w:t>
      </w:r>
    </w:p>
    <w:p w14:paraId="6686706D" w14:textId="71CBBF06" w:rsidR="00AC669B" w:rsidRPr="00490FCF" w:rsidRDefault="00AC669B" w:rsidP="00D524E2">
      <w:pPr>
        <w:keepNext/>
        <w:widowControl w:val="0"/>
        <w:numPr>
          <w:ilvl w:val="2"/>
          <w:numId w:val="10"/>
        </w:numPr>
        <w:tabs>
          <w:tab w:val="left" w:pos="851"/>
          <w:tab w:val="left" w:pos="993"/>
        </w:tabs>
        <w:spacing w:after="40" w:line="240" w:lineRule="auto"/>
        <w:ind w:left="0" w:firstLine="0"/>
        <w:jc w:val="both"/>
        <w:outlineLvl w:val="2"/>
        <w:rPr>
          <w:rFonts w:ascii="Arial" w:eastAsia="Times New Roman" w:hAnsi="Arial" w:cs="Arial"/>
          <w:sz w:val="20"/>
          <w:szCs w:val="20"/>
          <w:lang w:eastAsia="lt-LT"/>
        </w:rPr>
      </w:pPr>
      <w:r w:rsidRPr="00490FCF">
        <w:rPr>
          <w:rFonts w:ascii="Arial" w:hAnsi="Arial" w:cs="Arial"/>
          <w:b/>
          <w:bCs/>
          <w:sz w:val="20"/>
          <w:szCs w:val="20"/>
        </w:rPr>
        <w:t>Atliktų darbų aktas</w:t>
      </w:r>
      <w:r w:rsidRPr="00490FCF">
        <w:rPr>
          <w:rFonts w:ascii="Arial" w:hAnsi="Arial" w:cs="Arial"/>
          <w:sz w:val="20"/>
          <w:szCs w:val="20"/>
        </w:rPr>
        <w:t xml:space="preserve"> – dokumentas, kuriame Rangovas nurodo Darbus, atliktus per ataskaitinį laikotarpį.</w:t>
      </w:r>
    </w:p>
    <w:p w14:paraId="48FBB1D9" w14:textId="02A36B74" w:rsidR="00D23B15" w:rsidRPr="00490FCF" w:rsidRDefault="00D23B15" w:rsidP="00D524E2">
      <w:pPr>
        <w:keepNext/>
        <w:widowControl w:val="0"/>
        <w:numPr>
          <w:ilvl w:val="2"/>
          <w:numId w:val="10"/>
        </w:numPr>
        <w:tabs>
          <w:tab w:val="left" w:pos="851"/>
          <w:tab w:val="left" w:pos="993"/>
        </w:tabs>
        <w:spacing w:after="4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Esminiai Sutarties pažeidimai</w:t>
      </w:r>
      <w:r w:rsidRPr="00490FCF">
        <w:rPr>
          <w:rFonts w:ascii="Arial" w:eastAsia="Times New Roman" w:hAnsi="Arial" w:cs="Arial"/>
          <w:sz w:val="20"/>
          <w:szCs w:val="20"/>
          <w:lang w:eastAsia="lt-LT"/>
        </w:rPr>
        <w:t xml:space="preserve"> –</w:t>
      </w:r>
      <w:r w:rsidR="00543B4D" w:rsidRPr="00490FCF">
        <w:rPr>
          <w:rFonts w:ascii="Arial" w:eastAsia="Times New Roman" w:hAnsi="Arial" w:cs="Arial"/>
          <w:sz w:val="20"/>
          <w:szCs w:val="20"/>
          <w:lang w:eastAsia="lt-LT"/>
        </w:rPr>
        <w:t xml:space="preserve"> </w:t>
      </w:r>
      <w:r w:rsidR="00543B4D" w:rsidRPr="00490FCF">
        <w:rPr>
          <w:rFonts w:ascii="Arial" w:hAnsi="Arial" w:cs="Arial"/>
          <w:sz w:val="20"/>
          <w:szCs w:val="20"/>
        </w:rPr>
        <w:t xml:space="preserve">pažeidimai, kurių sąrašas pateiktas Sutarties </w:t>
      </w:r>
      <w:r w:rsidR="00706F60">
        <w:rPr>
          <w:rFonts w:ascii="Arial" w:hAnsi="Arial" w:cs="Arial"/>
          <w:sz w:val="20"/>
          <w:szCs w:val="20"/>
        </w:rPr>
        <w:t>9.6</w:t>
      </w:r>
      <w:r w:rsidR="00543B4D" w:rsidRPr="00490FCF">
        <w:rPr>
          <w:rFonts w:ascii="Arial" w:hAnsi="Arial" w:cs="Arial"/>
          <w:sz w:val="20"/>
          <w:szCs w:val="20"/>
        </w:rPr>
        <w:t xml:space="preserve"> punkte</w:t>
      </w:r>
      <w:r w:rsidR="007510FB" w:rsidRPr="00490FCF">
        <w:rPr>
          <w:rFonts w:ascii="Arial" w:hAnsi="Arial" w:cs="Arial"/>
          <w:sz w:val="20"/>
          <w:szCs w:val="20"/>
        </w:rPr>
        <w:t>, bei pažeidimai, nurodyti kituose Sutarties punktuose kaip esminiai</w:t>
      </w:r>
      <w:r w:rsidR="00543B4D" w:rsidRPr="00490FCF">
        <w:rPr>
          <w:rFonts w:ascii="Arial" w:hAnsi="Arial" w:cs="Arial"/>
          <w:sz w:val="20"/>
          <w:szCs w:val="20"/>
        </w:rPr>
        <w:t>.</w:t>
      </w:r>
      <w:r w:rsidR="00543B4D" w:rsidRPr="00490FCF">
        <w:rPr>
          <w:rFonts w:ascii="Arial" w:eastAsia="Times New Roman" w:hAnsi="Arial" w:cs="Arial"/>
          <w:sz w:val="20"/>
          <w:szCs w:val="20"/>
          <w:lang w:eastAsia="lt-LT"/>
        </w:rPr>
        <w:t xml:space="preserve"> </w:t>
      </w:r>
    </w:p>
    <w:p w14:paraId="4F6BEB5C" w14:textId="1ABC12E4" w:rsidR="00D23B15" w:rsidRPr="00490FCF" w:rsidRDefault="00D23B15" w:rsidP="00D524E2">
      <w:pPr>
        <w:keepNext/>
        <w:widowControl w:val="0"/>
        <w:numPr>
          <w:ilvl w:val="2"/>
          <w:numId w:val="10"/>
        </w:numPr>
        <w:tabs>
          <w:tab w:val="left" w:pos="851"/>
          <w:tab w:val="left" w:pos="993"/>
        </w:tabs>
        <w:spacing w:after="4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Įstatymai</w:t>
      </w:r>
      <w:r w:rsidRPr="00490FCF">
        <w:rPr>
          <w:rFonts w:ascii="Arial" w:eastAsia="Times New Roman" w:hAnsi="Arial" w:cs="Arial"/>
          <w:sz w:val="20"/>
          <w:szCs w:val="20"/>
          <w:lang w:eastAsia="lt-LT"/>
        </w:rPr>
        <w:t xml:space="preserve"> – </w:t>
      </w:r>
      <w:r w:rsidR="00D524E2" w:rsidRPr="00490FCF">
        <w:rPr>
          <w:rFonts w:ascii="Arial" w:hAnsi="Arial" w:cs="Arial"/>
          <w:sz w:val="20"/>
          <w:szCs w:val="20"/>
        </w:rPr>
        <w:t>Lietuvos Respublikoje galiojantys įstatymai ir kiti norminiai teisės aktai, įskaitant Europos Sąjungos teisės aktus, tarptautines sutartis ir Lietuvoje taikomą užsienio teisę, normatyviniai statybos techniniai dokumentai</w:t>
      </w:r>
      <w:r w:rsidRPr="00490FCF">
        <w:rPr>
          <w:rFonts w:ascii="Arial" w:eastAsia="Times New Roman" w:hAnsi="Arial" w:cs="Arial"/>
          <w:sz w:val="20"/>
          <w:szCs w:val="20"/>
          <w:lang w:eastAsia="lt-LT"/>
        </w:rPr>
        <w:t>.</w:t>
      </w:r>
    </w:p>
    <w:p w14:paraId="335AA559" w14:textId="2E763F41" w:rsidR="00922056" w:rsidRPr="00490FCF" w:rsidRDefault="00922056" w:rsidP="00D524E2">
      <w:pPr>
        <w:keepNext/>
        <w:widowControl w:val="0"/>
        <w:numPr>
          <w:ilvl w:val="2"/>
          <w:numId w:val="10"/>
        </w:numPr>
        <w:tabs>
          <w:tab w:val="left" w:pos="851"/>
          <w:tab w:val="left" w:pos="993"/>
        </w:tabs>
        <w:spacing w:after="4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Objektas</w:t>
      </w:r>
      <w:r w:rsidRPr="00490FCF">
        <w:rPr>
          <w:rFonts w:ascii="Arial" w:eastAsia="Times New Roman" w:hAnsi="Arial" w:cs="Arial"/>
          <w:sz w:val="20"/>
          <w:szCs w:val="20"/>
          <w:lang w:eastAsia="lt-LT"/>
        </w:rPr>
        <w:t xml:space="preserve"> – </w:t>
      </w:r>
      <w:r w:rsidR="00335676" w:rsidRPr="00E62C3B">
        <w:rPr>
          <w:rFonts w:ascii="Arial" w:hAnsi="Arial" w:cs="Arial"/>
          <w:sz w:val="20"/>
          <w:szCs w:val="20"/>
        </w:rPr>
        <w:t>p</w:t>
      </w:r>
      <w:r w:rsidR="00D524E2" w:rsidRPr="00E62C3B">
        <w:rPr>
          <w:rFonts w:ascii="Arial" w:hAnsi="Arial" w:cs="Arial"/>
          <w:sz w:val="20"/>
          <w:szCs w:val="20"/>
        </w:rPr>
        <w:t>ast</w:t>
      </w:r>
      <w:r w:rsidR="00D524E2" w:rsidRPr="00490FCF">
        <w:rPr>
          <w:rFonts w:ascii="Arial" w:hAnsi="Arial" w:cs="Arial"/>
          <w:sz w:val="20"/>
          <w:szCs w:val="20"/>
        </w:rPr>
        <w:t>atas, jo dalis arba statinių kompleksas, dėl kurio (-</w:t>
      </w:r>
      <w:proofErr w:type="spellStart"/>
      <w:r w:rsidR="00D524E2" w:rsidRPr="00490FCF">
        <w:rPr>
          <w:rFonts w:ascii="Arial" w:hAnsi="Arial" w:cs="Arial"/>
          <w:sz w:val="20"/>
          <w:szCs w:val="20"/>
        </w:rPr>
        <w:t>ių</w:t>
      </w:r>
      <w:proofErr w:type="spellEnd"/>
      <w:r w:rsidR="00D524E2" w:rsidRPr="00490FCF">
        <w:rPr>
          <w:rFonts w:ascii="Arial" w:hAnsi="Arial" w:cs="Arial"/>
          <w:sz w:val="20"/>
          <w:szCs w:val="20"/>
        </w:rPr>
        <w:t>) atnaujinimo (modernizavimo)</w:t>
      </w:r>
      <w:r w:rsidR="006E3FED" w:rsidRPr="00490FCF">
        <w:rPr>
          <w:rFonts w:ascii="Arial" w:eastAsia="Times New Roman" w:hAnsi="Arial" w:cs="Arial"/>
          <w:sz w:val="20"/>
          <w:szCs w:val="20"/>
          <w:lang w:eastAsia="lt-LT"/>
        </w:rPr>
        <w:t xml:space="preserve"> sudaryta </w:t>
      </w:r>
      <w:r w:rsidR="007122B5" w:rsidRPr="00490FCF">
        <w:rPr>
          <w:rFonts w:ascii="Arial" w:eastAsia="Times New Roman" w:hAnsi="Arial" w:cs="Arial"/>
          <w:sz w:val="20"/>
          <w:szCs w:val="20"/>
          <w:lang w:eastAsia="lt-LT"/>
        </w:rPr>
        <w:t>R</w:t>
      </w:r>
      <w:r w:rsidR="006E3FED" w:rsidRPr="00490FCF">
        <w:rPr>
          <w:rFonts w:ascii="Arial" w:eastAsia="Times New Roman" w:hAnsi="Arial" w:cs="Arial"/>
          <w:sz w:val="20"/>
          <w:szCs w:val="20"/>
          <w:lang w:eastAsia="lt-LT"/>
        </w:rPr>
        <w:t xml:space="preserve">angos sutartis ir dėl </w:t>
      </w:r>
      <w:r w:rsidR="00D524E2" w:rsidRPr="00490FCF">
        <w:rPr>
          <w:rFonts w:ascii="Arial" w:eastAsia="Times New Roman" w:hAnsi="Arial" w:cs="Arial"/>
          <w:sz w:val="20"/>
          <w:szCs w:val="20"/>
          <w:lang w:eastAsia="lt-LT"/>
        </w:rPr>
        <w:t xml:space="preserve">kuriame </w:t>
      </w:r>
      <w:r w:rsidR="00382D66" w:rsidRPr="00490FCF">
        <w:rPr>
          <w:rFonts w:ascii="Arial" w:eastAsia="Times New Roman" w:hAnsi="Arial" w:cs="Arial"/>
          <w:sz w:val="20"/>
          <w:szCs w:val="20"/>
          <w:lang w:eastAsia="lt-LT"/>
        </w:rPr>
        <w:t xml:space="preserve">vykdomų </w:t>
      </w:r>
      <w:r w:rsidR="00D524E2" w:rsidRPr="00490FCF">
        <w:rPr>
          <w:rFonts w:ascii="Arial" w:eastAsia="Times New Roman" w:hAnsi="Arial" w:cs="Arial"/>
          <w:sz w:val="20"/>
          <w:szCs w:val="20"/>
          <w:lang w:eastAsia="lt-LT"/>
        </w:rPr>
        <w:t xml:space="preserve">pagal Rangos sutartį statybos techninės priežiūros </w:t>
      </w:r>
      <w:r w:rsidR="006E3FED" w:rsidRPr="00490FCF">
        <w:rPr>
          <w:rFonts w:ascii="Arial" w:eastAsia="Times New Roman" w:hAnsi="Arial" w:cs="Arial"/>
          <w:sz w:val="20"/>
          <w:szCs w:val="20"/>
          <w:lang w:eastAsia="lt-LT"/>
        </w:rPr>
        <w:t>paslaugų Šalys sudaro šią Sutartį.</w:t>
      </w:r>
    </w:p>
    <w:p w14:paraId="262A81EB" w14:textId="1120D378" w:rsidR="005025EE" w:rsidRPr="00E62C3B" w:rsidRDefault="5AE160C7" w:rsidP="00D524E2">
      <w:pPr>
        <w:keepNext/>
        <w:widowControl w:val="0"/>
        <w:numPr>
          <w:ilvl w:val="2"/>
          <w:numId w:val="10"/>
        </w:numPr>
        <w:tabs>
          <w:tab w:val="left" w:pos="851"/>
          <w:tab w:val="left" w:pos="993"/>
        </w:tabs>
        <w:spacing w:after="40" w:line="240" w:lineRule="auto"/>
        <w:ind w:left="0" w:firstLine="0"/>
        <w:jc w:val="both"/>
        <w:outlineLvl w:val="2"/>
        <w:rPr>
          <w:rFonts w:ascii="Arial" w:eastAsia="Times New Roman" w:hAnsi="Arial" w:cs="Arial"/>
          <w:sz w:val="20"/>
          <w:szCs w:val="20"/>
          <w:lang w:eastAsia="lt-LT"/>
        </w:rPr>
      </w:pPr>
      <w:r w:rsidRPr="4A075DDE">
        <w:rPr>
          <w:rFonts w:ascii="Arial" w:eastAsia="Times New Roman" w:hAnsi="Arial" w:cs="Arial"/>
          <w:b/>
          <w:bCs/>
          <w:sz w:val="20"/>
          <w:szCs w:val="20"/>
          <w:lang w:eastAsia="lt-LT"/>
        </w:rPr>
        <w:t>Papildomos paslaugos</w:t>
      </w:r>
      <w:r w:rsidRPr="4A075DDE">
        <w:rPr>
          <w:rFonts w:ascii="Arial" w:eastAsia="Times New Roman" w:hAnsi="Arial" w:cs="Arial"/>
          <w:sz w:val="20"/>
          <w:szCs w:val="20"/>
          <w:lang w:eastAsia="lt-LT"/>
        </w:rPr>
        <w:t xml:space="preserve"> – </w:t>
      </w:r>
      <w:r w:rsidR="04D727EA" w:rsidRPr="4A075DDE">
        <w:rPr>
          <w:rFonts w:ascii="Arial" w:eastAsia="Times New Roman" w:hAnsi="Arial" w:cs="Arial"/>
          <w:sz w:val="20"/>
          <w:szCs w:val="20"/>
          <w:lang w:eastAsia="lt-LT"/>
        </w:rPr>
        <w:t xml:space="preserve">Užsakovo įsigyjamos iš Tiekėjo Sutartyje nenumatytos </w:t>
      </w:r>
      <w:r w:rsidRPr="4A075DDE">
        <w:rPr>
          <w:rFonts w:ascii="Arial" w:eastAsia="Times New Roman" w:hAnsi="Arial" w:cs="Arial"/>
          <w:sz w:val="20"/>
          <w:szCs w:val="20"/>
          <w:lang w:eastAsia="lt-LT"/>
        </w:rPr>
        <w:t>Paslaugos</w:t>
      </w:r>
      <w:r w:rsidR="04D727EA" w:rsidRPr="4A075DDE">
        <w:rPr>
          <w:rFonts w:ascii="Arial" w:eastAsia="Times New Roman" w:hAnsi="Arial" w:cs="Arial"/>
          <w:sz w:val="20"/>
          <w:szCs w:val="20"/>
          <w:lang w:eastAsia="lt-LT"/>
        </w:rPr>
        <w:t xml:space="preserve"> </w:t>
      </w:r>
      <w:r w:rsidR="04D727EA" w:rsidRPr="00E62C3B">
        <w:rPr>
          <w:rFonts w:ascii="Arial" w:eastAsia="Times New Roman" w:hAnsi="Arial" w:cs="Arial"/>
          <w:sz w:val="20"/>
          <w:szCs w:val="20"/>
          <w:lang w:eastAsia="lt-LT"/>
        </w:rPr>
        <w:t>arba Paslaugos, reikalingos teikti pasibaigus Planuojamam Rangos darbų laikotarpiui</w:t>
      </w:r>
      <w:r w:rsidR="4B8C34E1" w:rsidRPr="00E62C3B">
        <w:rPr>
          <w:rFonts w:ascii="Arial" w:eastAsia="Times New Roman" w:hAnsi="Arial" w:cs="Arial"/>
          <w:sz w:val="20"/>
          <w:szCs w:val="20"/>
          <w:lang w:eastAsia="lt-LT"/>
        </w:rPr>
        <w:t xml:space="preserve"> dėl to, kad </w:t>
      </w:r>
      <w:r w:rsidR="00B03FA3" w:rsidRPr="00E62C3B">
        <w:rPr>
          <w:rFonts w:ascii="Arial" w:eastAsia="Times New Roman" w:hAnsi="Arial" w:cs="Arial"/>
          <w:sz w:val="20"/>
          <w:szCs w:val="20"/>
          <w:lang w:eastAsia="lt-LT"/>
        </w:rPr>
        <w:t xml:space="preserve">užsitęsė </w:t>
      </w:r>
      <w:r w:rsidR="4B8C34E1" w:rsidRPr="00E62C3B">
        <w:rPr>
          <w:rFonts w:ascii="Arial" w:eastAsia="Times New Roman" w:hAnsi="Arial" w:cs="Arial"/>
          <w:sz w:val="20"/>
          <w:szCs w:val="20"/>
          <w:lang w:eastAsia="lt-LT"/>
        </w:rPr>
        <w:t>Rangos darbų laikotarpis</w:t>
      </w:r>
      <w:r w:rsidR="04D727EA" w:rsidRPr="00E62C3B">
        <w:rPr>
          <w:rFonts w:ascii="Arial" w:eastAsia="Times New Roman" w:hAnsi="Arial" w:cs="Arial"/>
          <w:sz w:val="20"/>
          <w:szCs w:val="20"/>
          <w:lang w:eastAsia="lt-LT"/>
        </w:rPr>
        <w:t>.</w:t>
      </w:r>
    </w:p>
    <w:p w14:paraId="56063464" w14:textId="335D528D" w:rsidR="00523810" w:rsidRPr="00490FCF" w:rsidRDefault="00523810" w:rsidP="00D524E2">
      <w:pPr>
        <w:keepNext/>
        <w:widowControl w:val="0"/>
        <w:numPr>
          <w:ilvl w:val="2"/>
          <w:numId w:val="10"/>
        </w:numPr>
        <w:tabs>
          <w:tab w:val="left" w:pos="851"/>
          <w:tab w:val="left" w:pos="993"/>
        </w:tabs>
        <w:spacing w:after="4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Paslaugos</w:t>
      </w:r>
      <w:r w:rsidRPr="00490FCF">
        <w:rPr>
          <w:rFonts w:ascii="Arial" w:eastAsia="Times New Roman" w:hAnsi="Arial" w:cs="Arial"/>
          <w:sz w:val="20"/>
          <w:szCs w:val="20"/>
          <w:lang w:eastAsia="lt-LT"/>
        </w:rPr>
        <w:t xml:space="preserve"> – </w:t>
      </w:r>
      <w:r w:rsidR="00E9121A" w:rsidRPr="00490FCF">
        <w:rPr>
          <w:rFonts w:ascii="Arial" w:eastAsia="Times New Roman" w:hAnsi="Arial" w:cs="Arial"/>
          <w:sz w:val="20"/>
          <w:szCs w:val="20"/>
          <w:lang w:eastAsia="lt-LT"/>
        </w:rPr>
        <w:t xml:space="preserve">Tiekėjo </w:t>
      </w:r>
      <w:r w:rsidRPr="00490FCF">
        <w:rPr>
          <w:rFonts w:ascii="Arial" w:eastAsia="Times New Roman" w:hAnsi="Arial" w:cs="Arial"/>
          <w:sz w:val="20"/>
          <w:szCs w:val="20"/>
          <w:lang w:eastAsia="lt-LT"/>
        </w:rPr>
        <w:t xml:space="preserve">pagal </w:t>
      </w:r>
      <w:r w:rsidR="00E9121A" w:rsidRPr="00490FCF">
        <w:rPr>
          <w:rFonts w:ascii="Arial" w:eastAsia="Times New Roman" w:hAnsi="Arial" w:cs="Arial"/>
          <w:sz w:val="20"/>
          <w:szCs w:val="20"/>
          <w:lang w:eastAsia="lt-LT"/>
        </w:rPr>
        <w:t>S</w:t>
      </w:r>
      <w:r w:rsidRPr="00490FCF">
        <w:rPr>
          <w:rFonts w:ascii="Arial" w:eastAsia="Times New Roman" w:hAnsi="Arial" w:cs="Arial"/>
          <w:sz w:val="20"/>
          <w:szCs w:val="20"/>
          <w:lang w:eastAsia="lt-LT"/>
        </w:rPr>
        <w:t xml:space="preserve">utartį teikiamos </w:t>
      </w:r>
      <w:r w:rsidR="00D524E2" w:rsidRPr="00490FCF">
        <w:rPr>
          <w:rFonts w:ascii="Arial" w:eastAsia="Times New Roman" w:hAnsi="Arial" w:cs="Arial"/>
          <w:sz w:val="20"/>
          <w:szCs w:val="20"/>
          <w:lang w:eastAsia="lt-LT"/>
        </w:rPr>
        <w:t>Objekto</w:t>
      </w:r>
      <w:r w:rsidR="00922056" w:rsidRPr="00490FCF">
        <w:rPr>
          <w:rFonts w:ascii="Arial" w:eastAsia="Times New Roman" w:hAnsi="Arial" w:cs="Arial"/>
          <w:sz w:val="20"/>
          <w:szCs w:val="20"/>
          <w:lang w:eastAsia="lt-LT"/>
        </w:rPr>
        <w:t xml:space="preserve"> statybos techninės priežiūros</w:t>
      </w:r>
      <w:r w:rsidR="00D524E2" w:rsidRPr="00490FCF">
        <w:rPr>
          <w:rFonts w:ascii="Arial" w:eastAsia="Times New Roman" w:hAnsi="Arial" w:cs="Arial"/>
          <w:sz w:val="20"/>
          <w:szCs w:val="20"/>
          <w:lang w:eastAsia="lt-LT"/>
        </w:rPr>
        <w:t xml:space="preserve"> ir kitos susijusios</w:t>
      </w:r>
      <w:r w:rsidR="00922056" w:rsidRPr="00490FCF">
        <w:rPr>
          <w:rFonts w:ascii="Arial" w:eastAsia="Times New Roman" w:hAnsi="Arial" w:cs="Arial"/>
          <w:sz w:val="20"/>
          <w:szCs w:val="20"/>
          <w:lang w:eastAsia="lt-LT"/>
        </w:rPr>
        <w:t xml:space="preserve"> p</w:t>
      </w:r>
      <w:r w:rsidRPr="00490FCF">
        <w:rPr>
          <w:rFonts w:ascii="Arial" w:eastAsia="Times New Roman" w:hAnsi="Arial" w:cs="Arial"/>
          <w:sz w:val="20"/>
          <w:szCs w:val="20"/>
          <w:lang w:eastAsia="lt-LT"/>
        </w:rPr>
        <w:t>aslaugos</w:t>
      </w:r>
      <w:r w:rsidR="00922056" w:rsidRPr="00490FCF">
        <w:rPr>
          <w:rFonts w:ascii="Arial" w:eastAsia="Times New Roman" w:hAnsi="Arial" w:cs="Arial"/>
          <w:sz w:val="20"/>
          <w:szCs w:val="20"/>
          <w:lang w:eastAsia="lt-LT"/>
        </w:rPr>
        <w:t>,</w:t>
      </w:r>
      <w:r w:rsidRPr="00490FCF">
        <w:rPr>
          <w:rFonts w:ascii="Arial" w:eastAsia="Times New Roman" w:hAnsi="Arial" w:cs="Arial"/>
          <w:sz w:val="20"/>
          <w:szCs w:val="20"/>
          <w:lang w:eastAsia="lt-LT"/>
        </w:rPr>
        <w:t xml:space="preserve"> nurodytos </w:t>
      </w:r>
      <w:r w:rsidR="00D524E2" w:rsidRPr="00490FCF">
        <w:rPr>
          <w:rFonts w:ascii="Arial" w:eastAsia="Times New Roman" w:hAnsi="Arial" w:cs="Arial"/>
          <w:sz w:val="20"/>
          <w:szCs w:val="20"/>
          <w:lang w:eastAsia="lt-LT"/>
        </w:rPr>
        <w:t xml:space="preserve">šioje Sutartyje, </w:t>
      </w:r>
      <w:r w:rsidR="00D23B15" w:rsidRPr="00490FCF">
        <w:rPr>
          <w:rFonts w:ascii="Arial" w:eastAsia="Times New Roman" w:hAnsi="Arial" w:cs="Arial"/>
          <w:sz w:val="20"/>
          <w:szCs w:val="20"/>
          <w:lang w:eastAsia="lt-LT"/>
        </w:rPr>
        <w:t>Techninėje specifikacijoje</w:t>
      </w:r>
      <w:r w:rsidR="00A521C6" w:rsidRPr="00490FCF">
        <w:rPr>
          <w:rFonts w:ascii="Arial" w:eastAsia="Times New Roman" w:hAnsi="Arial" w:cs="Arial"/>
          <w:sz w:val="20"/>
          <w:szCs w:val="20"/>
          <w:lang w:eastAsia="lt-LT"/>
        </w:rPr>
        <w:t>,</w:t>
      </w:r>
      <w:r w:rsidR="00D23B15" w:rsidRPr="00490FCF">
        <w:rPr>
          <w:rFonts w:ascii="Arial" w:eastAsia="Times New Roman" w:hAnsi="Arial" w:cs="Arial"/>
          <w:sz w:val="20"/>
          <w:szCs w:val="20"/>
          <w:lang w:eastAsia="lt-LT"/>
        </w:rPr>
        <w:t xml:space="preserve"> Tiekėjo pasiūlyme</w:t>
      </w:r>
      <w:r w:rsidR="00A521C6" w:rsidRPr="00490FCF">
        <w:rPr>
          <w:rFonts w:ascii="Arial" w:eastAsia="Times New Roman" w:hAnsi="Arial" w:cs="Arial"/>
          <w:sz w:val="20"/>
          <w:szCs w:val="20"/>
          <w:lang w:eastAsia="lt-LT"/>
        </w:rPr>
        <w:t xml:space="preserve"> ir Įstatymuose</w:t>
      </w:r>
      <w:r w:rsidRPr="00490FCF">
        <w:rPr>
          <w:rFonts w:ascii="Arial" w:eastAsia="Times New Roman" w:hAnsi="Arial" w:cs="Arial"/>
          <w:sz w:val="20"/>
          <w:szCs w:val="20"/>
          <w:lang w:eastAsia="lt-LT"/>
        </w:rPr>
        <w:t>.</w:t>
      </w:r>
      <w:r w:rsidR="00F70900" w:rsidRPr="00490FCF">
        <w:rPr>
          <w:rFonts w:ascii="Arial" w:eastAsia="Times New Roman" w:hAnsi="Arial" w:cs="Arial"/>
          <w:sz w:val="20"/>
          <w:szCs w:val="20"/>
          <w:lang w:eastAsia="lt-LT"/>
        </w:rPr>
        <w:t xml:space="preserve"> Paslaugų tikslas</w:t>
      </w:r>
      <w:r w:rsidR="00F70900" w:rsidRPr="00490FCF">
        <w:rPr>
          <w:rFonts w:ascii="Arial" w:hAnsi="Arial" w:cs="Arial"/>
          <w:sz w:val="20"/>
          <w:szCs w:val="20"/>
        </w:rPr>
        <w:t xml:space="preserve"> yra kontroliuoti</w:t>
      </w:r>
      <w:r w:rsidR="009171BD" w:rsidRPr="00490FCF">
        <w:rPr>
          <w:rFonts w:ascii="Arial" w:hAnsi="Arial" w:cs="Arial"/>
          <w:sz w:val="20"/>
          <w:szCs w:val="20"/>
        </w:rPr>
        <w:t xml:space="preserve"> ir užtikrinti</w:t>
      </w:r>
      <w:r w:rsidR="00F70900" w:rsidRPr="00490FCF">
        <w:rPr>
          <w:rFonts w:ascii="Arial" w:hAnsi="Arial" w:cs="Arial"/>
          <w:sz w:val="20"/>
          <w:szCs w:val="20"/>
        </w:rPr>
        <w:t xml:space="preserve">, </w:t>
      </w:r>
      <w:r w:rsidR="009171BD" w:rsidRPr="00490FCF">
        <w:rPr>
          <w:rFonts w:ascii="Arial" w:hAnsi="Arial" w:cs="Arial"/>
          <w:sz w:val="20"/>
          <w:szCs w:val="20"/>
        </w:rPr>
        <w:t>kad</w:t>
      </w:r>
      <w:r w:rsidR="00F70900" w:rsidRPr="00490FCF">
        <w:rPr>
          <w:rFonts w:ascii="Arial" w:hAnsi="Arial" w:cs="Arial"/>
          <w:sz w:val="20"/>
          <w:szCs w:val="20"/>
        </w:rPr>
        <w:t xml:space="preserve"> </w:t>
      </w:r>
      <w:r w:rsidR="00335676" w:rsidRPr="00E62C3B">
        <w:rPr>
          <w:rFonts w:ascii="Arial" w:hAnsi="Arial" w:cs="Arial"/>
          <w:sz w:val="20"/>
          <w:szCs w:val="20"/>
        </w:rPr>
        <w:t>Objektas</w:t>
      </w:r>
      <w:r w:rsidR="00335676" w:rsidRPr="00490FCF">
        <w:rPr>
          <w:rFonts w:ascii="Arial" w:hAnsi="Arial" w:cs="Arial"/>
          <w:sz w:val="20"/>
          <w:szCs w:val="20"/>
        </w:rPr>
        <w:t xml:space="preserve"> </w:t>
      </w:r>
      <w:r w:rsidR="009171BD" w:rsidRPr="00490FCF">
        <w:rPr>
          <w:rFonts w:ascii="Arial" w:hAnsi="Arial" w:cs="Arial"/>
          <w:sz w:val="20"/>
          <w:szCs w:val="20"/>
        </w:rPr>
        <w:t xml:space="preserve">būtų </w:t>
      </w:r>
      <w:r w:rsidR="00F70900" w:rsidRPr="00490FCF">
        <w:rPr>
          <w:rFonts w:ascii="Arial" w:hAnsi="Arial" w:cs="Arial"/>
          <w:sz w:val="20"/>
          <w:szCs w:val="20"/>
        </w:rPr>
        <w:t>atnaujinamas (modernizuojamas) pagal Projektą, Rangos sutarties sąlygas, taip pat Įstatymų (įskaitant, bet neapsiribojant normatyvinių statybos techninių dokumentų, normatyvinių statinio saugos ir paskirties dokumentų ir kitų teisės aktų)</w:t>
      </w:r>
      <w:r w:rsidR="00F70900" w:rsidRPr="00490FCF">
        <w:rPr>
          <w:rFonts w:ascii="Arial" w:hAnsi="Arial" w:cs="Arial"/>
          <w:b/>
          <w:bCs/>
          <w:sz w:val="20"/>
          <w:szCs w:val="20"/>
        </w:rPr>
        <w:t> </w:t>
      </w:r>
      <w:r w:rsidR="00F70900" w:rsidRPr="00490FCF">
        <w:rPr>
          <w:rFonts w:ascii="Arial" w:hAnsi="Arial" w:cs="Arial"/>
          <w:sz w:val="20"/>
          <w:szCs w:val="20"/>
        </w:rPr>
        <w:t>reikalavimus.</w:t>
      </w:r>
    </w:p>
    <w:p w14:paraId="521594A1" w14:textId="10A294A6" w:rsidR="00520DE9" w:rsidRPr="00490FCF" w:rsidRDefault="00520DE9" w:rsidP="00D524E2">
      <w:pPr>
        <w:keepNext/>
        <w:widowControl w:val="0"/>
        <w:numPr>
          <w:ilvl w:val="2"/>
          <w:numId w:val="10"/>
        </w:numPr>
        <w:tabs>
          <w:tab w:val="left" w:pos="851"/>
          <w:tab w:val="left" w:pos="993"/>
        </w:tabs>
        <w:spacing w:after="4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 xml:space="preserve">Paslaugų kaina </w:t>
      </w:r>
      <w:r w:rsidRPr="00490FCF">
        <w:rPr>
          <w:rFonts w:ascii="Arial" w:eastAsia="Times New Roman" w:hAnsi="Arial" w:cs="Arial"/>
          <w:sz w:val="20"/>
          <w:szCs w:val="20"/>
          <w:lang w:eastAsia="lt-LT"/>
        </w:rPr>
        <w:t>– Sutarties 3.2 punkte</w:t>
      </w:r>
      <w:r w:rsidRPr="00490FCF" w:rsidDel="00AE07CB">
        <w:rPr>
          <w:rFonts w:ascii="Arial" w:eastAsia="Times New Roman" w:hAnsi="Arial" w:cs="Arial"/>
          <w:sz w:val="20"/>
          <w:szCs w:val="20"/>
          <w:lang w:eastAsia="lt-LT"/>
        </w:rPr>
        <w:t xml:space="preserve"> </w:t>
      </w:r>
      <w:r w:rsidRPr="00490FCF">
        <w:rPr>
          <w:rFonts w:ascii="Arial" w:eastAsia="Times New Roman" w:hAnsi="Arial" w:cs="Arial"/>
          <w:sz w:val="20"/>
          <w:szCs w:val="20"/>
          <w:lang w:eastAsia="lt-LT"/>
        </w:rPr>
        <w:t xml:space="preserve">nurodyta kaina (su </w:t>
      </w:r>
      <w:r w:rsidR="00FC3492" w:rsidRPr="00490FCF">
        <w:rPr>
          <w:rFonts w:ascii="Arial" w:hAnsi="Arial" w:cs="Arial"/>
          <w:sz w:val="20"/>
          <w:szCs w:val="20"/>
        </w:rPr>
        <w:t>pridėtinės vertės mokesči</w:t>
      </w:r>
      <w:r w:rsidR="00FC3492">
        <w:rPr>
          <w:rFonts w:ascii="Arial" w:hAnsi="Arial" w:cs="Arial"/>
          <w:sz w:val="20"/>
          <w:szCs w:val="20"/>
        </w:rPr>
        <w:t>u</w:t>
      </w:r>
      <w:r w:rsidR="00FC3492" w:rsidRPr="00490FCF">
        <w:rPr>
          <w:rFonts w:ascii="Arial" w:hAnsi="Arial" w:cs="Arial"/>
          <w:sz w:val="20"/>
          <w:szCs w:val="20"/>
        </w:rPr>
        <w:t xml:space="preserve"> </w:t>
      </w:r>
      <w:r w:rsidR="000D5E69">
        <w:rPr>
          <w:rFonts w:ascii="Arial" w:hAnsi="Arial" w:cs="Arial"/>
          <w:sz w:val="20"/>
          <w:szCs w:val="20"/>
        </w:rPr>
        <w:t xml:space="preserve">(toliau – </w:t>
      </w:r>
      <w:r w:rsidRPr="00C84DD7">
        <w:rPr>
          <w:rFonts w:ascii="Arial" w:eastAsia="Times New Roman" w:hAnsi="Arial" w:cs="Arial"/>
          <w:b/>
          <w:sz w:val="20"/>
          <w:szCs w:val="20"/>
          <w:lang w:eastAsia="lt-LT"/>
        </w:rPr>
        <w:t>PVM</w:t>
      </w:r>
      <w:r w:rsidR="000D5E69">
        <w:rPr>
          <w:rFonts w:ascii="Arial" w:eastAsia="Times New Roman" w:hAnsi="Arial" w:cs="Arial"/>
          <w:sz w:val="20"/>
          <w:szCs w:val="20"/>
          <w:lang w:eastAsia="lt-LT"/>
        </w:rPr>
        <w:t>)</w:t>
      </w:r>
      <w:r w:rsidRPr="00490FCF">
        <w:rPr>
          <w:rFonts w:ascii="Arial" w:eastAsia="Times New Roman" w:hAnsi="Arial" w:cs="Arial"/>
          <w:sz w:val="20"/>
          <w:szCs w:val="20"/>
          <w:lang w:eastAsia="lt-LT"/>
        </w:rPr>
        <w:t>), kuri</w:t>
      </w:r>
      <w:r w:rsidR="007510FB" w:rsidRPr="00490FCF">
        <w:rPr>
          <w:rFonts w:ascii="Arial" w:eastAsia="Times New Roman" w:hAnsi="Arial" w:cs="Arial"/>
          <w:sz w:val="20"/>
          <w:szCs w:val="20"/>
          <w:lang w:eastAsia="lt-LT"/>
        </w:rPr>
        <w:t>ą</w:t>
      </w:r>
      <w:r w:rsidRPr="00490FCF">
        <w:rPr>
          <w:rFonts w:ascii="Arial" w:eastAsia="Times New Roman" w:hAnsi="Arial" w:cs="Arial"/>
          <w:sz w:val="20"/>
          <w:szCs w:val="20"/>
          <w:lang w:eastAsia="lt-LT"/>
        </w:rPr>
        <w:t xml:space="preserve"> Užsakovas privalo sumokėti Tiekėjui už Sutartyje nurodytas faktiškai suteiktas Paslaugas per Planuojamą Rangos darbų laikotarpį.</w:t>
      </w:r>
    </w:p>
    <w:p w14:paraId="21F5C2EE" w14:textId="3A4FF6FF" w:rsidR="00020CDA" w:rsidRPr="00490FCF" w:rsidRDefault="00020CDA" w:rsidP="00D524E2">
      <w:pPr>
        <w:keepNext/>
        <w:widowControl w:val="0"/>
        <w:numPr>
          <w:ilvl w:val="2"/>
          <w:numId w:val="10"/>
        </w:numPr>
        <w:tabs>
          <w:tab w:val="left" w:pos="851"/>
          <w:tab w:val="left" w:pos="993"/>
        </w:tabs>
        <w:spacing w:after="4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Paslaugų perdavimo–priėmimo aktas</w:t>
      </w:r>
      <w:r w:rsidRPr="00490FCF">
        <w:rPr>
          <w:rFonts w:ascii="Arial" w:eastAsia="Times New Roman" w:hAnsi="Arial" w:cs="Arial"/>
          <w:sz w:val="20"/>
          <w:szCs w:val="20"/>
          <w:lang w:eastAsia="lt-LT"/>
        </w:rPr>
        <w:t xml:space="preserve"> – dokumentas, kuriuo Tiekėjas perduoda suteiktas Paslaugas, o Užsakovas šias Paslaugas priima arba Šalių tinkamai įgaliotų asmenų patvirtinta ir pasirašyta Tiekėjo pateikta sąskaita</w:t>
      </w:r>
      <w:r w:rsidR="006E3FED" w:rsidRPr="00490FCF">
        <w:rPr>
          <w:rFonts w:ascii="Arial" w:eastAsia="Times New Roman" w:hAnsi="Arial" w:cs="Arial"/>
          <w:sz w:val="20"/>
          <w:szCs w:val="20"/>
          <w:lang w:eastAsia="lt-LT"/>
        </w:rPr>
        <w:t>-</w:t>
      </w:r>
      <w:r w:rsidRPr="00490FCF">
        <w:rPr>
          <w:rFonts w:ascii="Arial" w:eastAsia="Times New Roman" w:hAnsi="Arial" w:cs="Arial"/>
          <w:sz w:val="20"/>
          <w:szCs w:val="20"/>
          <w:lang w:eastAsia="lt-LT"/>
        </w:rPr>
        <w:t>faktūra, kai tai yra aiškiai nurodyta sąskaitoje</w:t>
      </w:r>
      <w:r w:rsidR="006E3FED" w:rsidRPr="00490FCF">
        <w:rPr>
          <w:rFonts w:ascii="Arial" w:eastAsia="Times New Roman" w:hAnsi="Arial" w:cs="Arial"/>
          <w:sz w:val="20"/>
          <w:szCs w:val="20"/>
          <w:lang w:eastAsia="lt-LT"/>
        </w:rPr>
        <w:t>-</w:t>
      </w:r>
      <w:r w:rsidRPr="00490FCF">
        <w:rPr>
          <w:rFonts w:ascii="Arial" w:eastAsia="Times New Roman" w:hAnsi="Arial" w:cs="Arial"/>
          <w:sz w:val="20"/>
          <w:szCs w:val="20"/>
          <w:lang w:eastAsia="lt-LT"/>
        </w:rPr>
        <w:t>faktūroje.</w:t>
      </w:r>
    </w:p>
    <w:p w14:paraId="28C37093" w14:textId="38F39927" w:rsidR="00253989" w:rsidRPr="00490FCF" w:rsidRDefault="00253989" w:rsidP="00D524E2">
      <w:pPr>
        <w:keepNext/>
        <w:widowControl w:val="0"/>
        <w:numPr>
          <w:ilvl w:val="2"/>
          <w:numId w:val="10"/>
        </w:numPr>
        <w:tabs>
          <w:tab w:val="left" w:pos="851"/>
          <w:tab w:val="left" w:pos="993"/>
        </w:tabs>
        <w:spacing w:after="4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 xml:space="preserve">Paslaugų teikimo ataskaita </w:t>
      </w:r>
      <w:r w:rsidRPr="00490FCF">
        <w:rPr>
          <w:rFonts w:ascii="Arial" w:eastAsia="Times New Roman" w:hAnsi="Arial" w:cs="Arial"/>
          <w:sz w:val="20"/>
          <w:szCs w:val="20"/>
          <w:lang w:eastAsia="lt-LT"/>
        </w:rPr>
        <w:t>– Tiekėjo Užsakovui</w:t>
      </w:r>
      <w:r w:rsidR="00C62105" w:rsidRPr="00490FCF">
        <w:rPr>
          <w:rFonts w:ascii="Arial" w:eastAsia="Times New Roman" w:hAnsi="Arial" w:cs="Arial"/>
          <w:sz w:val="20"/>
          <w:szCs w:val="20"/>
          <w:lang w:eastAsia="lt-LT"/>
        </w:rPr>
        <w:t xml:space="preserve"> kas mėnesį</w:t>
      </w:r>
      <w:r w:rsidRPr="00490FCF">
        <w:rPr>
          <w:rFonts w:ascii="Arial" w:eastAsia="Times New Roman" w:hAnsi="Arial" w:cs="Arial"/>
          <w:sz w:val="20"/>
          <w:szCs w:val="20"/>
          <w:lang w:eastAsia="lt-LT"/>
        </w:rPr>
        <w:t xml:space="preserve"> pateikiamas dokumentas, patvirtinantis suteikt</w:t>
      </w:r>
      <w:r w:rsidR="00C62105" w:rsidRPr="00490FCF">
        <w:rPr>
          <w:rFonts w:ascii="Arial" w:eastAsia="Times New Roman" w:hAnsi="Arial" w:cs="Arial"/>
          <w:sz w:val="20"/>
          <w:szCs w:val="20"/>
          <w:lang w:eastAsia="lt-LT"/>
        </w:rPr>
        <w:t>ų</w:t>
      </w:r>
      <w:r w:rsidRPr="00490FCF">
        <w:rPr>
          <w:rFonts w:ascii="Arial" w:eastAsia="Times New Roman" w:hAnsi="Arial" w:cs="Arial"/>
          <w:sz w:val="20"/>
          <w:szCs w:val="20"/>
          <w:lang w:eastAsia="lt-LT"/>
        </w:rPr>
        <w:t xml:space="preserve"> Paslaug</w:t>
      </w:r>
      <w:r w:rsidR="00C62105" w:rsidRPr="00490FCF">
        <w:rPr>
          <w:rFonts w:ascii="Arial" w:eastAsia="Times New Roman" w:hAnsi="Arial" w:cs="Arial"/>
          <w:sz w:val="20"/>
          <w:szCs w:val="20"/>
          <w:lang w:eastAsia="lt-LT"/>
        </w:rPr>
        <w:t>ų kiekį,</w:t>
      </w:r>
      <w:r w:rsidR="009171BD" w:rsidRPr="00490FCF">
        <w:rPr>
          <w:rFonts w:ascii="Arial" w:eastAsia="Times New Roman" w:hAnsi="Arial" w:cs="Arial"/>
          <w:sz w:val="20"/>
          <w:szCs w:val="20"/>
          <w:lang w:eastAsia="lt-LT"/>
        </w:rPr>
        <w:t xml:space="preserve"> </w:t>
      </w:r>
      <w:r w:rsidR="004F2160" w:rsidRPr="00490FCF">
        <w:rPr>
          <w:rFonts w:ascii="Arial" w:eastAsia="Times New Roman" w:hAnsi="Arial" w:cs="Arial"/>
          <w:sz w:val="20"/>
          <w:szCs w:val="20"/>
          <w:lang w:eastAsia="lt-LT"/>
        </w:rPr>
        <w:t xml:space="preserve">Paslaugų </w:t>
      </w:r>
      <w:r w:rsidR="009171BD" w:rsidRPr="00490FCF">
        <w:rPr>
          <w:rFonts w:ascii="Arial" w:eastAsia="Times New Roman" w:hAnsi="Arial" w:cs="Arial"/>
          <w:sz w:val="20"/>
          <w:szCs w:val="20"/>
          <w:lang w:eastAsia="lt-LT"/>
        </w:rPr>
        <w:t>teikimo datas</w:t>
      </w:r>
      <w:r w:rsidR="007510FB" w:rsidRPr="00490FCF">
        <w:rPr>
          <w:rFonts w:ascii="Arial" w:eastAsia="Times New Roman" w:hAnsi="Arial" w:cs="Arial"/>
          <w:sz w:val="20"/>
          <w:szCs w:val="20"/>
          <w:lang w:eastAsia="lt-LT"/>
        </w:rPr>
        <w:t>,</w:t>
      </w:r>
      <w:r w:rsidR="004F2160" w:rsidRPr="00490FCF">
        <w:rPr>
          <w:rFonts w:ascii="Arial" w:eastAsia="Times New Roman" w:hAnsi="Arial" w:cs="Arial"/>
          <w:sz w:val="20"/>
          <w:szCs w:val="20"/>
          <w:lang w:eastAsia="lt-LT"/>
        </w:rPr>
        <w:t xml:space="preserve"> lankymosi Objekte dažnumą</w:t>
      </w:r>
      <w:r w:rsidR="009171BD" w:rsidRPr="00490FCF">
        <w:rPr>
          <w:rFonts w:ascii="Arial" w:eastAsia="Times New Roman" w:hAnsi="Arial" w:cs="Arial"/>
          <w:sz w:val="20"/>
          <w:szCs w:val="20"/>
          <w:lang w:eastAsia="lt-LT"/>
        </w:rPr>
        <w:t>,</w:t>
      </w:r>
      <w:r w:rsidR="00C62105" w:rsidRPr="00490FCF">
        <w:rPr>
          <w:rFonts w:ascii="Arial" w:eastAsia="Times New Roman" w:hAnsi="Arial" w:cs="Arial"/>
          <w:sz w:val="20"/>
          <w:szCs w:val="20"/>
          <w:lang w:eastAsia="lt-LT"/>
        </w:rPr>
        <w:t xml:space="preserve"> laiką ir kt</w:t>
      </w:r>
      <w:r w:rsidRPr="00490FCF">
        <w:rPr>
          <w:rFonts w:ascii="Arial" w:eastAsia="Times New Roman" w:hAnsi="Arial" w:cs="Arial"/>
          <w:sz w:val="20"/>
          <w:szCs w:val="20"/>
          <w:lang w:eastAsia="lt-LT"/>
        </w:rPr>
        <w:t>.</w:t>
      </w:r>
      <w:r w:rsidR="00567A8D" w:rsidRPr="00490FCF">
        <w:rPr>
          <w:rFonts w:ascii="Arial" w:eastAsia="Times New Roman" w:hAnsi="Arial" w:cs="Arial"/>
          <w:sz w:val="20"/>
          <w:szCs w:val="20"/>
          <w:lang w:eastAsia="lt-LT"/>
        </w:rPr>
        <w:t xml:space="preserve"> (Priedas Nr. </w:t>
      </w:r>
      <w:r w:rsidR="0001440C">
        <w:rPr>
          <w:rFonts w:ascii="Arial" w:eastAsia="Times New Roman" w:hAnsi="Arial" w:cs="Arial"/>
          <w:sz w:val="20"/>
          <w:szCs w:val="20"/>
          <w:lang w:eastAsia="lt-LT"/>
        </w:rPr>
        <w:t>4</w:t>
      </w:r>
      <w:r w:rsidR="00567A8D" w:rsidRPr="00490FCF">
        <w:rPr>
          <w:rFonts w:ascii="Arial" w:eastAsia="Times New Roman" w:hAnsi="Arial" w:cs="Arial"/>
          <w:sz w:val="20"/>
          <w:szCs w:val="20"/>
          <w:lang w:eastAsia="lt-LT"/>
        </w:rPr>
        <w:t>).</w:t>
      </w:r>
      <w:r w:rsidR="004F2160" w:rsidRPr="00490FCF">
        <w:rPr>
          <w:rFonts w:ascii="Arial" w:eastAsia="Times New Roman" w:hAnsi="Arial" w:cs="Arial"/>
          <w:sz w:val="20"/>
          <w:szCs w:val="20"/>
          <w:lang w:eastAsia="lt-LT"/>
        </w:rPr>
        <w:t xml:space="preserve"> Užsakovui iškilus abejonių dėl Paslaugų teikimo apimčių, Tiekėjas privalo pateikti Užsakovui įrodymus apie kiekvieną jo lankymąsi Objekte ir kitas teiktas Paslaugas.</w:t>
      </w:r>
    </w:p>
    <w:p w14:paraId="2FBBA087" w14:textId="7BBC2E01" w:rsidR="00D7283A" w:rsidRPr="00490FCF" w:rsidRDefault="00D7283A" w:rsidP="00D524E2">
      <w:pPr>
        <w:keepNext/>
        <w:widowControl w:val="0"/>
        <w:numPr>
          <w:ilvl w:val="2"/>
          <w:numId w:val="10"/>
        </w:numPr>
        <w:tabs>
          <w:tab w:val="left" w:pos="851"/>
          <w:tab w:val="left" w:pos="993"/>
        </w:tabs>
        <w:spacing w:after="4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Pirkimas</w:t>
      </w:r>
      <w:r w:rsidRPr="00490FCF">
        <w:rPr>
          <w:rFonts w:ascii="Arial" w:eastAsia="Times New Roman" w:hAnsi="Arial" w:cs="Arial"/>
          <w:sz w:val="20"/>
          <w:szCs w:val="20"/>
          <w:lang w:eastAsia="lt-LT"/>
        </w:rPr>
        <w:t xml:space="preserve"> – Užsakovo atliktas [</w:t>
      </w:r>
      <w:r w:rsidR="0055242A" w:rsidRPr="0055242A">
        <w:rPr>
          <w:rFonts w:ascii="Arial" w:eastAsia="Times New Roman" w:hAnsi="Arial" w:cs="Arial"/>
          <w:sz w:val="20"/>
          <w:szCs w:val="20"/>
          <w:highlight w:val="lightGray"/>
          <w:lang w:eastAsia="lt-LT"/>
        </w:rPr>
        <w:t xml:space="preserve">viešojo pirkimo </w:t>
      </w:r>
      <w:r w:rsidRPr="0055242A">
        <w:rPr>
          <w:rFonts w:ascii="Arial" w:eastAsia="Times New Roman" w:hAnsi="Arial" w:cs="Arial"/>
          <w:sz w:val="20"/>
          <w:szCs w:val="20"/>
          <w:highlight w:val="lightGray"/>
          <w:lang w:eastAsia="lt-LT"/>
        </w:rPr>
        <w:t>pavadinimas</w:t>
      </w:r>
      <w:r w:rsidRPr="00490FCF">
        <w:rPr>
          <w:rFonts w:ascii="Arial" w:eastAsia="Times New Roman" w:hAnsi="Arial" w:cs="Arial"/>
          <w:sz w:val="20"/>
          <w:szCs w:val="20"/>
          <w:lang w:eastAsia="lt-LT"/>
        </w:rPr>
        <w:t>] viešasis pirkimas Nr. [...] Paslaugoms įsigyti, dėl kurio yra sudaroma Sutartis.</w:t>
      </w:r>
    </w:p>
    <w:p w14:paraId="72992AE8" w14:textId="3F8213F4" w:rsidR="00922056" w:rsidRPr="00490FCF" w:rsidRDefault="00922056" w:rsidP="00D524E2">
      <w:pPr>
        <w:keepNext/>
        <w:widowControl w:val="0"/>
        <w:numPr>
          <w:ilvl w:val="2"/>
          <w:numId w:val="10"/>
        </w:numPr>
        <w:tabs>
          <w:tab w:val="left" w:pos="851"/>
          <w:tab w:val="left" w:pos="993"/>
        </w:tabs>
        <w:spacing w:after="4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Pirkimo dokumentai</w:t>
      </w:r>
      <w:r w:rsidRPr="00490FCF">
        <w:rPr>
          <w:rFonts w:ascii="Arial" w:eastAsia="Times New Roman" w:hAnsi="Arial" w:cs="Arial"/>
          <w:sz w:val="20"/>
          <w:szCs w:val="20"/>
          <w:lang w:eastAsia="lt-LT"/>
        </w:rPr>
        <w:t xml:space="preserve"> – šiai Sutarčiai sudaryti vykdytos viešojo pirkimo procedūros metu </w:t>
      </w:r>
      <w:r w:rsidR="009171BD" w:rsidRPr="00490FCF">
        <w:rPr>
          <w:rFonts w:ascii="Arial" w:eastAsia="Times New Roman" w:hAnsi="Arial" w:cs="Arial"/>
          <w:sz w:val="20"/>
          <w:szCs w:val="20"/>
          <w:lang w:eastAsia="lt-LT"/>
        </w:rPr>
        <w:t xml:space="preserve">Užsakovo </w:t>
      </w:r>
      <w:r w:rsidRPr="00490FCF">
        <w:rPr>
          <w:rFonts w:ascii="Arial" w:eastAsia="Times New Roman" w:hAnsi="Arial" w:cs="Arial"/>
          <w:sz w:val="20"/>
          <w:szCs w:val="20"/>
          <w:lang w:eastAsia="lt-LT"/>
        </w:rPr>
        <w:t>pateiktų arba nurodytų dokumentų visuma, kuriais vadovaujantis Tiekėjas pateikė pasiūlymą.</w:t>
      </w:r>
    </w:p>
    <w:p w14:paraId="4714D72A" w14:textId="789A92E3" w:rsidR="00523810" w:rsidRPr="00490FCF" w:rsidRDefault="00523810" w:rsidP="00D524E2">
      <w:pPr>
        <w:keepNext/>
        <w:widowControl w:val="0"/>
        <w:numPr>
          <w:ilvl w:val="2"/>
          <w:numId w:val="10"/>
        </w:numPr>
        <w:tabs>
          <w:tab w:val="left" w:pos="851"/>
          <w:tab w:val="left" w:pos="993"/>
        </w:tabs>
        <w:spacing w:after="4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 xml:space="preserve">Pradinės </w:t>
      </w:r>
      <w:r w:rsidR="00D7283A" w:rsidRPr="00490FCF">
        <w:rPr>
          <w:rFonts w:ascii="Arial" w:eastAsia="Times New Roman" w:hAnsi="Arial" w:cs="Arial"/>
          <w:b/>
          <w:bCs/>
          <w:sz w:val="20"/>
          <w:szCs w:val="20"/>
          <w:lang w:eastAsia="lt-LT"/>
        </w:rPr>
        <w:t>S</w:t>
      </w:r>
      <w:r w:rsidR="00E9121A" w:rsidRPr="00490FCF">
        <w:rPr>
          <w:rFonts w:ascii="Arial" w:eastAsia="Times New Roman" w:hAnsi="Arial" w:cs="Arial"/>
          <w:b/>
          <w:bCs/>
          <w:sz w:val="20"/>
          <w:szCs w:val="20"/>
          <w:lang w:eastAsia="lt-LT"/>
        </w:rPr>
        <w:t>u</w:t>
      </w:r>
      <w:r w:rsidRPr="00490FCF">
        <w:rPr>
          <w:rFonts w:ascii="Arial" w:eastAsia="Times New Roman" w:hAnsi="Arial" w:cs="Arial"/>
          <w:b/>
          <w:bCs/>
          <w:sz w:val="20"/>
          <w:szCs w:val="20"/>
          <w:lang w:eastAsia="lt-LT"/>
        </w:rPr>
        <w:t>tarties vertė</w:t>
      </w:r>
      <w:r w:rsidRPr="00490FCF">
        <w:rPr>
          <w:rFonts w:ascii="Arial" w:eastAsia="Times New Roman" w:hAnsi="Arial" w:cs="Arial"/>
          <w:sz w:val="20"/>
          <w:szCs w:val="20"/>
          <w:lang w:eastAsia="lt-LT"/>
        </w:rPr>
        <w:t xml:space="preserve"> – </w:t>
      </w:r>
      <w:r w:rsidR="00C27BF1" w:rsidRPr="00490FCF">
        <w:rPr>
          <w:rFonts w:ascii="Arial" w:hAnsi="Arial" w:cs="Arial"/>
          <w:sz w:val="20"/>
          <w:szCs w:val="20"/>
        </w:rPr>
        <w:t>Sutarties kaina be</w:t>
      </w:r>
      <w:r w:rsidR="000D5E69">
        <w:rPr>
          <w:rFonts w:ascii="Arial" w:hAnsi="Arial" w:cs="Arial"/>
          <w:sz w:val="20"/>
          <w:szCs w:val="20"/>
        </w:rPr>
        <w:t xml:space="preserve"> </w:t>
      </w:r>
      <w:r w:rsidR="00C27BF1" w:rsidRPr="001D238C">
        <w:rPr>
          <w:rFonts w:ascii="Arial" w:hAnsi="Arial" w:cs="Arial"/>
          <w:sz w:val="20"/>
          <w:szCs w:val="20"/>
        </w:rPr>
        <w:t>PVM</w:t>
      </w:r>
      <w:r w:rsidR="00C27BF1" w:rsidRPr="00490FCF">
        <w:rPr>
          <w:rFonts w:ascii="Arial" w:hAnsi="Arial" w:cs="Arial"/>
          <w:sz w:val="20"/>
          <w:szCs w:val="20"/>
        </w:rPr>
        <w:t xml:space="preserve">, lygi Tiekėjo pasiūlymo kainai be PVM, nurodytai </w:t>
      </w:r>
      <w:r w:rsidR="005025EE" w:rsidRPr="00490FCF">
        <w:rPr>
          <w:rFonts w:ascii="Arial" w:hAnsi="Arial" w:cs="Arial"/>
          <w:sz w:val="20"/>
          <w:szCs w:val="20"/>
        </w:rPr>
        <w:t xml:space="preserve">Sutarties </w:t>
      </w:r>
      <w:r w:rsidR="005025EE" w:rsidRPr="004A19F3">
        <w:rPr>
          <w:rFonts w:ascii="Arial" w:hAnsi="Arial" w:cs="Arial"/>
          <w:sz w:val="20"/>
          <w:szCs w:val="20"/>
        </w:rPr>
        <w:t>3.2 punkte</w:t>
      </w:r>
      <w:r w:rsidR="007510FB" w:rsidRPr="00490FCF">
        <w:rPr>
          <w:rFonts w:ascii="Arial" w:hAnsi="Arial" w:cs="Arial"/>
          <w:sz w:val="20"/>
          <w:szCs w:val="20"/>
        </w:rPr>
        <w:t xml:space="preserve">, </w:t>
      </w:r>
      <w:r w:rsidR="00C27BF1" w:rsidRPr="00490FCF">
        <w:rPr>
          <w:rFonts w:ascii="Arial" w:hAnsi="Arial" w:cs="Arial"/>
          <w:sz w:val="20"/>
          <w:szCs w:val="20"/>
        </w:rPr>
        <w:t>už visą perkamų Paslaugų apimtį</w:t>
      </w:r>
      <w:r w:rsidR="007510FB" w:rsidRPr="00490FCF">
        <w:rPr>
          <w:rFonts w:ascii="Arial" w:hAnsi="Arial" w:cs="Arial"/>
          <w:sz w:val="20"/>
          <w:szCs w:val="20"/>
        </w:rPr>
        <w:t xml:space="preserve"> per Planuojamą Rangos darbų laikotarpį</w:t>
      </w:r>
      <w:r w:rsidR="00C27BF1" w:rsidRPr="00490FCF">
        <w:rPr>
          <w:rFonts w:ascii="Arial" w:hAnsi="Arial" w:cs="Arial"/>
          <w:sz w:val="20"/>
          <w:szCs w:val="20"/>
        </w:rPr>
        <w:t xml:space="preserve">. </w:t>
      </w:r>
    </w:p>
    <w:p w14:paraId="1C53DA2F" w14:textId="0A84321C" w:rsidR="00D7283A" w:rsidRPr="00490FCF" w:rsidRDefault="00D7283A" w:rsidP="00125EEF">
      <w:pPr>
        <w:keepNext/>
        <w:widowControl w:val="0"/>
        <w:numPr>
          <w:ilvl w:val="2"/>
          <w:numId w:val="10"/>
        </w:numPr>
        <w:tabs>
          <w:tab w:val="left" w:pos="851"/>
          <w:tab w:val="left" w:pos="993"/>
        </w:tabs>
        <w:spacing w:after="2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Projektas</w:t>
      </w:r>
      <w:r w:rsidRPr="00490FCF">
        <w:rPr>
          <w:rFonts w:ascii="Arial" w:eastAsia="Times New Roman" w:hAnsi="Arial" w:cs="Arial"/>
          <w:sz w:val="20"/>
          <w:szCs w:val="20"/>
          <w:lang w:eastAsia="lt-LT"/>
        </w:rPr>
        <w:t xml:space="preserve"> – </w:t>
      </w:r>
      <w:r w:rsidR="00E62C3B">
        <w:rPr>
          <w:rFonts w:ascii="Arial" w:eastAsia="Times New Roman" w:hAnsi="Arial" w:cs="Arial"/>
          <w:sz w:val="20"/>
          <w:szCs w:val="20"/>
          <w:lang w:eastAsia="lt-LT"/>
        </w:rPr>
        <w:t>p</w:t>
      </w:r>
      <w:r w:rsidRPr="00490FCF">
        <w:rPr>
          <w:rFonts w:ascii="Arial" w:eastAsia="Times New Roman" w:hAnsi="Arial" w:cs="Arial"/>
          <w:sz w:val="20"/>
          <w:szCs w:val="20"/>
          <w:lang w:eastAsia="lt-LT"/>
        </w:rPr>
        <w:t xml:space="preserve">astato atnaujinimo (modernizavimo) techninis darbo projektas (projektavimo paslaugų pirkimo rezultatas), </w:t>
      </w:r>
      <w:r w:rsidR="008845C4" w:rsidRPr="00490FCF">
        <w:rPr>
          <w:rFonts w:ascii="Arial" w:eastAsia="Times New Roman" w:hAnsi="Arial" w:cs="Arial"/>
          <w:sz w:val="20"/>
          <w:szCs w:val="20"/>
          <w:lang w:eastAsia="lt-LT"/>
        </w:rPr>
        <w:t xml:space="preserve">pagal kurį atliekami Rangos darbai ir </w:t>
      </w:r>
      <w:r w:rsidRPr="00490FCF">
        <w:rPr>
          <w:rFonts w:ascii="Arial" w:eastAsia="Times New Roman" w:hAnsi="Arial" w:cs="Arial"/>
          <w:sz w:val="20"/>
          <w:szCs w:val="20"/>
          <w:lang w:eastAsia="lt-LT"/>
        </w:rPr>
        <w:t>kuriuo</w:t>
      </w:r>
      <w:r w:rsidR="008845C4" w:rsidRPr="00490FCF">
        <w:rPr>
          <w:rFonts w:ascii="Arial" w:eastAsia="Times New Roman" w:hAnsi="Arial" w:cs="Arial"/>
          <w:sz w:val="20"/>
          <w:szCs w:val="20"/>
          <w:lang w:eastAsia="lt-LT"/>
        </w:rPr>
        <w:t>,</w:t>
      </w:r>
      <w:r w:rsidRPr="00490FCF">
        <w:rPr>
          <w:rFonts w:ascii="Arial" w:eastAsia="Times New Roman" w:hAnsi="Arial" w:cs="Arial"/>
          <w:sz w:val="20"/>
          <w:szCs w:val="20"/>
          <w:lang w:eastAsia="lt-LT"/>
        </w:rPr>
        <w:t xml:space="preserve"> teikdamas Paslaugas</w:t>
      </w:r>
      <w:r w:rsidR="008845C4" w:rsidRPr="00490FCF">
        <w:rPr>
          <w:rFonts w:ascii="Arial" w:eastAsia="Times New Roman" w:hAnsi="Arial" w:cs="Arial"/>
          <w:sz w:val="20"/>
          <w:szCs w:val="20"/>
          <w:lang w:eastAsia="lt-LT"/>
        </w:rPr>
        <w:t>,</w:t>
      </w:r>
      <w:r w:rsidRPr="00490FCF">
        <w:rPr>
          <w:rFonts w:ascii="Arial" w:eastAsia="Times New Roman" w:hAnsi="Arial" w:cs="Arial"/>
          <w:sz w:val="20"/>
          <w:szCs w:val="20"/>
          <w:lang w:eastAsia="lt-LT"/>
        </w:rPr>
        <w:t xml:space="preserve"> vadovaujasi Tiekėjas.</w:t>
      </w:r>
    </w:p>
    <w:p w14:paraId="37F1333D" w14:textId="1F701E00" w:rsidR="00AC669B" w:rsidRPr="00490FCF" w:rsidRDefault="00AC669B" w:rsidP="00125EEF">
      <w:pPr>
        <w:keepNext/>
        <w:widowControl w:val="0"/>
        <w:numPr>
          <w:ilvl w:val="2"/>
          <w:numId w:val="10"/>
        </w:numPr>
        <w:tabs>
          <w:tab w:val="left" w:pos="851"/>
          <w:tab w:val="left" w:pos="993"/>
        </w:tabs>
        <w:spacing w:after="2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Projektuotojas</w:t>
      </w:r>
      <w:r w:rsidRPr="00490FCF">
        <w:rPr>
          <w:rFonts w:ascii="Arial" w:eastAsia="Times New Roman" w:hAnsi="Arial" w:cs="Arial"/>
          <w:sz w:val="20"/>
          <w:szCs w:val="20"/>
          <w:lang w:eastAsia="lt-LT"/>
        </w:rPr>
        <w:t xml:space="preserve"> – Projektą parengęs asmuo ar asmenų grupė.</w:t>
      </w:r>
    </w:p>
    <w:p w14:paraId="265EC654" w14:textId="543D87B6" w:rsidR="00D7283A" w:rsidRPr="00490FCF" w:rsidRDefault="00D7283A" w:rsidP="00A8139B">
      <w:pPr>
        <w:keepNext/>
        <w:widowControl w:val="0"/>
        <w:numPr>
          <w:ilvl w:val="2"/>
          <w:numId w:val="10"/>
        </w:numPr>
        <w:tabs>
          <w:tab w:val="left" w:pos="851"/>
          <w:tab w:val="left" w:pos="993"/>
        </w:tabs>
        <w:spacing w:after="20" w:line="240" w:lineRule="auto"/>
        <w:ind w:left="0" w:firstLine="0"/>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Rangos darbai</w:t>
      </w:r>
      <w:r w:rsidRPr="00490FCF">
        <w:rPr>
          <w:rFonts w:ascii="Arial" w:eastAsia="Times New Roman" w:hAnsi="Arial" w:cs="Arial"/>
          <w:sz w:val="20"/>
          <w:szCs w:val="20"/>
          <w:lang w:eastAsia="lt-LT"/>
        </w:rPr>
        <w:t xml:space="preserve"> – </w:t>
      </w:r>
      <w:r w:rsidR="00E62C3B">
        <w:rPr>
          <w:rFonts w:ascii="Arial" w:eastAsia="Times New Roman" w:hAnsi="Arial" w:cs="Arial"/>
          <w:sz w:val="20"/>
          <w:szCs w:val="20"/>
          <w:lang w:eastAsia="lt-LT"/>
        </w:rPr>
        <w:t>p</w:t>
      </w:r>
      <w:r w:rsidRPr="00490FCF">
        <w:rPr>
          <w:rFonts w:ascii="Arial" w:eastAsia="Times New Roman" w:hAnsi="Arial" w:cs="Arial"/>
          <w:sz w:val="20"/>
          <w:szCs w:val="20"/>
          <w:lang w:eastAsia="lt-LT"/>
        </w:rPr>
        <w:t xml:space="preserve">astato atnaujinimo (modernizavimo) ir kiti darbai bei paslaugos, </w:t>
      </w:r>
      <w:r w:rsidR="00AC669B" w:rsidRPr="00490FCF">
        <w:rPr>
          <w:rFonts w:ascii="Arial" w:eastAsia="Times New Roman" w:hAnsi="Arial" w:cs="Arial"/>
          <w:sz w:val="20"/>
          <w:szCs w:val="20"/>
          <w:lang w:eastAsia="lt-LT"/>
        </w:rPr>
        <w:t xml:space="preserve">Rangovo </w:t>
      </w:r>
      <w:r w:rsidRPr="00490FCF">
        <w:rPr>
          <w:rFonts w:ascii="Arial" w:eastAsia="Times New Roman" w:hAnsi="Arial" w:cs="Arial"/>
          <w:sz w:val="20"/>
          <w:szCs w:val="20"/>
          <w:lang w:eastAsia="lt-LT"/>
        </w:rPr>
        <w:t>atliktini pagal Projektą</w:t>
      </w:r>
      <w:r w:rsidR="00AC669B" w:rsidRPr="00490FCF">
        <w:rPr>
          <w:rFonts w:ascii="Arial" w:eastAsia="Times New Roman" w:hAnsi="Arial" w:cs="Arial"/>
          <w:sz w:val="20"/>
          <w:szCs w:val="20"/>
          <w:lang w:eastAsia="lt-LT"/>
        </w:rPr>
        <w:t xml:space="preserve"> bei Rangos sutartį</w:t>
      </w:r>
      <w:r w:rsidRPr="00490FCF">
        <w:rPr>
          <w:rFonts w:ascii="Arial" w:eastAsia="Times New Roman" w:hAnsi="Arial" w:cs="Arial"/>
          <w:sz w:val="20"/>
          <w:szCs w:val="20"/>
          <w:lang w:eastAsia="lt-LT"/>
        </w:rPr>
        <w:t>.</w:t>
      </w:r>
      <w:r w:rsidR="00A8139B">
        <w:rPr>
          <w:rFonts w:ascii="Arial" w:eastAsia="Times New Roman" w:hAnsi="Arial" w:cs="Arial"/>
          <w:sz w:val="20"/>
          <w:szCs w:val="20"/>
          <w:lang w:eastAsia="lt-LT"/>
        </w:rPr>
        <w:br/>
      </w:r>
    </w:p>
    <w:p w14:paraId="6F386486" w14:textId="347BF529" w:rsidR="00F305AF" w:rsidRPr="00490FCF" w:rsidRDefault="00F305AF" w:rsidP="00125EEF">
      <w:pPr>
        <w:keepNext/>
        <w:widowControl w:val="0"/>
        <w:numPr>
          <w:ilvl w:val="2"/>
          <w:numId w:val="10"/>
        </w:numPr>
        <w:tabs>
          <w:tab w:val="left" w:pos="851"/>
          <w:tab w:val="left" w:pos="993"/>
        </w:tabs>
        <w:spacing w:after="2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Rangos darbų laikotarpis</w:t>
      </w:r>
      <w:r w:rsidRPr="00490FCF">
        <w:rPr>
          <w:rFonts w:ascii="Arial" w:eastAsia="Times New Roman" w:hAnsi="Arial" w:cs="Arial"/>
          <w:sz w:val="20"/>
          <w:szCs w:val="20"/>
          <w:lang w:eastAsia="lt-LT"/>
        </w:rPr>
        <w:t xml:space="preserve"> – laikotarpis, per kurį pagal Rangos sutartį </w:t>
      </w:r>
      <w:r w:rsidR="005025EE" w:rsidRPr="00490FCF">
        <w:rPr>
          <w:rFonts w:ascii="Arial" w:eastAsia="Times New Roman" w:hAnsi="Arial" w:cs="Arial"/>
          <w:sz w:val="20"/>
          <w:szCs w:val="20"/>
          <w:lang w:eastAsia="lt-LT"/>
        </w:rPr>
        <w:t>atliktini</w:t>
      </w:r>
      <w:r w:rsidRPr="00490FCF">
        <w:rPr>
          <w:rFonts w:ascii="Arial" w:eastAsia="Times New Roman" w:hAnsi="Arial" w:cs="Arial"/>
          <w:sz w:val="20"/>
          <w:szCs w:val="20"/>
          <w:lang w:eastAsia="lt-LT"/>
        </w:rPr>
        <w:t xml:space="preserve"> Rangos darbai</w:t>
      </w:r>
      <w:r w:rsidR="005025EE" w:rsidRPr="00490FCF">
        <w:rPr>
          <w:rFonts w:ascii="Arial" w:eastAsia="Times New Roman" w:hAnsi="Arial" w:cs="Arial"/>
          <w:sz w:val="20"/>
          <w:szCs w:val="20"/>
          <w:lang w:eastAsia="lt-LT"/>
        </w:rPr>
        <w:t xml:space="preserve"> (nuo Rangos darbų pradžios iki Statybos užbaigimo</w:t>
      </w:r>
      <w:r w:rsidR="004C03BC" w:rsidRPr="00490FCF">
        <w:rPr>
          <w:rFonts w:ascii="Arial" w:eastAsia="Times New Roman" w:hAnsi="Arial" w:cs="Arial"/>
          <w:sz w:val="20"/>
          <w:szCs w:val="20"/>
          <w:lang w:eastAsia="lt-LT"/>
        </w:rPr>
        <w:t xml:space="preserve"> akto pasirašymo dienos</w:t>
      </w:r>
      <w:r w:rsidR="005025EE" w:rsidRPr="00490FCF">
        <w:rPr>
          <w:rFonts w:ascii="Arial" w:eastAsia="Times New Roman" w:hAnsi="Arial" w:cs="Arial"/>
          <w:sz w:val="20"/>
          <w:szCs w:val="20"/>
          <w:lang w:eastAsia="lt-LT"/>
        </w:rPr>
        <w:t>). Planuojama (numatoma) Rangos darbų laikotarpio trukmė</w:t>
      </w:r>
      <w:r w:rsidR="00AB7900" w:rsidRPr="00490FCF">
        <w:rPr>
          <w:rFonts w:ascii="Arial" w:eastAsia="Times New Roman" w:hAnsi="Arial" w:cs="Arial"/>
          <w:sz w:val="20"/>
          <w:szCs w:val="20"/>
          <w:lang w:eastAsia="lt-LT"/>
        </w:rPr>
        <w:t xml:space="preserve"> (toliau – </w:t>
      </w:r>
      <w:r w:rsidR="00AB7900" w:rsidRPr="00490FCF">
        <w:rPr>
          <w:rFonts w:ascii="Arial" w:eastAsia="Times New Roman" w:hAnsi="Arial" w:cs="Arial"/>
          <w:b/>
          <w:bCs/>
          <w:sz w:val="20"/>
          <w:szCs w:val="20"/>
          <w:lang w:eastAsia="lt-LT"/>
        </w:rPr>
        <w:t>Planuojamas Rangos darbų laikotarpis</w:t>
      </w:r>
      <w:r w:rsidR="00AB7900" w:rsidRPr="00490FCF">
        <w:rPr>
          <w:rFonts w:ascii="Arial" w:eastAsia="Times New Roman" w:hAnsi="Arial" w:cs="Arial"/>
          <w:sz w:val="20"/>
          <w:szCs w:val="20"/>
          <w:lang w:eastAsia="lt-LT"/>
        </w:rPr>
        <w:t>)</w:t>
      </w:r>
      <w:r w:rsidR="005025EE" w:rsidRPr="00490FCF">
        <w:rPr>
          <w:rFonts w:ascii="Arial" w:eastAsia="Times New Roman" w:hAnsi="Arial" w:cs="Arial"/>
          <w:sz w:val="20"/>
          <w:szCs w:val="20"/>
          <w:lang w:eastAsia="lt-LT"/>
        </w:rPr>
        <w:t xml:space="preserve"> nurodyta Sutarties </w:t>
      </w:r>
      <w:r w:rsidR="00023263" w:rsidRPr="004A19F3">
        <w:rPr>
          <w:rFonts w:ascii="Arial" w:eastAsia="Times New Roman" w:hAnsi="Arial" w:cs="Arial"/>
          <w:sz w:val="20"/>
          <w:szCs w:val="20"/>
          <w:lang w:eastAsia="lt-LT"/>
        </w:rPr>
        <w:t>4</w:t>
      </w:r>
      <w:r w:rsidR="005025EE" w:rsidRPr="004A19F3">
        <w:rPr>
          <w:rFonts w:ascii="Arial" w:eastAsia="Times New Roman" w:hAnsi="Arial" w:cs="Arial"/>
          <w:sz w:val="20"/>
          <w:szCs w:val="20"/>
          <w:lang w:eastAsia="lt-LT"/>
        </w:rPr>
        <w:t xml:space="preserve">.3 punkte. </w:t>
      </w:r>
    </w:p>
    <w:p w14:paraId="2088AC56" w14:textId="4D0759A1" w:rsidR="00D7283A" w:rsidRPr="00490FCF" w:rsidRDefault="00D7283A" w:rsidP="00125EEF">
      <w:pPr>
        <w:keepNext/>
        <w:widowControl w:val="0"/>
        <w:numPr>
          <w:ilvl w:val="2"/>
          <w:numId w:val="10"/>
        </w:numPr>
        <w:tabs>
          <w:tab w:val="left" w:pos="851"/>
          <w:tab w:val="left" w:pos="993"/>
        </w:tabs>
        <w:spacing w:after="2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Rangos sutartis</w:t>
      </w:r>
      <w:r w:rsidRPr="00490FCF">
        <w:rPr>
          <w:rFonts w:ascii="Arial" w:eastAsia="Times New Roman" w:hAnsi="Arial" w:cs="Arial"/>
          <w:sz w:val="20"/>
          <w:szCs w:val="20"/>
          <w:lang w:eastAsia="lt-LT"/>
        </w:rPr>
        <w:t xml:space="preserve"> – Užsakovo ir Rangovo sudaryt</w:t>
      </w:r>
      <w:r w:rsidR="00AC669B" w:rsidRPr="00490FCF">
        <w:rPr>
          <w:rFonts w:ascii="Arial" w:eastAsia="Times New Roman" w:hAnsi="Arial" w:cs="Arial"/>
          <w:sz w:val="20"/>
          <w:szCs w:val="20"/>
          <w:lang w:eastAsia="lt-LT"/>
        </w:rPr>
        <w:t>a</w:t>
      </w:r>
      <w:r w:rsidRPr="00490FCF">
        <w:rPr>
          <w:rFonts w:ascii="Arial" w:eastAsia="Times New Roman" w:hAnsi="Arial" w:cs="Arial"/>
          <w:sz w:val="20"/>
          <w:szCs w:val="20"/>
          <w:lang w:eastAsia="lt-LT"/>
        </w:rPr>
        <w:t xml:space="preserve"> sutartis dėl Rangos darbų </w:t>
      </w:r>
      <w:r w:rsidR="00AB7900" w:rsidRPr="00490FCF">
        <w:rPr>
          <w:rFonts w:ascii="Arial" w:eastAsia="Times New Roman" w:hAnsi="Arial" w:cs="Arial"/>
          <w:sz w:val="20"/>
          <w:szCs w:val="20"/>
          <w:lang w:eastAsia="lt-LT"/>
        </w:rPr>
        <w:t xml:space="preserve">pagal Projektą </w:t>
      </w:r>
      <w:r w:rsidRPr="00490FCF">
        <w:rPr>
          <w:rFonts w:ascii="Arial" w:eastAsia="Times New Roman" w:hAnsi="Arial" w:cs="Arial"/>
          <w:sz w:val="20"/>
          <w:szCs w:val="20"/>
          <w:lang w:eastAsia="lt-LT"/>
        </w:rPr>
        <w:t>atlikimo</w:t>
      </w:r>
      <w:r w:rsidR="00AC669B" w:rsidRPr="00490FCF">
        <w:rPr>
          <w:rFonts w:ascii="Arial" w:eastAsia="Times New Roman" w:hAnsi="Arial" w:cs="Arial"/>
          <w:sz w:val="20"/>
          <w:szCs w:val="20"/>
          <w:lang w:eastAsia="lt-LT"/>
        </w:rPr>
        <w:t xml:space="preserve"> Objekte</w:t>
      </w:r>
      <w:r w:rsidRPr="00490FCF">
        <w:rPr>
          <w:rFonts w:ascii="Arial" w:eastAsia="Times New Roman" w:hAnsi="Arial" w:cs="Arial"/>
          <w:sz w:val="20"/>
          <w:szCs w:val="20"/>
          <w:lang w:eastAsia="lt-LT"/>
        </w:rPr>
        <w:t>.</w:t>
      </w:r>
    </w:p>
    <w:p w14:paraId="19154B52" w14:textId="6A4B73C9" w:rsidR="00D7283A" w:rsidRPr="00490FCF" w:rsidRDefault="00D7283A" w:rsidP="00125EEF">
      <w:pPr>
        <w:keepNext/>
        <w:widowControl w:val="0"/>
        <w:numPr>
          <w:ilvl w:val="2"/>
          <w:numId w:val="10"/>
        </w:numPr>
        <w:tabs>
          <w:tab w:val="left" w:pos="851"/>
          <w:tab w:val="left" w:pos="993"/>
        </w:tabs>
        <w:spacing w:after="2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Rangovas</w:t>
      </w:r>
      <w:r w:rsidRPr="00490FCF">
        <w:rPr>
          <w:rFonts w:ascii="Arial" w:eastAsia="Times New Roman" w:hAnsi="Arial" w:cs="Arial"/>
          <w:sz w:val="20"/>
          <w:szCs w:val="20"/>
          <w:lang w:eastAsia="lt-LT"/>
        </w:rPr>
        <w:t xml:space="preserve"> – </w:t>
      </w:r>
      <w:r w:rsidR="00AB7900" w:rsidRPr="00490FCF">
        <w:rPr>
          <w:rFonts w:ascii="Arial" w:eastAsia="Times New Roman" w:hAnsi="Arial" w:cs="Arial"/>
          <w:sz w:val="20"/>
          <w:szCs w:val="20"/>
          <w:lang w:eastAsia="lt-LT"/>
        </w:rPr>
        <w:t xml:space="preserve">Užsakovo pasitelktas </w:t>
      </w:r>
      <w:r w:rsidRPr="00490FCF">
        <w:rPr>
          <w:rFonts w:ascii="Arial" w:eastAsia="Times New Roman" w:hAnsi="Arial" w:cs="Arial"/>
          <w:sz w:val="20"/>
          <w:szCs w:val="20"/>
          <w:lang w:eastAsia="lt-LT"/>
        </w:rPr>
        <w:t>asmuo arba asmenys, kurie vykdys Rangos darbus.</w:t>
      </w:r>
    </w:p>
    <w:p w14:paraId="38962C06" w14:textId="0E2E2219" w:rsidR="007122B5" w:rsidRPr="00490FCF" w:rsidRDefault="007122B5" w:rsidP="00125EEF">
      <w:pPr>
        <w:keepNext/>
        <w:widowControl w:val="0"/>
        <w:numPr>
          <w:ilvl w:val="2"/>
          <w:numId w:val="10"/>
        </w:numPr>
        <w:tabs>
          <w:tab w:val="left" w:pos="851"/>
          <w:tab w:val="left" w:pos="993"/>
        </w:tabs>
        <w:spacing w:after="2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Statybos užbaigimas</w:t>
      </w:r>
      <w:r w:rsidRPr="00490FCF">
        <w:rPr>
          <w:rFonts w:ascii="Arial" w:eastAsia="Times New Roman" w:hAnsi="Arial" w:cs="Arial"/>
          <w:sz w:val="20"/>
          <w:szCs w:val="20"/>
          <w:lang w:eastAsia="lt-LT"/>
        </w:rPr>
        <w:t xml:space="preserve"> – tai Objekto statybos užbaigimo procedūros, vykdomos pagal Įstatymuose numatytas taisykles, siekiant įforminti Statybos užbaigimo aktą.</w:t>
      </w:r>
    </w:p>
    <w:p w14:paraId="17CF9340" w14:textId="4FB27D17" w:rsidR="007122B5" w:rsidRPr="00490FCF" w:rsidRDefault="007122B5" w:rsidP="00125EEF">
      <w:pPr>
        <w:keepNext/>
        <w:widowControl w:val="0"/>
        <w:numPr>
          <w:ilvl w:val="2"/>
          <w:numId w:val="10"/>
        </w:numPr>
        <w:tabs>
          <w:tab w:val="left" w:pos="851"/>
          <w:tab w:val="left" w:pos="993"/>
        </w:tabs>
        <w:spacing w:after="2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Statybos užbaigimo aktas</w:t>
      </w:r>
      <w:r w:rsidRPr="00490FCF">
        <w:rPr>
          <w:rFonts w:ascii="Arial" w:eastAsia="Times New Roman" w:hAnsi="Arial" w:cs="Arial"/>
          <w:sz w:val="20"/>
          <w:szCs w:val="20"/>
          <w:lang w:eastAsia="lt-LT"/>
        </w:rPr>
        <w:t xml:space="preserve"> – tai pagal Įstatymus įforminamas (t. y., surašomas ir (ar) išduodamas ir (arba) tvirtinamas) dokumentas, kuris patvirtina Objekto atnaujinimo (modernizavimo) pabaigą (Įstatymuose vadinamas statybos užbaigimo aktu, deklaracija apie statybos užbaigimą arba kitas Įstatymuose numatytas dokumentas).</w:t>
      </w:r>
    </w:p>
    <w:p w14:paraId="37F0D02B" w14:textId="62F14D40" w:rsidR="007122B5" w:rsidRPr="00490FCF" w:rsidRDefault="007122B5" w:rsidP="00125EEF">
      <w:pPr>
        <w:keepNext/>
        <w:widowControl w:val="0"/>
        <w:numPr>
          <w:ilvl w:val="2"/>
          <w:numId w:val="10"/>
        </w:numPr>
        <w:tabs>
          <w:tab w:val="left" w:pos="851"/>
          <w:tab w:val="left" w:pos="993"/>
        </w:tabs>
        <w:spacing w:after="2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Subtiekėjas</w:t>
      </w:r>
      <w:r w:rsidRPr="00490FCF">
        <w:rPr>
          <w:rFonts w:ascii="Arial" w:eastAsia="Times New Roman" w:hAnsi="Arial" w:cs="Arial"/>
          <w:sz w:val="20"/>
          <w:szCs w:val="20"/>
          <w:lang w:eastAsia="lt-LT"/>
        </w:rPr>
        <w:t xml:space="preserve"> – asmuo, kurį Tiekėjas numato pasitelkti arba pasitelkia teikdamas Paslaugas, perduodamas jam dalį Sutarties vykdymo, įskaitant </w:t>
      </w:r>
      <w:r w:rsidR="00AF0DE8">
        <w:rPr>
          <w:rFonts w:ascii="Arial" w:eastAsia="Times New Roman" w:hAnsi="Arial" w:cs="Arial"/>
          <w:sz w:val="20"/>
          <w:szCs w:val="20"/>
          <w:lang w:eastAsia="lt-LT"/>
        </w:rPr>
        <w:t>S</w:t>
      </w:r>
      <w:r w:rsidRPr="00490FCF">
        <w:rPr>
          <w:rFonts w:ascii="Arial" w:eastAsia="Times New Roman" w:hAnsi="Arial" w:cs="Arial"/>
          <w:sz w:val="20"/>
          <w:szCs w:val="20"/>
          <w:lang w:eastAsia="lt-LT"/>
        </w:rPr>
        <w:t>ubtiekėjų subtiekėjus.</w:t>
      </w:r>
    </w:p>
    <w:p w14:paraId="3BF8852E" w14:textId="6B51BA2A" w:rsidR="007122B5" w:rsidRPr="00490FCF" w:rsidRDefault="007122B5" w:rsidP="00125EEF">
      <w:pPr>
        <w:keepNext/>
        <w:widowControl w:val="0"/>
        <w:numPr>
          <w:ilvl w:val="2"/>
          <w:numId w:val="10"/>
        </w:numPr>
        <w:tabs>
          <w:tab w:val="left" w:pos="851"/>
          <w:tab w:val="left" w:pos="993"/>
        </w:tabs>
        <w:spacing w:after="2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Susitarimas</w:t>
      </w:r>
      <w:r w:rsidRPr="00490FCF">
        <w:rPr>
          <w:rFonts w:ascii="Arial" w:eastAsia="Times New Roman" w:hAnsi="Arial" w:cs="Arial"/>
          <w:sz w:val="20"/>
          <w:szCs w:val="20"/>
          <w:lang w:eastAsia="lt-LT"/>
        </w:rPr>
        <w:t xml:space="preserve"> – tai dokumentas, kurį Šalys</w:t>
      </w:r>
      <w:r w:rsidR="005C303D" w:rsidRPr="00490FCF">
        <w:rPr>
          <w:rFonts w:ascii="Arial" w:eastAsia="Times New Roman" w:hAnsi="Arial" w:cs="Arial"/>
          <w:sz w:val="20"/>
          <w:szCs w:val="20"/>
          <w:lang w:eastAsia="lt-LT"/>
        </w:rPr>
        <w:t xml:space="preserve"> raštu</w:t>
      </w:r>
      <w:r w:rsidRPr="00490FCF">
        <w:rPr>
          <w:rFonts w:ascii="Arial" w:eastAsia="Times New Roman" w:hAnsi="Arial" w:cs="Arial"/>
          <w:sz w:val="20"/>
          <w:szCs w:val="20"/>
          <w:lang w:eastAsia="lt-LT"/>
        </w:rPr>
        <w:t xml:space="preserve"> sudaro keisdamos Sutarties sąlygas ar dėl Papildomų paslaugų įsigijimo</w:t>
      </w:r>
      <w:r w:rsidR="000265E2" w:rsidRPr="00490FCF">
        <w:rPr>
          <w:rFonts w:ascii="Arial" w:eastAsia="Times New Roman" w:hAnsi="Arial" w:cs="Arial"/>
          <w:sz w:val="20"/>
          <w:szCs w:val="20"/>
          <w:lang w:eastAsia="lt-LT"/>
        </w:rPr>
        <w:t>,</w:t>
      </w:r>
      <w:r w:rsidR="005C303D" w:rsidRPr="00490FCF">
        <w:rPr>
          <w:rFonts w:ascii="Arial" w:eastAsia="Times New Roman" w:hAnsi="Arial" w:cs="Arial"/>
          <w:sz w:val="20"/>
          <w:szCs w:val="20"/>
          <w:lang w:eastAsia="lt-LT"/>
        </w:rPr>
        <w:t xml:space="preserve"> arba kitais Sutartyje numatytais atvejais</w:t>
      </w:r>
      <w:r w:rsidRPr="00490FCF">
        <w:rPr>
          <w:rFonts w:ascii="Arial" w:eastAsia="Times New Roman" w:hAnsi="Arial" w:cs="Arial"/>
          <w:sz w:val="20"/>
          <w:szCs w:val="20"/>
          <w:lang w:eastAsia="lt-LT"/>
        </w:rPr>
        <w:t>.</w:t>
      </w:r>
      <w:r w:rsidR="005C303D" w:rsidRPr="00490FCF">
        <w:rPr>
          <w:rFonts w:ascii="Arial" w:eastAsia="Times New Roman" w:hAnsi="Arial" w:cs="Arial"/>
          <w:sz w:val="20"/>
          <w:szCs w:val="20"/>
          <w:lang w:eastAsia="lt-LT"/>
        </w:rPr>
        <w:t xml:space="preserve"> </w:t>
      </w:r>
      <w:r w:rsidR="000265E2" w:rsidRPr="00490FCF">
        <w:rPr>
          <w:rFonts w:ascii="Arial" w:eastAsia="Times New Roman" w:hAnsi="Arial" w:cs="Arial"/>
          <w:sz w:val="20"/>
          <w:szCs w:val="20"/>
          <w:lang w:eastAsia="lt-LT"/>
        </w:rPr>
        <w:t xml:space="preserve">Šalių pasirašyti </w:t>
      </w:r>
      <w:r w:rsidR="005C303D" w:rsidRPr="00490FCF">
        <w:rPr>
          <w:rFonts w:ascii="Arial" w:eastAsia="Times New Roman" w:hAnsi="Arial" w:cs="Arial"/>
          <w:sz w:val="20"/>
          <w:szCs w:val="20"/>
          <w:lang w:eastAsia="lt-LT"/>
        </w:rPr>
        <w:t>Susitarimai yra neatskiriama Sutarties dalis.</w:t>
      </w:r>
    </w:p>
    <w:p w14:paraId="2C1B98BC" w14:textId="5E2D81FD" w:rsidR="00543B4D" w:rsidRPr="00735E72" w:rsidRDefault="00543B4D" w:rsidP="00125EEF">
      <w:pPr>
        <w:keepNext/>
        <w:widowControl w:val="0"/>
        <w:numPr>
          <w:ilvl w:val="2"/>
          <w:numId w:val="10"/>
        </w:numPr>
        <w:tabs>
          <w:tab w:val="left" w:pos="851"/>
          <w:tab w:val="left" w:pos="993"/>
        </w:tabs>
        <w:spacing w:after="20" w:line="240" w:lineRule="auto"/>
        <w:ind w:left="0" w:firstLine="0"/>
        <w:jc w:val="both"/>
        <w:outlineLvl w:val="2"/>
        <w:rPr>
          <w:rFonts w:ascii="Arial" w:eastAsia="Times New Roman" w:hAnsi="Arial" w:cs="Arial"/>
          <w:sz w:val="20"/>
          <w:szCs w:val="20"/>
          <w:lang w:eastAsia="lt-LT"/>
        </w:rPr>
      </w:pPr>
      <w:r w:rsidRPr="00490FCF">
        <w:rPr>
          <w:rFonts w:ascii="Arial" w:hAnsi="Arial" w:cs="Arial"/>
          <w:b/>
          <w:bCs/>
          <w:sz w:val="20"/>
          <w:szCs w:val="20"/>
        </w:rPr>
        <w:t>Sutarties kaina</w:t>
      </w:r>
      <w:r w:rsidRPr="00490FCF">
        <w:rPr>
          <w:rFonts w:ascii="Arial" w:hAnsi="Arial" w:cs="Arial"/>
          <w:sz w:val="20"/>
          <w:szCs w:val="20"/>
        </w:rPr>
        <w:t xml:space="preserve"> – </w:t>
      </w:r>
      <w:r w:rsidRPr="00735E72">
        <w:rPr>
          <w:rFonts w:ascii="Arial" w:hAnsi="Arial" w:cs="Arial"/>
          <w:sz w:val="20"/>
          <w:szCs w:val="20"/>
        </w:rPr>
        <w:t>pagal Sutartį Tiekėjui mokėtina galutinė bendra suma (su PVM).</w:t>
      </w:r>
      <w:r w:rsidR="00520DE9" w:rsidRPr="00735E72">
        <w:rPr>
          <w:rFonts w:ascii="Arial" w:hAnsi="Arial" w:cs="Arial"/>
          <w:sz w:val="20"/>
          <w:szCs w:val="20"/>
        </w:rPr>
        <w:t xml:space="preserve"> Sutarties kainą sudaro </w:t>
      </w:r>
      <w:r w:rsidR="00520DE9" w:rsidRPr="00735E72">
        <w:rPr>
          <w:rFonts w:ascii="Arial" w:eastAsia="Times New Roman" w:hAnsi="Arial" w:cs="Arial"/>
          <w:sz w:val="20"/>
          <w:szCs w:val="20"/>
          <w:lang w:eastAsia="lt-LT"/>
        </w:rPr>
        <w:t>Paslaugų kaina (su PVM) ir atlyginimas</w:t>
      </w:r>
      <w:r w:rsidR="008845C4" w:rsidRPr="00735E72">
        <w:rPr>
          <w:rFonts w:ascii="Arial" w:eastAsia="Times New Roman" w:hAnsi="Arial" w:cs="Arial"/>
          <w:sz w:val="20"/>
          <w:szCs w:val="20"/>
          <w:lang w:eastAsia="lt-LT"/>
        </w:rPr>
        <w:t xml:space="preserve"> už Papildomas paslaugas, jei Papildomos paslaugos įsigyjamos</w:t>
      </w:r>
      <w:r w:rsidR="00520DE9" w:rsidRPr="00735E72">
        <w:rPr>
          <w:rFonts w:ascii="Arial" w:eastAsia="Times New Roman" w:hAnsi="Arial" w:cs="Arial"/>
          <w:sz w:val="20"/>
          <w:szCs w:val="20"/>
          <w:lang w:eastAsia="lt-LT"/>
        </w:rPr>
        <w:t>, kur</w:t>
      </w:r>
      <w:r w:rsidR="008845C4" w:rsidRPr="00735E72">
        <w:rPr>
          <w:rFonts w:ascii="Arial" w:eastAsia="Times New Roman" w:hAnsi="Arial" w:cs="Arial"/>
          <w:sz w:val="20"/>
          <w:szCs w:val="20"/>
          <w:lang w:eastAsia="lt-LT"/>
        </w:rPr>
        <w:t>iuos</w:t>
      </w:r>
      <w:r w:rsidR="00520DE9" w:rsidRPr="00735E72">
        <w:rPr>
          <w:rFonts w:ascii="Arial" w:eastAsia="Times New Roman" w:hAnsi="Arial" w:cs="Arial"/>
          <w:sz w:val="20"/>
          <w:szCs w:val="20"/>
          <w:lang w:eastAsia="lt-LT"/>
        </w:rPr>
        <w:t xml:space="preserve"> Užsakovas privalo sumokėti Tiekėjui už Sutartyje nurodytas faktiškai suteiktas Paslaugas.</w:t>
      </w:r>
    </w:p>
    <w:p w14:paraId="672D2C9A" w14:textId="56D9C10E" w:rsidR="00523810" w:rsidRPr="00735E72" w:rsidRDefault="00523810" w:rsidP="00125EEF">
      <w:pPr>
        <w:keepNext/>
        <w:widowControl w:val="0"/>
        <w:numPr>
          <w:ilvl w:val="2"/>
          <w:numId w:val="10"/>
        </w:numPr>
        <w:tabs>
          <w:tab w:val="left" w:pos="851"/>
          <w:tab w:val="left" w:pos="993"/>
        </w:tabs>
        <w:spacing w:after="20" w:line="240" w:lineRule="auto"/>
        <w:ind w:left="0" w:firstLine="0"/>
        <w:jc w:val="both"/>
        <w:outlineLvl w:val="2"/>
        <w:rPr>
          <w:rFonts w:ascii="Arial" w:eastAsia="Times New Roman" w:hAnsi="Arial" w:cs="Arial"/>
          <w:sz w:val="20"/>
          <w:szCs w:val="20"/>
          <w:lang w:eastAsia="lt-LT"/>
        </w:rPr>
      </w:pPr>
      <w:r w:rsidRPr="00735E72">
        <w:rPr>
          <w:rFonts w:ascii="Arial" w:eastAsia="Times New Roman" w:hAnsi="Arial" w:cs="Arial"/>
          <w:b/>
          <w:bCs/>
          <w:sz w:val="20"/>
          <w:szCs w:val="20"/>
          <w:lang w:eastAsia="lt-LT"/>
        </w:rPr>
        <w:t>Techninė specifikacija</w:t>
      </w:r>
      <w:r w:rsidRPr="00735E72">
        <w:rPr>
          <w:rFonts w:ascii="Arial" w:eastAsia="Times New Roman" w:hAnsi="Arial" w:cs="Arial"/>
          <w:sz w:val="20"/>
          <w:szCs w:val="20"/>
          <w:lang w:eastAsia="lt-LT"/>
        </w:rPr>
        <w:t xml:space="preserve"> –</w:t>
      </w:r>
      <w:bookmarkStart w:id="0" w:name="_Hlk75867914"/>
      <w:r w:rsidR="00381730" w:rsidRPr="00735E72">
        <w:rPr>
          <w:rFonts w:ascii="Arial" w:eastAsia="Times New Roman" w:hAnsi="Arial" w:cs="Arial"/>
          <w:sz w:val="20"/>
          <w:szCs w:val="20"/>
          <w:lang w:eastAsia="lt-LT"/>
        </w:rPr>
        <w:t xml:space="preserve"> </w:t>
      </w:r>
      <w:bookmarkEnd w:id="0"/>
      <w:r w:rsidR="00543B4D" w:rsidRPr="00735E72">
        <w:rPr>
          <w:rFonts w:ascii="Arial" w:hAnsi="Arial" w:cs="Arial"/>
          <w:sz w:val="20"/>
          <w:szCs w:val="20"/>
        </w:rPr>
        <w:t>dokumentas, kuriame pateikta techninių ir kitų reikalavimų visuma ir kuris yra vienas iš Sutarties priedų (Priedas Nr. 1)</w:t>
      </w:r>
      <w:r w:rsidRPr="00735E72">
        <w:rPr>
          <w:rFonts w:ascii="Arial" w:eastAsia="Times New Roman" w:hAnsi="Arial" w:cs="Arial"/>
          <w:sz w:val="20"/>
          <w:szCs w:val="20"/>
          <w:lang w:eastAsia="lt-LT"/>
        </w:rPr>
        <w:t>.</w:t>
      </w:r>
      <w:r w:rsidR="00543B4D" w:rsidRPr="00735E72">
        <w:rPr>
          <w:rFonts w:ascii="Arial" w:eastAsia="Times New Roman" w:hAnsi="Arial" w:cs="Arial"/>
          <w:sz w:val="20"/>
          <w:szCs w:val="20"/>
          <w:lang w:eastAsia="lt-LT"/>
        </w:rPr>
        <w:t xml:space="preserve"> </w:t>
      </w:r>
    </w:p>
    <w:p w14:paraId="52BF76C8" w14:textId="12E0BCC7" w:rsidR="007122B5" w:rsidRPr="00735E72" w:rsidRDefault="007122B5" w:rsidP="00125EEF">
      <w:pPr>
        <w:keepNext/>
        <w:widowControl w:val="0"/>
        <w:numPr>
          <w:ilvl w:val="2"/>
          <w:numId w:val="10"/>
        </w:numPr>
        <w:tabs>
          <w:tab w:val="left" w:pos="851"/>
          <w:tab w:val="left" w:pos="993"/>
        </w:tabs>
        <w:spacing w:after="20" w:line="240" w:lineRule="auto"/>
        <w:ind w:left="0" w:firstLine="0"/>
        <w:jc w:val="both"/>
        <w:outlineLvl w:val="2"/>
        <w:rPr>
          <w:rFonts w:ascii="Arial" w:eastAsia="Times New Roman" w:hAnsi="Arial" w:cs="Arial"/>
          <w:sz w:val="20"/>
          <w:szCs w:val="20"/>
          <w:lang w:eastAsia="lt-LT"/>
        </w:rPr>
      </w:pPr>
      <w:r w:rsidRPr="00735E72">
        <w:rPr>
          <w:rFonts w:ascii="Arial" w:eastAsia="Times New Roman" w:hAnsi="Arial" w:cs="Arial"/>
          <w:b/>
          <w:bCs/>
          <w:sz w:val="20"/>
          <w:szCs w:val="20"/>
          <w:lang w:eastAsia="lt-LT"/>
        </w:rPr>
        <w:t>Tiekėjo pasiūlymas</w:t>
      </w:r>
      <w:r w:rsidRPr="00735E72">
        <w:rPr>
          <w:rFonts w:ascii="Arial" w:eastAsia="Times New Roman" w:hAnsi="Arial" w:cs="Arial"/>
          <w:sz w:val="20"/>
          <w:szCs w:val="20"/>
          <w:lang w:eastAsia="lt-LT"/>
        </w:rPr>
        <w:t xml:space="preserve"> – tai Tiekėjo pagal Pirkimo dokumentų reikalavimus pateiktų dokumentų ir duomenų visuma, pavadinta „Tiekėjo pasiūlymu“, kuriuo Tiekėjas pasiūlė Užsakovui suteikti Paslaugas ir įvykdyti kitus įsipareigojimus pagal Pirkimo dokumentuose nustatytas sąlygas ir kurį Užsakovas priėmė bei jo pagrindu sudarė šią Sutartį su Tiekėju. Tiekėjo pasiūlymas pridedamas prie Sutarties kaip </w:t>
      </w:r>
      <w:r w:rsidR="00543B4D" w:rsidRPr="00735E72">
        <w:rPr>
          <w:rFonts w:ascii="Arial" w:eastAsia="Times New Roman" w:hAnsi="Arial" w:cs="Arial"/>
          <w:sz w:val="20"/>
          <w:szCs w:val="20"/>
          <w:lang w:eastAsia="lt-LT"/>
        </w:rPr>
        <w:t>P</w:t>
      </w:r>
      <w:r w:rsidRPr="00735E72">
        <w:rPr>
          <w:rFonts w:ascii="Arial" w:eastAsia="Times New Roman" w:hAnsi="Arial" w:cs="Arial"/>
          <w:sz w:val="20"/>
          <w:szCs w:val="20"/>
          <w:lang w:eastAsia="lt-LT"/>
        </w:rPr>
        <w:t>riedas</w:t>
      </w:r>
      <w:r w:rsidR="00543B4D" w:rsidRPr="00735E72">
        <w:rPr>
          <w:rFonts w:ascii="Arial" w:eastAsia="Times New Roman" w:hAnsi="Arial" w:cs="Arial"/>
          <w:sz w:val="20"/>
          <w:szCs w:val="20"/>
          <w:lang w:eastAsia="lt-LT"/>
        </w:rPr>
        <w:t xml:space="preserve"> Nr. </w:t>
      </w:r>
      <w:r w:rsidR="00E05C6E" w:rsidRPr="00735E72">
        <w:rPr>
          <w:rFonts w:ascii="Arial" w:eastAsia="Times New Roman" w:hAnsi="Arial" w:cs="Arial"/>
          <w:sz w:val="20"/>
          <w:szCs w:val="20"/>
          <w:lang w:eastAsia="lt-LT"/>
        </w:rPr>
        <w:t>2</w:t>
      </w:r>
      <w:r w:rsidRPr="00735E72">
        <w:rPr>
          <w:rFonts w:ascii="Arial" w:eastAsia="Times New Roman" w:hAnsi="Arial" w:cs="Arial"/>
          <w:sz w:val="20"/>
          <w:szCs w:val="20"/>
          <w:lang w:eastAsia="lt-LT"/>
        </w:rPr>
        <w:t>.</w:t>
      </w:r>
    </w:p>
    <w:p w14:paraId="2486254E" w14:textId="237D64F3" w:rsidR="007122B5" w:rsidRPr="00490FCF" w:rsidRDefault="007122B5" w:rsidP="00125EEF">
      <w:pPr>
        <w:keepNext/>
        <w:widowControl w:val="0"/>
        <w:numPr>
          <w:ilvl w:val="2"/>
          <w:numId w:val="10"/>
        </w:numPr>
        <w:tabs>
          <w:tab w:val="left" w:pos="851"/>
          <w:tab w:val="left" w:pos="993"/>
        </w:tabs>
        <w:spacing w:after="2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Užsakovo dokumentai</w:t>
      </w:r>
      <w:r w:rsidRPr="00490FCF">
        <w:rPr>
          <w:rFonts w:ascii="Arial" w:eastAsia="Times New Roman" w:hAnsi="Arial" w:cs="Arial"/>
          <w:sz w:val="20"/>
          <w:szCs w:val="20"/>
          <w:lang w:eastAsia="lt-LT"/>
        </w:rPr>
        <w:t xml:space="preserve"> – visa Užsakovo turima ir Tiekėjui pateikta informacija ir dokumentai, reikalingi Paslaugų teikimui ir Sutarties vykdymui. Užsakovo dokumentais be kita ko laikomos Techninė specifikacija</w:t>
      </w:r>
      <w:r w:rsidR="00543B4D" w:rsidRPr="00490FCF">
        <w:rPr>
          <w:rFonts w:ascii="Arial" w:eastAsia="Times New Roman" w:hAnsi="Arial" w:cs="Arial"/>
          <w:sz w:val="20"/>
          <w:szCs w:val="20"/>
          <w:lang w:eastAsia="lt-LT"/>
        </w:rPr>
        <w:t xml:space="preserve"> ir Projektas</w:t>
      </w:r>
      <w:r w:rsidRPr="00490FCF">
        <w:rPr>
          <w:rFonts w:ascii="Arial" w:eastAsia="Times New Roman" w:hAnsi="Arial" w:cs="Arial"/>
          <w:sz w:val="20"/>
          <w:szCs w:val="20"/>
          <w:lang w:eastAsia="lt-LT"/>
        </w:rPr>
        <w:t>.</w:t>
      </w:r>
    </w:p>
    <w:p w14:paraId="6CE443F7" w14:textId="5B738764" w:rsidR="007122B5" w:rsidRPr="00490FCF" w:rsidRDefault="007122B5" w:rsidP="00125EEF">
      <w:pPr>
        <w:keepNext/>
        <w:widowControl w:val="0"/>
        <w:numPr>
          <w:ilvl w:val="2"/>
          <w:numId w:val="10"/>
        </w:numPr>
        <w:tabs>
          <w:tab w:val="left" w:pos="851"/>
          <w:tab w:val="left" w:pos="993"/>
        </w:tabs>
        <w:spacing w:after="20" w:line="240" w:lineRule="auto"/>
        <w:ind w:left="0" w:firstLine="0"/>
        <w:jc w:val="both"/>
        <w:outlineLvl w:val="2"/>
        <w:rPr>
          <w:rFonts w:ascii="Arial" w:eastAsia="Times New Roman" w:hAnsi="Arial" w:cs="Arial"/>
          <w:sz w:val="20"/>
          <w:szCs w:val="20"/>
          <w:lang w:eastAsia="lt-LT"/>
        </w:rPr>
      </w:pPr>
      <w:r w:rsidRPr="00490FCF">
        <w:rPr>
          <w:rFonts w:ascii="Arial" w:eastAsia="Times New Roman" w:hAnsi="Arial" w:cs="Arial"/>
          <w:b/>
          <w:bCs/>
          <w:sz w:val="20"/>
          <w:szCs w:val="20"/>
          <w:lang w:eastAsia="lt-LT"/>
        </w:rPr>
        <w:t>Valdžios institucijos</w:t>
      </w:r>
      <w:r w:rsidRPr="00490FCF">
        <w:rPr>
          <w:rFonts w:ascii="Arial" w:eastAsia="Times New Roman" w:hAnsi="Arial" w:cs="Arial"/>
          <w:sz w:val="20"/>
          <w:szCs w:val="20"/>
          <w:lang w:eastAsia="lt-LT"/>
        </w:rPr>
        <w:t xml:space="preserve"> – Europos Sąjungos valdžios institucijos,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2A4A501F" w14:textId="6F06A9DC" w:rsidR="00F51F4A" w:rsidRPr="00490FCF" w:rsidRDefault="00F51F4A" w:rsidP="00125EEF">
      <w:pPr>
        <w:keepNext/>
        <w:widowControl w:val="0"/>
        <w:numPr>
          <w:ilvl w:val="1"/>
          <w:numId w:val="10"/>
        </w:numPr>
        <w:tabs>
          <w:tab w:val="left" w:pos="851"/>
          <w:tab w:val="left" w:pos="993"/>
        </w:tabs>
        <w:spacing w:after="20" w:line="240" w:lineRule="auto"/>
        <w:ind w:left="0" w:firstLine="0"/>
        <w:jc w:val="both"/>
        <w:outlineLvl w:val="1"/>
        <w:rPr>
          <w:rFonts w:ascii="Arial" w:eastAsia="Times New Roman" w:hAnsi="Arial" w:cs="Arial"/>
          <w:bCs/>
          <w:iCs/>
          <w:sz w:val="20"/>
          <w:szCs w:val="20"/>
          <w:lang w:eastAsia="lt-LT"/>
        </w:rPr>
      </w:pPr>
      <w:r w:rsidRPr="00490FCF">
        <w:rPr>
          <w:rFonts w:ascii="Arial" w:hAnsi="Arial" w:cs="Arial"/>
          <w:sz w:val="20"/>
          <w:szCs w:val="20"/>
        </w:rPr>
        <w:t>Sutartyje neapibrėžtos sąvokos suprantamos ir aiškinamos taip, kaip jas apibrėžia Įstatymai, galiojantys Sutarties sudarymo metu.</w:t>
      </w:r>
    </w:p>
    <w:p w14:paraId="6E760A98" w14:textId="0F191DDB" w:rsidR="00F70900" w:rsidRPr="00490FCF" w:rsidRDefault="00F70900" w:rsidP="00D524E2">
      <w:pPr>
        <w:keepNext/>
        <w:widowControl w:val="0"/>
        <w:numPr>
          <w:ilvl w:val="1"/>
          <w:numId w:val="10"/>
        </w:numPr>
        <w:tabs>
          <w:tab w:val="left" w:pos="851"/>
          <w:tab w:val="left" w:pos="993"/>
        </w:tabs>
        <w:spacing w:after="40" w:line="240" w:lineRule="auto"/>
        <w:ind w:left="0" w:firstLine="0"/>
        <w:jc w:val="both"/>
        <w:outlineLvl w:val="1"/>
        <w:rPr>
          <w:rFonts w:ascii="Arial" w:eastAsia="Times New Roman" w:hAnsi="Arial" w:cs="Arial"/>
          <w:bCs/>
          <w:iCs/>
          <w:sz w:val="20"/>
          <w:szCs w:val="20"/>
          <w:lang w:eastAsia="lt-LT"/>
        </w:rPr>
      </w:pPr>
      <w:r w:rsidRPr="00490FCF">
        <w:rPr>
          <w:rFonts w:ascii="Arial" w:hAnsi="Arial" w:cs="Arial"/>
          <w:sz w:val="20"/>
          <w:szCs w:val="20"/>
        </w:rPr>
        <w:t>Sutartis turi būti aiškinama pagal galiojančius Įstatymus.</w:t>
      </w:r>
    </w:p>
    <w:p w14:paraId="3BBB1308" w14:textId="4484625B" w:rsidR="00523810" w:rsidRPr="00490FCF" w:rsidRDefault="00523810" w:rsidP="00D772E9">
      <w:pPr>
        <w:keepNext/>
        <w:widowControl w:val="0"/>
        <w:tabs>
          <w:tab w:val="left" w:pos="851"/>
          <w:tab w:val="left" w:pos="993"/>
        </w:tabs>
        <w:spacing w:after="40" w:line="240" w:lineRule="auto"/>
        <w:jc w:val="both"/>
        <w:outlineLvl w:val="1"/>
        <w:rPr>
          <w:rFonts w:ascii="Arial" w:eastAsia="Times New Roman" w:hAnsi="Arial" w:cs="Arial"/>
          <w:color w:val="000000"/>
          <w:sz w:val="20"/>
          <w:szCs w:val="20"/>
          <w:lang w:eastAsia="lt-LT"/>
        </w:rPr>
      </w:pPr>
    </w:p>
    <w:p w14:paraId="12D5E7E9" w14:textId="113874CD" w:rsidR="00523810" w:rsidRPr="00490FCF" w:rsidRDefault="00523810" w:rsidP="00E62C3B">
      <w:pPr>
        <w:pStyle w:val="Antrat1"/>
      </w:pPr>
      <w:r w:rsidRPr="00490FCF">
        <w:t xml:space="preserve">SUTARTIES DALYKAS </w:t>
      </w:r>
    </w:p>
    <w:p w14:paraId="332E8C7E" w14:textId="77777777" w:rsidR="00523810" w:rsidRPr="00125EEF" w:rsidRDefault="00523810" w:rsidP="00D524E2">
      <w:pPr>
        <w:keepNext/>
        <w:widowControl w:val="0"/>
        <w:tabs>
          <w:tab w:val="left" w:pos="851"/>
          <w:tab w:val="left" w:pos="993"/>
        </w:tabs>
        <w:spacing w:after="40" w:line="240" w:lineRule="auto"/>
        <w:jc w:val="both"/>
        <w:rPr>
          <w:rFonts w:ascii="Arial" w:eastAsia="Times New Roman" w:hAnsi="Arial" w:cs="Arial"/>
          <w:sz w:val="10"/>
          <w:szCs w:val="10"/>
          <w:lang w:eastAsia="lt-LT"/>
        </w:rPr>
      </w:pPr>
    </w:p>
    <w:p w14:paraId="1BD0961E" w14:textId="7EAF0ACC" w:rsidR="00523810" w:rsidRPr="00490FCF" w:rsidRDefault="00F70900" w:rsidP="00D524E2">
      <w:pPr>
        <w:keepNext/>
        <w:widowControl w:val="0"/>
        <w:numPr>
          <w:ilvl w:val="1"/>
          <w:numId w:val="10"/>
        </w:numPr>
        <w:tabs>
          <w:tab w:val="left" w:pos="851"/>
          <w:tab w:val="left" w:pos="993"/>
        </w:tabs>
        <w:spacing w:after="40" w:line="240" w:lineRule="auto"/>
        <w:ind w:left="0" w:firstLine="0"/>
        <w:jc w:val="both"/>
        <w:outlineLvl w:val="1"/>
        <w:rPr>
          <w:rFonts w:ascii="Arial" w:eastAsia="Times New Roman" w:hAnsi="Arial" w:cs="Arial"/>
          <w:bCs/>
          <w:iCs/>
          <w:sz w:val="20"/>
          <w:szCs w:val="20"/>
          <w:lang w:eastAsia="lt-LT"/>
        </w:rPr>
      </w:pPr>
      <w:r w:rsidRPr="00490FCF">
        <w:rPr>
          <w:rFonts w:ascii="Arial" w:eastAsia="Times New Roman" w:hAnsi="Arial" w:cs="Arial"/>
          <w:bCs/>
          <w:iCs/>
          <w:sz w:val="20"/>
          <w:szCs w:val="20"/>
          <w:lang w:eastAsia="lt-LT"/>
        </w:rPr>
        <w:t>Sutartimi Tiekėjas įsipareigoja, vadovaudamasis Sutarties sąlygomis, suteikti Paslaugas</w:t>
      </w:r>
      <w:r w:rsidR="00183582" w:rsidRPr="00490FCF">
        <w:rPr>
          <w:rFonts w:ascii="Arial" w:eastAsia="Times New Roman" w:hAnsi="Arial" w:cs="Arial"/>
          <w:bCs/>
          <w:iCs/>
          <w:sz w:val="20"/>
          <w:szCs w:val="20"/>
          <w:lang w:eastAsia="lt-LT"/>
        </w:rPr>
        <w:t>, o Užsakovas įsipareigoja priimti tinkamai suteiktas Paslaugas ir sumokėti už jas Sutartyje sulygtomis sąlygomis ir tvarka</w:t>
      </w:r>
      <w:r w:rsidRPr="00490FCF">
        <w:rPr>
          <w:rFonts w:ascii="Arial" w:eastAsia="Times New Roman" w:hAnsi="Arial" w:cs="Arial"/>
          <w:bCs/>
          <w:iCs/>
          <w:sz w:val="20"/>
          <w:szCs w:val="20"/>
          <w:lang w:eastAsia="lt-LT"/>
        </w:rPr>
        <w:t xml:space="preserve">. </w:t>
      </w:r>
    </w:p>
    <w:p w14:paraId="67CC9F12" w14:textId="080CC2EB" w:rsidR="00922056" w:rsidRPr="00490FCF" w:rsidRDefault="00922056" w:rsidP="00D524E2">
      <w:pPr>
        <w:keepNext/>
        <w:widowControl w:val="0"/>
        <w:numPr>
          <w:ilvl w:val="1"/>
          <w:numId w:val="10"/>
        </w:numPr>
        <w:tabs>
          <w:tab w:val="left" w:pos="851"/>
          <w:tab w:val="left" w:pos="993"/>
        </w:tabs>
        <w:spacing w:after="40" w:line="240" w:lineRule="auto"/>
        <w:ind w:left="0" w:firstLine="0"/>
        <w:jc w:val="both"/>
        <w:outlineLvl w:val="1"/>
        <w:rPr>
          <w:rFonts w:ascii="Arial" w:eastAsia="Times New Roman" w:hAnsi="Arial" w:cs="Arial"/>
          <w:bCs/>
          <w:iCs/>
          <w:sz w:val="20"/>
          <w:szCs w:val="20"/>
          <w:lang w:eastAsia="lt-LT"/>
        </w:rPr>
      </w:pPr>
      <w:r w:rsidRPr="00490FCF">
        <w:rPr>
          <w:rFonts w:ascii="Arial" w:eastAsia="Times New Roman" w:hAnsi="Arial" w:cs="Arial"/>
          <w:bCs/>
          <w:iCs/>
          <w:sz w:val="20"/>
          <w:szCs w:val="20"/>
          <w:lang w:eastAsia="lt-LT"/>
        </w:rPr>
        <w:t>Sudarydamas Sutartį Tiekėjas patvirtina, kad turi visus leidimus, licencijas, atestatus ir kitus dokumentus, reikalingus Sutarčiai vykdyti, Tiekėjas yra savo srities specialistas ir turi patirties, reikalingos šiai Sutarčiai įvykdyti, taip pat turi pakankamai reikiamos kvalifikacijos personalo, reikalingo tinkamam Tiekėjo įsipareigojimų pagal šią Sutartį vykdymui.</w:t>
      </w:r>
      <w:r w:rsidR="00355BCD" w:rsidRPr="00490FCF">
        <w:rPr>
          <w:rFonts w:ascii="Arial" w:eastAsia="Times New Roman" w:hAnsi="Arial" w:cs="Arial"/>
          <w:bCs/>
          <w:iCs/>
          <w:sz w:val="20"/>
          <w:szCs w:val="20"/>
          <w:lang w:eastAsia="lt-LT"/>
        </w:rPr>
        <w:t xml:space="preserve"> Tiekėjas patvirtina, kad yra apsidraudęs civilinės atsakomybės draudimu, kaip to reikalaujama pagal Statybos įstatymą. Taip pat Tiekėjas patvirtina, kad jis </w:t>
      </w:r>
      <w:r w:rsidR="00253989" w:rsidRPr="00490FCF">
        <w:rPr>
          <w:rFonts w:ascii="Arial" w:eastAsia="Times New Roman" w:hAnsi="Arial" w:cs="Arial"/>
          <w:bCs/>
          <w:iCs/>
          <w:sz w:val="20"/>
          <w:szCs w:val="20"/>
          <w:lang w:eastAsia="lt-LT"/>
        </w:rPr>
        <w:t xml:space="preserve">ar jo personalas </w:t>
      </w:r>
      <w:r w:rsidR="00355BCD" w:rsidRPr="00490FCF">
        <w:rPr>
          <w:rFonts w:ascii="Arial" w:eastAsia="Times New Roman" w:hAnsi="Arial" w:cs="Arial"/>
          <w:bCs/>
          <w:iCs/>
          <w:sz w:val="20"/>
          <w:szCs w:val="20"/>
          <w:lang w:eastAsia="lt-LT"/>
        </w:rPr>
        <w:t>nėra Rangovas, Rangovo struktūrose dirbantys asmenys arba kitaip su Rangovu susiję (priklausomi) asmenys.</w:t>
      </w:r>
    </w:p>
    <w:p w14:paraId="4E605C6C" w14:textId="6B2C404B" w:rsidR="00183582" w:rsidRPr="00490FCF" w:rsidRDefault="00183582" w:rsidP="00D524E2">
      <w:pPr>
        <w:keepNext/>
        <w:widowControl w:val="0"/>
        <w:numPr>
          <w:ilvl w:val="1"/>
          <w:numId w:val="10"/>
        </w:numPr>
        <w:tabs>
          <w:tab w:val="left" w:pos="851"/>
          <w:tab w:val="left" w:pos="993"/>
        </w:tabs>
        <w:spacing w:after="40" w:line="240" w:lineRule="auto"/>
        <w:ind w:left="0" w:firstLine="0"/>
        <w:jc w:val="both"/>
        <w:outlineLvl w:val="1"/>
        <w:rPr>
          <w:rFonts w:ascii="Arial" w:eastAsia="Times New Roman" w:hAnsi="Arial" w:cs="Arial"/>
          <w:bCs/>
          <w:iCs/>
          <w:sz w:val="20"/>
          <w:szCs w:val="20"/>
          <w:lang w:eastAsia="lt-LT"/>
        </w:rPr>
      </w:pPr>
      <w:r w:rsidRPr="00490FCF">
        <w:rPr>
          <w:rFonts w:ascii="Arial" w:eastAsia="Times New Roman" w:hAnsi="Arial" w:cs="Arial"/>
          <w:bCs/>
          <w:iCs/>
          <w:sz w:val="20"/>
          <w:szCs w:val="20"/>
          <w:lang w:eastAsia="lt-LT"/>
        </w:rPr>
        <w:t xml:space="preserve">Tiekėjas privalo užtikrinti, kad Paslaugos būtų teikiamos </w:t>
      </w:r>
      <w:r w:rsidRPr="00490FCF">
        <w:rPr>
          <w:rFonts w:ascii="Arial" w:hAnsi="Arial" w:cs="Arial"/>
          <w:sz w:val="20"/>
          <w:szCs w:val="20"/>
        </w:rPr>
        <w:t xml:space="preserve">rūpestingai, profesionaliai, sąžiningai, protingai, tinkamai, laiku ir kokybiškai, laikantis pagrįstų Užsakovo nurodymų ir nepažeidžiant profesinių </w:t>
      </w:r>
      <w:r w:rsidR="005446A7">
        <w:rPr>
          <w:rFonts w:ascii="Arial" w:hAnsi="Arial" w:cs="Arial"/>
          <w:sz w:val="20"/>
          <w:szCs w:val="20"/>
        </w:rPr>
        <w:t>bei</w:t>
      </w:r>
      <w:r w:rsidRPr="00490FCF">
        <w:rPr>
          <w:rFonts w:ascii="Arial" w:hAnsi="Arial" w:cs="Arial"/>
          <w:sz w:val="20"/>
          <w:szCs w:val="20"/>
        </w:rPr>
        <w:t xml:space="preserve"> etikos standartų.</w:t>
      </w:r>
    </w:p>
    <w:p w14:paraId="77AA23B6" w14:textId="1A9FFA1D" w:rsidR="00183582" w:rsidRDefault="005C303D" w:rsidP="00D524E2">
      <w:pPr>
        <w:keepNext/>
        <w:widowControl w:val="0"/>
        <w:numPr>
          <w:ilvl w:val="1"/>
          <w:numId w:val="10"/>
        </w:numPr>
        <w:tabs>
          <w:tab w:val="left" w:pos="851"/>
          <w:tab w:val="left" w:pos="993"/>
        </w:tabs>
        <w:spacing w:after="40" w:line="240" w:lineRule="auto"/>
        <w:ind w:left="0" w:firstLine="0"/>
        <w:jc w:val="both"/>
        <w:outlineLvl w:val="1"/>
        <w:rPr>
          <w:rFonts w:ascii="Arial" w:eastAsia="Times New Roman" w:hAnsi="Arial" w:cs="Arial"/>
          <w:bCs/>
          <w:iCs/>
          <w:sz w:val="20"/>
          <w:szCs w:val="20"/>
          <w:lang w:eastAsia="lt-LT"/>
        </w:rPr>
      </w:pPr>
      <w:r w:rsidRPr="00490FCF">
        <w:rPr>
          <w:rFonts w:ascii="Arial" w:eastAsia="Times New Roman" w:hAnsi="Arial" w:cs="Arial"/>
          <w:bCs/>
          <w:iCs/>
          <w:sz w:val="20"/>
          <w:szCs w:val="20"/>
          <w:lang w:eastAsia="lt-LT"/>
        </w:rPr>
        <w:t>Užsakovas, sudarydamas Sutartį su Tiekėju, patvirtina kad turi teisę bei visus reikalingus įgalinimus sudaryti su Tiekėju Sutartį dėl Paslaugų suteikimo trečiųjų asmenų nuosavybėje ir intervencijos į ją tiek, kiek tai yra būtina Paslaugoms suteikti.</w:t>
      </w:r>
    </w:p>
    <w:p w14:paraId="47D0CEC1" w14:textId="090763FC" w:rsidR="00D772E9" w:rsidRPr="00D772E9" w:rsidRDefault="00D772E9" w:rsidP="00125EEF">
      <w:pPr>
        <w:rPr>
          <w:rFonts w:ascii="Arial" w:eastAsia="Times New Roman" w:hAnsi="Arial" w:cs="Arial"/>
          <w:bCs/>
          <w:iCs/>
          <w:sz w:val="20"/>
          <w:szCs w:val="20"/>
          <w:lang w:eastAsia="lt-LT"/>
        </w:rPr>
      </w:pPr>
    </w:p>
    <w:p w14:paraId="5528E963" w14:textId="56E2CE53" w:rsidR="00183582" w:rsidRPr="00490FCF" w:rsidRDefault="00183582" w:rsidP="00E62C3B">
      <w:pPr>
        <w:pStyle w:val="Antrat1"/>
      </w:pPr>
      <w:r w:rsidRPr="00490FCF">
        <w:t xml:space="preserve">SUTARTIES KAINA </w:t>
      </w:r>
      <w:r w:rsidR="00E3664A" w:rsidRPr="00490FCF">
        <w:t>IR APMOKĖJIMO TVARKA</w:t>
      </w:r>
    </w:p>
    <w:p w14:paraId="1D8E66F0" w14:textId="77777777" w:rsidR="00183582" w:rsidRPr="00490FCF" w:rsidRDefault="00183582" w:rsidP="00183582">
      <w:pPr>
        <w:keepNext/>
        <w:widowControl w:val="0"/>
        <w:tabs>
          <w:tab w:val="left" w:pos="851"/>
          <w:tab w:val="left" w:pos="993"/>
        </w:tabs>
        <w:spacing w:after="40" w:line="240" w:lineRule="auto"/>
        <w:outlineLvl w:val="1"/>
        <w:rPr>
          <w:rFonts w:ascii="Arial" w:hAnsi="Arial" w:cs="Arial"/>
          <w:bCs/>
          <w:iCs/>
          <w:sz w:val="20"/>
          <w:szCs w:val="20"/>
          <w:lang w:eastAsia="lt-LT"/>
        </w:rPr>
      </w:pPr>
    </w:p>
    <w:p w14:paraId="7B0FD535" w14:textId="48737156" w:rsidR="00183582" w:rsidRPr="00490FCF" w:rsidRDefault="00183582" w:rsidP="00183582">
      <w:pPr>
        <w:pStyle w:val="Sraopastraipa"/>
        <w:keepNext/>
        <w:widowControl w:val="0"/>
        <w:numPr>
          <w:ilvl w:val="1"/>
          <w:numId w:val="10"/>
        </w:numPr>
        <w:tabs>
          <w:tab w:val="left" w:pos="851"/>
          <w:tab w:val="left" w:pos="993"/>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Sutarčiai taikoma fiksuotos kainos kainodara.</w:t>
      </w:r>
      <w:r w:rsidR="00F305AF" w:rsidRPr="00490FCF">
        <w:rPr>
          <w:rFonts w:ascii="Arial" w:hAnsi="Arial" w:cs="Arial"/>
          <w:bCs/>
          <w:iCs/>
          <w:sz w:val="20"/>
          <w:szCs w:val="20"/>
          <w:lang w:val="lt-LT" w:eastAsia="lt-LT"/>
        </w:rPr>
        <w:t xml:space="preserve"> </w:t>
      </w:r>
    </w:p>
    <w:p w14:paraId="29735229" w14:textId="496106D6" w:rsidR="00183582" w:rsidRPr="00490FCF" w:rsidRDefault="00183582" w:rsidP="00A8139B">
      <w:pPr>
        <w:pStyle w:val="Sraopastraipa"/>
        <w:keepNext/>
        <w:widowControl w:val="0"/>
        <w:numPr>
          <w:ilvl w:val="1"/>
          <w:numId w:val="10"/>
        </w:numPr>
        <w:tabs>
          <w:tab w:val="left" w:pos="851"/>
          <w:tab w:val="left" w:pos="993"/>
        </w:tabs>
        <w:spacing w:after="40" w:line="240" w:lineRule="auto"/>
        <w:ind w:left="0" w:firstLine="0"/>
        <w:jc w:val="left"/>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Pradinės Sutarties vertė yra </w:t>
      </w:r>
      <w:r w:rsidRPr="00490FCF">
        <w:rPr>
          <w:rFonts w:ascii="Arial" w:hAnsi="Arial" w:cs="Arial"/>
          <w:bCs/>
          <w:iCs/>
          <w:sz w:val="20"/>
          <w:szCs w:val="20"/>
          <w:highlight w:val="lightGray"/>
          <w:lang w:val="lt-LT" w:eastAsia="lt-LT"/>
        </w:rPr>
        <w:t>[...]</w:t>
      </w:r>
      <w:r w:rsidRPr="00490FCF">
        <w:rPr>
          <w:rFonts w:ascii="Arial" w:hAnsi="Arial" w:cs="Arial"/>
          <w:bCs/>
          <w:iCs/>
          <w:sz w:val="20"/>
          <w:szCs w:val="20"/>
          <w:lang w:val="lt-LT" w:eastAsia="lt-LT"/>
        </w:rPr>
        <w:t xml:space="preserve"> Eur (</w:t>
      </w:r>
      <w:r w:rsidRPr="00490FCF">
        <w:rPr>
          <w:rFonts w:ascii="Arial" w:hAnsi="Arial" w:cs="Arial"/>
          <w:bCs/>
          <w:iCs/>
          <w:sz w:val="20"/>
          <w:szCs w:val="20"/>
          <w:highlight w:val="lightGray"/>
          <w:lang w:val="lt-LT" w:eastAsia="lt-LT"/>
        </w:rPr>
        <w:t>[...]</w:t>
      </w:r>
      <w:r w:rsidRPr="00490FCF">
        <w:rPr>
          <w:rFonts w:ascii="Arial" w:hAnsi="Arial" w:cs="Arial"/>
          <w:bCs/>
          <w:iCs/>
          <w:sz w:val="20"/>
          <w:szCs w:val="20"/>
          <w:lang w:val="lt-LT" w:eastAsia="lt-LT"/>
        </w:rPr>
        <w:t xml:space="preserve"> eurai). PVM sudaro </w:t>
      </w:r>
      <w:r w:rsidRPr="00490FCF">
        <w:rPr>
          <w:rFonts w:ascii="Arial" w:hAnsi="Arial" w:cs="Arial"/>
          <w:bCs/>
          <w:iCs/>
          <w:sz w:val="20"/>
          <w:szCs w:val="20"/>
          <w:highlight w:val="lightGray"/>
          <w:lang w:val="lt-LT" w:eastAsia="lt-LT"/>
        </w:rPr>
        <w:t>[...]</w:t>
      </w:r>
      <w:r w:rsidRPr="00490FCF">
        <w:rPr>
          <w:rFonts w:ascii="Arial" w:hAnsi="Arial" w:cs="Arial"/>
          <w:bCs/>
          <w:iCs/>
          <w:sz w:val="20"/>
          <w:szCs w:val="20"/>
          <w:lang w:val="lt-LT" w:eastAsia="lt-LT"/>
        </w:rPr>
        <w:t xml:space="preserve"> Eur (</w:t>
      </w:r>
      <w:r w:rsidRPr="00490FCF">
        <w:rPr>
          <w:rFonts w:ascii="Arial" w:hAnsi="Arial" w:cs="Arial"/>
          <w:bCs/>
          <w:iCs/>
          <w:sz w:val="20"/>
          <w:szCs w:val="20"/>
          <w:highlight w:val="lightGray"/>
          <w:lang w:val="lt-LT" w:eastAsia="lt-LT"/>
        </w:rPr>
        <w:t>[...]</w:t>
      </w:r>
      <w:r w:rsidRPr="00490FCF">
        <w:rPr>
          <w:rFonts w:ascii="Arial" w:hAnsi="Arial" w:cs="Arial"/>
          <w:bCs/>
          <w:iCs/>
          <w:sz w:val="20"/>
          <w:szCs w:val="20"/>
          <w:lang w:val="lt-LT" w:eastAsia="lt-LT"/>
        </w:rPr>
        <w:t xml:space="preserve"> eurus). Paslaugų kaina (su PVM) yra </w:t>
      </w:r>
      <w:r w:rsidRPr="00490FCF">
        <w:rPr>
          <w:rFonts w:ascii="Arial" w:hAnsi="Arial" w:cs="Arial"/>
          <w:bCs/>
          <w:iCs/>
          <w:sz w:val="20"/>
          <w:szCs w:val="20"/>
          <w:highlight w:val="lightGray"/>
          <w:lang w:val="lt-LT" w:eastAsia="lt-LT"/>
        </w:rPr>
        <w:t>[...]</w:t>
      </w:r>
      <w:r w:rsidRPr="00490FCF">
        <w:rPr>
          <w:rFonts w:ascii="Arial" w:hAnsi="Arial" w:cs="Arial"/>
          <w:bCs/>
          <w:iCs/>
          <w:sz w:val="20"/>
          <w:szCs w:val="20"/>
          <w:lang w:val="lt-LT" w:eastAsia="lt-LT"/>
        </w:rPr>
        <w:t xml:space="preserve"> Eur (</w:t>
      </w:r>
      <w:r w:rsidRPr="00490FCF">
        <w:rPr>
          <w:rFonts w:ascii="Arial" w:hAnsi="Arial" w:cs="Arial"/>
          <w:bCs/>
          <w:iCs/>
          <w:sz w:val="20"/>
          <w:szCs w:val="20"/>
          <w:highlight w:val="lightGray"/>
          <w:lang w:val="lt-LT" w:eastAsia="lt-LT"/>
        </w:rPr>
        <w:t>[...]</w:t>
      </w:r>
      <w:r w:rsidRPr="00490FCF">
        <w:rPr>
          <w:rFonts w:ascii="Arial" w:hAnsi="Arial" w:cs="Arial"/>
          <w:bCs/>
          <w:iCs/>
          <w:sz w:val="20"/>
          <w:szCs w:val="20"/>
          <w:lang w:val="lt-LT" w:eastAsia="lt-LT"/>
        </w:rPr>
        <w:t xml:space="preserve"> eurai).</w:t>
      </w:r>
      <w:r w:rsidR="00A8139B">
        <w:rPr>
          <w:rFonts w:ascii="Arial" w:hAnsi="Arial" w:cs="Arial"/>
          <w:bCs/>
          <w:iCs/>
          <w:sz w:val="20"/>
          <w:szCs w:val="20"/>
          <w:lang w:val="lt-LT" w:eastAsia="lt-LT"/>
        </w:rPr>
        <w:br/>
      </w:r>
    </w:p>
    <w:p w14:paraId="4823A4C5" w14:textId="7B21A0B9" w:rsidR="00183582" w:rsidRPr="00490FCF" w:rsidRDefault="00183582" w:rsidP="395E0A86">
      <w:pPr>
        <w:pStyle w:val="Sraopastraipa"/>
        <w:keepNext/>
        <w:widowControl w:val="0"/>
        <w:numPr>
          <w:ilvl w:val="1"/>
          <w:numId w:val="10"/>
        </w:numPr>
        <w:tabs>
          <w:tab w:val="left" w:pos="851"/>
          <w:tab w:val="left" w:pos="993"/>
        </w:tabs>
        <w:spacing w:after="40" w:line="240" w:lineRule="auto"/>
        <w:ind w:left="0" w:firstLine="0"/>
        <w:outlineLvl w:val="1"/>
        <w:rPr>
          <w:rFonts w:ascii="Arial" w:hAnsi="Arial" w:cs="Arial"/>
          <w:sz w:val="20"/>
          <w:szCs w:val="20"/>
          <w:lang w:val="lt-LT" w:eastAsia="lt-LT"/>
        </w:rPr>
      </w:pPr>
      <w:r w:rsidRPr="395E0A86">
        <w:rPr>
          <w:rFonts w:ascii="Arial" w:hAnsi="Arial" w:cs="Arial"/>
          <w:sz w:val="20"/>
          <w:szCs w:val="20"/>
          <w:lang w:val="lt-LT" w:eastAsia="lt-LT"/>
        </w:rPr>
        <w:t xml:space="preserve">Sutarties </w:t>
      </w:r>
      <w:r w:rsidR="00F305AF" w:rsidRPr="395E0A86">
        <w:rPr>
          <w:rFonts w:ascii="Arial" w:hAnsi="Arial" w:cs="Arial"/>
          <w:sz w:val="20"/>
          <w:szCs w:val="20"/>
          <w:lang w:val="lt-LT" w:eastAsia="lt-LT"/>
        </w:rPr>
        <w:t>3</w:t>
      </w:r>
      <w:r w:rsidRPr="395E0A86">
        <w:rPr>
          <w:rFonts w:ascii="Arial" w:hAnsi="Arial" w:cs="Arial"/>
          <w:sz w:val="20"/>
          <w:szCs w:val="20"/>
          <w:lang w:val="lt-LT" w:eastAsia="lt-LT"/>
        </w:rPr>
        <w:t xml:space="preserve">.2 punkte nurodyta Paslaugų kaina mokama už </w:t>
      </w:r>
      <w:r w:rsidR="00D30931" w:rsidRPr="395E0A86">
        <w:rPr>
          <w:rFonts w:ascii="Arial" w:hAnsi="Arial" w:cs="Arial"/>
          <w:sz w:val="20"/>
          <w:szCs w:val="20"/>
          <w:lang w:val="lt-LT" w:eastAsia="lt-LT"/>
        </w:rPr>
        <w:t xml:space="preserve">Paslaugas, </w:t>
      </w:r>
      <w:proofErr w:type="spellStart"/>
      <w:r w:rsidR="00D30931" w:rsidRPr="395E0A86">
        <w:rPr>
          <w:rFonts w:ascii="Arial" w:hAnsi="Arial" w:cs="Arial"/>
          <w:sz w:val="20"/>
          <w:szCs w:val="20"/>
          <w:lang w:val="lt-LT" w:eastAsia="lt-LT"/>
        </w:rPr>
        <w:t>teiktinas</w:t>
      </w:r>
      <w:proofErr w:type="spellEnd"/>
      <w:r w:rsidR="00D30931" w:rsidRPr="395E0A86">
        <w:rPr>
          <w:rFonts w:ascii="Arial" w:hAnsi="Arial" w:cs="Arial"/>
          <w:sz w:val="20"/>
          <w:szCs w:val="20"/>
          <w:lang w:val="lt-LT" w:eastAsia="lt-LT"/>
        </w:rPr>
        <w:t xml:space="preserve"> per </w:t>
      </w:r>
      <w:r w:rsidR="00AB7900" w:rsidRPr="395E0A86">
        <w:rPr>
          <w:rFonts w:ascii="Arial" w:hAnsi="Arial" w:cs="Arial"/>
          <w:sz w:val="20"/>
          <w:szCs w:val="20"/>
          <w:lang w:val="lt-LT" w:eastAsia="lt-LT"/>
        </w:rPr>
        <w:t>P</w:t>
      </w:r>
      <w:r w:rsidRPr="395E0A86">
        <w:rPr>
          <w:rFonts w:ascii="Arial" w:hAnsi="Arial" w:cs="Arial"/>
          <w:sz w:val="20"/>
          <w:szCs w:val="20"/>
          <w:lang w:val="lt-LT" w:eastAsia="lt-LT"/>
        </w:rPr>
        <w:t xml:space="preserve">lanuojamą Rangos darbų laikotarpį. Jeigu </w:t>
      </w:r>
      <w:r w:rsidR="00AB7900" w:rsidRPr="395E0A86">
        <w:rPr>
          <w:rFonts w:ascii="Arial" w:hAnsi="Arial" w:cs="Arial"/>
          <w:sz w:val="20"/>
          <w:szCs w:val="20"/>
          <w:lang w:val="lt-LT" w:eastAsia="lt-LT"/>
        </w:rPr>
        <w:t xml:space="preserve">faktinis </w:t>
      </w:r>
      <w:r w:rsidRPr="395E0A86">
        <w:rPr>
          <w:rFonts w:ascii="Arial" w:hAnsi="Arial" w:cs="Arial"/>
          <w:sz w:val="20"/>
          <w:szCs w:val="20"/>
          <w:lang w:val="lt-LT" w:eastAsia="lt-LT"/>
        </w:rPr>
        <w:t xml:space="preserve">Rangos darbų laikotarpis </w:t>
      </w:r>
      <w:r w:rsidR="00CB0BB0">
        <w:rPr>
          <w:rFonts w:ascii="Arial" w:hAnsi="Arial" w:cs="Arial"/>
          <w:sz w:val="20"/>
          <w:szCs w:val="20"/>
          <w:lang w:val="lt-LT" w:eastAsia="lt-LT"/>
        </w:rPr>
        <w:t xml:space="preserve">(neįskaitant stabdymo laikotarpių, per kuriuos be kita ko bus stabdomas Paslaugų teikimas) </w:t>
      </w:r>
      <w:r w:rsidRPr="395E0A86">
        <w:rPr>
          <w:rFonts w:ascii="Arial" w:hAnsi="Arial" w:cs="Arial"/>
          <w:sz w:val="20"/>
          <w:szCs w:val="20"/>
          <w:lang w:val="lt-LT" w:eastAsia="lt-LT"/>
        </w:rPr>
        <w:t xml:space="preserve">viršys </w:t>
      </w:r>
      <w:r w:rsidR="00AB7900" w:rsidRPr="395E0A86">
        <w:rPr>
          <w:rFonts w:ascii="Arial" w:hAnsi="Arial" w:cs="Arial"/>
          <w:sz w:val="20"/>
          <w:szCs w:val="20"/>
          <w:lang w:val="lt-LT" w:eastAsia="lt-LT"/>
        </w:rPr>
        <w:t>Planuojamą Rangos darbų</w:t>
      </w:r>
      <w:r w:rsidRPr="395E0A86">
        <w:rPr>
          <w:rFonts w:ascii="Arial" w:hAnsi="Arial" w:cs="Arial"/>
          <w:sz w:val="20"/>
          <w:szCs w:val="20"/>
          <w:lang w:val="lt-LT" w:eastAsia="lt-LT"/>
        </w:rPr>
        <w:t xml:space="preserve"> laikotarpį, už </w:t>
      </w:r>
      <w:r w:rsidR="00D30931" w:rsidRPr="395E0A86">
        <w:rPr>
          <w:rFonts w:ascii="Arial" w:hAnsi="Arial" w:cs="Arial"/>
          <w:sz w:val="20"/>
          <w:szCs w:val="20"/>
          <w:lang w:val="lt-LT" w:eastAsia="lt-LT"/>
        </w:rPr>
        <w:t>Papildomas paslaugas</w:t>
      </w:r>
      <w:r w:rsidR="009171BD" w:rsidRPr="395E0A86">
        <w:rPr>
          <w:rFonts w:ascii="Arial" w:hAnsi="Arial" w:cs="Arial"/>
          <w:sz w:val="20"/>
          <w:szCs w:val="20"/>
          <w:lang w:val="lt-LT" w:eastAsia="lt-LT"/>
        </w:rPr>
        <w:t xml:space="preserve"> (kuomet po minėto </w:t>
      </w:r>
      <w:r w:rsidR="00AB7900" w:rsidRPr="395E0A86">
        <w:rPr>
          <w:rFonts w:ascii="Arial" w:hAnsi="Arial" w:cs="Arial"/>
          <w:sz w:val="20"/>
          <w:szCs w:val="20"/>
          <w:lang w:val="lt-LT" w:eastAsia="lt-LT"/>
        </w:rPr>
        <w:t>Planuojamo Rangos darbų laikotarpio</w:t>
      </w:r>
      <w:r w:rsidR="009171BD" w:rsidRPr="395E0A86">
        <w:rPr>
          <w:rFonts w:ascii="Arial" w:hAnsi="Arial" w:cs="Arial"/>
          <w:sz w:val="20"/>
          <w:szCs w:val="20"/>
          <w:lang w:val="lt-LT" w:eastAsia="lt-LT"/>
        </w:rPr>
        <w:t xml:space="preserve"> bus vykdomi Rangos darbai</w:t>
      </w:r>
      <w:r w:rsidR="00AB7900" w:rsidRPr="395E0A86">
        <w:rPr>
          <w:rFonts w:ascii="Arial" w:hAnsi="Arial" w:cs="Arial"/>
          <w:sz w:val="20"/>
          <w:szCs w:val="20"/>
          <w:lang w:val="lt-LT" w:eastAsia="lt-LT"/>
        </w:rPr>
        <w:t xml:space="preserve"> ir</w:t>
      </w:r>
      <w:r w:rsidR="00D30931" w:rsidRPr="395E0A86">
        <w:rPr>
          <w:rFonts w:ascii="Arial" w:hAnsi="Arial" w:cs="Arial"/>
          <w:sz w:val="20"/>
          <w:szCs w:val="20"/>
          <w:lang w:val="lt-LT" w:eastAsia="lt-LT"/>
        </w:rPr>
        <w:t>,</w:t>
      </w:r>
      <w:r w:rsidR="00AB7900" w:rsidRPr="395E0A86">
        <w:rPr>
          <w:rFonts w:ascii="Arial" w:hAnsi="Arial" w:cs="Arial"/>
          <w:sz w:val="20"/>
          <w:szCs w:val="20"/>
          <w:lang w:val="lt-LT" w:eastAsia="lt-LT"/>
        </w:rPr>
        <w:t xml:space="preserve"> </w:t>
      </w:r>
      <w:r w:rsidR="00D30931" w:rsidRPr="395E0A86">
        <w:rPr>
          <w:rFonts w:ascii="Arial" w:hAnsi="Arial" w:cs="Arial"/>
          <w:sz w:val="20"/>
          <w:szCs w:val="20"/>
          <w:lang w:val="lt-LT" w:eastAsia="lt-LT"/>
        </w:rPr>
        <w:t xml:space="preserve">Šalių </w:t>
      </w:r>
      <w:r w:rsidR="001D0C70" w:rsidRPr="395E0A86">
        <w:rPr>
          <w:rFonts w:ascii="Arial" w:hAnsi="Arial" w:cs="Arial"/>
          <w:sz w:val="20"/>
          <w:szCs w:val="20"/>
          <w:lang w:val="lt-LT" w:eastAsia="lt-LT"/>
        </w:rPr>
        <w:t>S</w:t>
      </w:r>
      <w:r w:rsidR="00D30931" w:rsidRPr="395E0A86">
        <w:rPr>
          <w:rFonts w:ascii="Arial" w:hAnsi="Arial" w:cs="Arial"/>
          <w:sz w:val="20"/>
          <w:szCs w:val="20"/>
          <w:lang w:val="lt-LT" w:eastAsia="lt-LT"/>
        </w:rPr>
        <w:t xml:space="preserve">usitarimu, </w:t>
      </w:r>
      <w:r w:rsidR="00AB7900" w:rsidRPr="395E0A86">
        <w:rPr>
          <w:rFonts w:ascii="Arial" w:hAnsi="Arial" w:cs="Arial"/>
          <w:sz w:val="20"/>
          <w:szCs w:val="20"/>
          <w:lang w:val="lt-LT" w:eastAsia="lt-LT"/>
        </w:rPr>
        <w:t>teikiamos P</w:t>
      </w:r>
      <w:r w:rsidR="00D30931" w:rsidRPr="395E0A86">
        <w:rPr>
          <w:rFonts w:ascii="Arial" w:hAnsi="Arial" w:cs="Arial"/>
          <w:sz w:val="20"/>
          <w:szCs w:val="20"/>
          <w:lang w:val="lt-LT" w:eastAsia="lt-LT"/>
        </w:rPr>
        <w:t>apildomos p</w:t>
      </w:r>
      <w:r w:rsidR="00AB7900" w:rsidRPr="395E0A86">
        <w:rPr>
          <w:rFonts w:ascii="Arial" w:hAnsi="Arial" w:cs="Arial"/>
          <w:sz w:val="20"/>
          <w:szCs w:val="20"/>
          <w:lang w:val="lt-LT" w:eastAsia="lt-LT"/>
        </w:rPr>
        <w:t>aslaugos</w:t>
      </w:r>
      <w:r w:rsidR="009171BD" w:rsidRPr="395E0A86">
        <w:rPr>
          <w:rFonts w:ascii="Arial" w:hAnsi="Arial" w:cs="Arial"/>
          <w:sz w:val="20"/>
          <w:szCs w:val="20"/>
          <w:lang w:val="lt-LT" w:eastAsia="lt-LT"/>
        </w:rPr>
        <w:t>)</w:t>
      </w:r>
      <w:r w:rsidRPr="395E0A86">
        <w:rPr>
          <w:rFonts w:ascii="Arial" w:hAnsi="Arial" w:cs="Arial"/>
          <w:sz w:val="20"/>
          <w:szCs w:val="20"/>
          <w:lang w:val="lt-LT" w:eastAsia="lt-LT"/>
        </w:rPr>
        <w:t xml:space="preserve"> bus mokamas proporcingas Paslaugų kainai atlyginimas, kuris apskaičiuojamas tokia tvarka: </w:t>
      </w:r>
      <w:r w:rsidR="00AB7900" w:rsidRPr="395E0A86">
        <w:rPr>
          <w:rFonts w:ascii="Arial" w:hAnsi="Arial" w:cs="Arial"/>
          <w:sz w:val="20"/>
          <w:szCs w:val="20"/>
          <w:lang w:val="lt-LT" w:eastAsia="lt-LT"/>
        </w:rPr>
        <w:t>Pradinė Sutarties vertė</w:t>
      </w:r>
      <w:r w:rsidRPr="395E0A86">
        <w:rPr>
          <w:rFonts w:ascii="Arial" w:hAnsi="Arial" w:cs="Arial"/>
          <w:sz w:val="20"/>
          <w:szCs w:val="20"/>
          <w:lang w:val="lt-LT" w:eastAsia="lt-LT"/>
        </w:rPr>
        <w:t xml:space="preserve"> </w:t>
      </w:r>
      <w:r w:rsidR="00AB7900" w:rsidRPr="395E0A86">
        <w:rPr>
          <w:rFonts w:ascii="Arial" w:hAnsi="Arial" w:cs="Arial"/>
          <w:sz w:val="20"/>
          <w:szCs w:val="20"/>
          <w:lang w:val="lt-LT" w:eastAsia="lt-LT"/>
        </w:rPr>
        <w:t>(</w:t>
      </w:r>
      <w:r w:rsidRPr="395E0A86">
        <w:rPr>
          <w:rFonts w:ascii="Arial" w:hAnsi="Arial" w:cs="Arial"/>
          <w:sz w:val="20"/>
          <w:szCs w:val="20"/>
          <w:lang w:val="lt-LT" w:eastAsia="lt-LT"/>
        </w:rPr>
        <w:t>be PVM</w:t>
      </w:r>
      <w:r w:rsidR="00AB7900" w:rsidRPr="395E0A86">
        <w:rPr>
          <w:rFonts w:ascii="Arial" w:hAnsi="Arial" w:cs="Arial"/>
          <w:sz w:val="20"/>
          <w:szCs w:val="20"/>
          <w:lang w:val="lt-LT" w:eastAsia="lt-LT"/>
        </w:rPr>
        <w:t>)</w:t>
      </w:r>
      <w:r w:rsidRPr="395E0A86">
        <w:rPr>
          <w:rFonts w:ascii="Arial" w:hAnsi="Arial" w:cs="Arial"/>
          <w:sz w:val="20"/>
          <w:szCs w:val="20"/>
          <w:lang w:val="lt-LT" w:eastAsia="lt-LT"/>
        </w:rPr>
        <w:t xml:space="preserve"> dalijama iš </w:t>
      </w:r>
      <w:r w:rsidR="00AB7900" w:rsidRPr="395E0A86">
        <w:rPr>
          <w:rFonts w:ascii="Arial" w:hAnsi="Arial" w:cs="Arial"/>
          <w:sz w:val="20"/>
          <w:szCs w:val="20"/>
          <w:lang w:val="lt-LT" w:eastAsia="lt-LT"/>
        </w:rPr>
        <w:t>P</w:t>
      </w:r>
      <w:r w:rsidRPr="395E0A86">
        <w:rPr>
          <w:rFonts w:ascii="Arial" w:hAnsi="Arial" w:cs="Arial"/>
          <w:sz w:val="20"/>
          <w:szCs w:val="20"/>
          <w:lang w:val="lt-LT" w:eastAsia="lt-LT"/>
        </w:rPr>
        <w:t xml:space="preserve">lanuojamo Rangos darbų laikotarpio </w:t>
      </w:r>
      <w:r w:rsidR="007B0BDE" w:rsidRPr="395E0A86">
        <w:rPr>
          <w:rFonts w:ascii="Arial" w:hAnsi="Arial" w:cs="Arial"/>
          <w:sz w:val="20"/>
          <w:szCs w:val="20"/>
          <w:lang w:val="lt-LT" w:eastAsia="lt-LT"/>
        </w:rPr>
        <w:t xml:space="preserve">mėnesių </w:t>
      </w:r>
      <w:r w:rsidRPr="395E0A86">
        <w:rPr>
          <w:rFonts w:ascii="Arial" w:hAnsi="Arial" w:cs="Arial"/>
          <w:sz w:val="20"/>
          <w:szCs w:val="20"/>
          <w:lang w:val="lt-LT" w:eastAsia="lt-LT"/>
        </w:rPr>
        <w:t xml:space="preserve">skaičiaus ir dauginama iš papildomų Paslaugų teikimo </w:t>
      </w:r>
      <w:r w:rsidR="007B0BDE" w:rsidRPr="395E0A86">
        <w:rPr>
          <w:rFonts w:ascii="Arial" w:hAnsi="Arial" w:cs="Arial"/>
          <w:sz w:val="20"/>
          <w:szCs w:val="20"/>
          <w:lang w:val="lt-LT" w:eastAsia="lt-LT"/>
        </w:rPr>
        <w:t xml:space="preserve">termino (mėnesių </w:t>
      </w:r>
      <w:r w:rsidRPr="395E0A86">
        <w:rPr>
          <w:rFonts w:ascii="Arial" w:hAnsi="Arial" w:cs="Arial"/>
          <w:sz w:val="20"/>
          <w:szCs w:val="20"/>
          <w:lang w:val="lt-LT" w:eastAsia="lt-LT"/>
        </w:rPr>
        <w:t>skaičiaus</w:t>
      </w:r>
      <w:r w:rsidR="007B0BDE" w:rsidRPr="395E0A86">
        <w:rPr>
          <w:rFonts w:ascii="Arial" w:hAnsi="Arial" w:cs="Arial"/>
          <w:sz w:val="20"/>
          <w:szCs w:val="20"/>
          <w:lang w:val="lt-LT" w:eastAsia="lt-LT"/>
        </w:rPr>
        <w:t>)</w:t>
      </w:r>
      <w:r w:rsidRPr="395E0A86">
        <w:rPr>
          <w:rFonts w:ascii="Arial" w:hAnsi="Arial" w:cs="Arial"/>
          <w:sz w:val="20"/>
          <w:szCs w:val="20"/>
          <w:lang w:val="lt-LT" w:eastAsia="lt-LT"/>
        </w:rPr>
        <w:t>, nuo gautos sumos apskaičiuojamas ir pridedamas PVM.</w:t>
      </w:r>
    </w:p>
    <w:p w14:paraId="1A74E40C" w14:textId="77777777" w:rsidR="00183582" w:rsidRPr="00490FCF" w:rsidRDefault="00183582" w:rsidP="00183582">
      <w:pPr>
        <w:pStyle w:val="Sraopastraipa"/>
        <w:keepNext/>
        <w:widowControl w:val="0"/>
        <w:numPr>
          <w:ilvl w:val="1"/>
          <w:numId w:val="10"/>
        </w:numPr>
        <w:tabs>
          <w:tab w:val="left" w:pos="851"/>
          <w:tab w:val="left" w:pos="993"/>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Į Paslaugų kainą yra įskaičiuoti visi mokesčiai ir visos Tiekėjo išlaidos, apimančios viską, ko reikia visiškam ir tinkamam Sutarties įvykdymui (įskaitant sąskaitų-faktūrų pateikimo šioje Sutartyje numatytomis priemonėmis išlaidas):</w:t>
      </w:r>
    </w:p>
    <w:p w14:paraId="115D68F8" w14:textId="77777777" w:rsidR="00183582" w:rsidRPr="00490FCF" w:rsidRDefault="00183582" w:rsidP="00183582">
      <w:pPr>
        <w:pStyle w:val="Sraopastraipa"/>
        <w:keepNext/>
        <w:widowControl w:val="0"/>
        <w:numPr>
          <w:ilvl w:val="2"/>
          <w:numId w:val="10"/>
        </w:numPr>
        <w:tabs>
          <w:tab w:val="left" w:pos="851"/>
          <w:tab w:val="left" w:pos="993"/>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apsirūpinimo medžiagomis ar įrankiais, reikalingais Paslaugoms teikti, išlaidos;</w:t>
      </w:r>
    </w:p>
    <w:p w14:paraId="4790A5F2" w14:textId="77777777" w:rsidR="00183582" w:rsidRPr="00490FCF" w:rsidRDefault="00183582" w:rsidP="00183582">
      <w:pPr>
        <w:pStyle w:val="Sraopastraipa"/>
        <w:keepNext/>
        <w:widowControl w:val="0"/>
        <w:numPr>
          <w:ilvl w:val="2"/>
          <w:numId w:val="10"/>
        </w:numPr>
        <w:tabs>
          <w:tab w:val="left" w:pos="851"/>
          <w:tab w:val="left" w:pos="993"/>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transporto išlaidos;</w:t>
      </w:r>
    </w:p>
    <w:p w14:paraId="133B0311" w14:textId="77777777" w:rsidR="00183582" w:rsidRPr="00490FCF" w:rsidRDefault="00183582" w:rsidP="00183582">
      <w:pPr>
        <w:pStyle w:val="Sraopastraipa"/>
        <w:keepNext/>
        <w:widowControl w:val="0"/>
        <w:numPr>
          <w:ilvl w:val="2"/>
          <w:numId w:val="10"/>
        </w:numPr>
        <w:tabs>
          <w:tab w:val="left" w:pos="851"/>
          <w:tab w:val="left" w:pos="993"/>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ryšių išlaidos;</w:t>
      </w:r>
    </w:p>
    <w:p w14:paraId="59F167F5" w14:textId="77777777" w:rsidR="00183582" w:rsidRPr="00490FCF" w:rsidRDefault="00183582" w:rsidP="00183582">
      <w:pPr>
        <w:pStyle w:val="Sraopastraipa"/>
        <w:keepNext/>
        <w:widowControl w:val="0"/>
        <w:numPr>
          <w:ilvl w:val="2"/>
          <w:numId w:val="10"/>
        </w:numPr>
        <w:tabs>
          <w:tab w:val="left" w:pos="851"/>
          <w:tab w:val="left" w:pos="993"/>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išlaidos biuro patalpoms ar patalpoms statybvietėje;</w:t>
      </w:r>
    </w:p>
    <w:p w14:paraId="1D2E1878" w14:textId="0C614BDF" w:rsidR="00183582" w:rsidRPr="00490FCF" w:rsidRDefault="00183582" w:rsidP="00183582">
      <w:pPr>
        <w:pStyle w:val="Sraopastraipa"/>
        <w:keepNext/>
        <w:widowControl w:val="0"/>
        <w:numPr>
          <w:ilvl w:val="2"/>
          <w:numId w:val="10"/>
        </w:numPr>
        <w:tabs>
          <w:tab w:val="left" w:pos="851"/>
          <w:tab w:val="left" w:pos="993"/>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 xml:space="preserve">darbo užmokesčio ir / ar atlyginimo </w:t>
      </w:r>
      <w:r w:rsidR="00541634">
        <w:rPr>
          <w:rFonts w:ascii="Arial" w:hAnsi="Arial" w:cs="Arial"/>
          <w:sz w:val="20"/>
          <w:szCs w:val="20"/>
          <w:lang w:val="lt-LT" w:eastAsia="lt-LT"/>
        </w:rPr>
        <w:t>S</w:t>
      </w:r>
      <w:r w:rsidRPr="00490FCF">
        <w:rPr>
          <w:rFonts w:ascii="Arial" w:hAnsi="Arial" w:cs="Arial"/>
          <w:sz w:val="20"/>
          <w:szCs w:val="20"/>
          <w:lang w:val="lt-LT" w:eastAsia="lt-LT"/>
        </w:rPr>
        <w:t>ubtiekėj</w:t>
      </w:r>
      <w:r w:rsidR="005025EE" w:rsidRPr="00490FCF">
        <w:rPr>
          <w:rFonts w:ascii="Arial" w:hAnsi="Arial" w:cs="Arial"/>
          <w:sz w:val="20"/>
          <w:szCs w:val="20"/>
          <w:lang w:val="lt-LT" w:eastAsia="lt-LT"/>
        </w:rPr>
        <w:t>ams, jei jie bus pasitelkiami,</w:t>
      </w:r>
      <w:r w:rsidRPr="00490FCF">
        <w:rPr>
          <w:rFonts w:ascii="Arial" w:hAnsi="Arial" w:cs="Arial"/>
          <w:sz w:val="20"/>
          <w:szCs w:val="20"/>
          <w:lang w:val="lt-LT" w:eastAsia="lt-LT"/>
        </w:rPr>
        <w:t xml:space="preserve"> išlaidos;</w:t>
      </w:r>
    </w:p>
    <w:p w14:paraId="0C6D6DBE" w14:textId="371785F4" w:rsidR="00183582" w:rsidRPr="00490FCF" w:rsidRDefault="00183582" w:rsidP="00183582">
      <w:pPr>
        <w:pStyle w:val="Sraopastraipa"/>
        <w:keepNext/>
        <w:widowControl w:val="0"/>
        <w:numPr>
          <w:ilvl w:val="2"/>
          <w:numId w:val="10"/>
        </w:numPr>
        <w:tabs>
          <w:tab w:val="left" w:pos="851"/>
          <w:tab w:val="left" w:pos="993"/>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visos su dokumentų, numatytų Techninėje specifikacijoje</w:t>
      </w:r>
      <w:r w:rsidR="00AB7900" w:rsidRPr="00490FCF">
        <w:rPr>
          <w:rFonts w:ascii="Arial" w:hAnsi="Arial" w:cs="Arial"/>
          <w:sz w:val="20"/>
          <w:szCs w:val="20"/>
          <w:lang w:val="lt-LT" w:eastAsia="lt-LT"/>
        </w:rPr>
        <w:t>,</w:t>
      </w:r>
      <w:r w:rsidRPr="00490FCF">
        <w:rPr>
          <w:rFonts w:ascii="Arial" w:hAnsi="Arial" w:cs="Arial"/>
          <w:sz w:val="20"/>
          <w:szCs w:val="20"/>
          <w:lang w:val="lt-LT" w:eastAsia="lt-LT"/>
        </w:rPr>
        <w:t xml:space="preserve"> Sutartyje</w:t>
      </w:r>
      <w:r w:rsidR="00AB7900" w:rsidRPr="00490FCF">
        <w:rPr>
          <w:rFonts w:ascii="Arial" w:hAnsi="Arial" w:cs="Arial"/>
          <w:sz w:val="20"/>
          <w:szCs w:val="20"/>
          <w:lang w:val="lt-LT" w:eastAsia="lt-LT"/>
        </w:rPr>
        <w:t xml:space="preserve"> ir Įstatymuose</w:t>
      </w:r>
      <w:r w:rsidRPr="00490FCF">
        <w:rPr>
          <w:rFonts w:ascii="Arial" w:hAnsi="Arial" w:cs="Arial"/>
          <w:sz w:val="20"/>
          <w:szCs w:val="20"/>
          <w:lang w:val="lt-LT" w:eastAsia="lt-LT"/>
        </w:rPr>
        <w:t>, rengimu, vertimu (jei reikalaujama) ir pateikimu susijusios išlaidos;</w:t>
      </w:r>
    </w:p>
    <w:p w14:paraId="5D17C3B3" w14:textId="58339242" w:rsidR="00183582" w:rsidRPr="00490FCF" w:rsidRDefault="00183582" w:rsidP="00183582">
      <w:pPr>
        <w:pStyle w:val="Sraopastraipa"/>
        <w:keepNext/>
        <w:widowControl w:val="0"/>
        <w:numPr>
          <w:ilvl w:val="2"/>
          <w:numId w:val="10"/>
        </w:numPr>
        <w:tabs>
          <w:tab w:val="left" w:pos="851"/>
          <w:tab w:val="left" w:pos="993"/>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Sutarties sąlygose ar Techninėje specifikacijoje nurodyt</w:t>
      </w:r>
      <w:r w:rsidR="00775CC8">
        <w:rPr>
          <w:rFonts w:ascii="Arial" w:hAnsi="Arial" w:cs="Arial"/>
          <w:sz w:val="20"/>
          <w:szCs w:val="20"/>
          <w:lang w:val="lt-LT" w:eastAsia="lt-LT"/>
        </w:rPr>
        <w:t>o</w:t>
      </w:r>
      <w:r w:rsidRPr="00490FCF">
        <w:rPr>
          <w:rFonts w:ascii="Arial" w:hAnsi="Arial" w:cs="Arial"/>
          <w:sz w:val="20"/>
          <w:szCs w:val="20"/>
          <w:lang w:val="lt-LT" w:eastAsia="lt-LT"/>
        </w:rPr>
        <w:t xml:space="preserve"> Užsakovo konsultavimo </w:t>
      </w:r>
      <w:r w:rsidR="00775CC8">
        <w:rPr>
          <w:rFonts w:ascii="Arial" w:hAnsi="Arial" w:cs="Arial"/>
          <w:sz w:val="20"/>
          <w:szCs w:val="20"/>
          <w:lang w:val="lt-LT" w:eastAsia="lt-LT"/>
        </w:rPr>
        <w:t xml:space="preserve">paslaugos </w:t>
      </w:r>
      <w:r w:rsidR="004C19A0" w:rsidRPr="00490FCF">
        <w:rPr>
          <w:rFonts w:ascii="Arial" w:hAnsi="Arial" w:cs="Arial"/>
          <w:sz w:val="20"/>
          <w:szCs w:val="20"/>
          <w:lang w:val="lt-LT" w:eastAsia="lt-LT"/>
        </w:rPr>
        <w:t>kaina</w:t>
      </w:r>
      <w:r w:rsidRPr="00490FCF">
        <w:rPr>
          <w:rFonts w:ascii="Arial" w:hAnsi="Arial" w:cs="Arial"/>
          <w:sz w:val="20"/>
          <w:szCs w:val="20"/>
          <w:lang w:val="lt-LT" w:eastAsia="lt-LT"/>
        </w:rPr>
        <w:t>;</w:t>
      </w:r>
    </w:p>
    <w:p w14:paraId="7E3430FF" w14:textId="77777777" w:rsidR="00183582" w:rsidRPr="00490FCF" w:rsidRDefault="00183582" w:rsidP="00183582">
      <w:pPr>
        <w:pStyle w:val="Sraopastraipa"/>
        <w:keepNext/>
        <w:widowControl w:val="0"/>
        <w:numPr>
          <w:ilvl w:val="2"/>
          <w:numId w:val="10"/>
        </w:numPr>
        <w:tabs>
          <w:tab w:val="left" w:pos="851"/>
          <w:tab w:val="left" w:pos="993"/>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kitos su tinkamų ir kokybiškų Paslaugų teikimu ir kitų Sutartyje numatytų įsipareigojimų vykdymu susijusios išlaidos ir mokesčiai.</w:t>
      </w:r>
    </w:p>
    <w:p w14:paraId="3348924F" w14:textId="77777777" w:rsidR="00183582" w:rsidRPr="00490FCF" w:rsidRDefault="00183582" w:rsidP="00183582">
      <w:pPr>
        <w:pStyle w:val="Sraopastraipa"/>
        <w:keepNext/>
        <w:widowControl w:val="0"/>
        <w:numPr>
          <w:ilvl w:val="1"/>
          <w:numId w:val="10"/>
        </w:numPr>
        <w:tabs>
          <w:tab w:val="left" w:pos="851"/>
          <w:tab w:val="left" w:pos="993"/>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Vykdant Sutartį, sąskaitos-faktūros teikiamos tik elektroniniu būdu. Elektroninės sąskaitos-faktūros, atitinkančios Europos elektroninių sąskaitų-faktūrų standartą, kurio nuoroda paskelbta 2017 m. spalio 16 d. Komisijos įgyvendinimo sprendime (ES) 2017/1870 dėl nuorodos į Europos elektroninių sąskaitų-faktūrų standartą ir sintaksių sąrašo paskelbimo pagal Europos Parlamento ir Tarybos direktyvą 2014/55/ES (toliau – Europos elektroninių sąskaitų-faktūrų standartas), teikiamos Tiekėjo pasirinktomis priemonėmis. Europos elektroninių sąskaitų-faktūrų standarto neatitinkančios elektroninės sąskaitos-faktūros gali būti teikiamos tik naudojantis informacinės sistemos „E. sąskaita“ priemonėmis.</w:t>
      </w:r>
    </w:p>
    <w:p w14:paraId="16BE0823" w14:textId="4D7ED0BB" w:rsidR="00183582" w:rsidRPr="00490FCF" w:rsidRDefault="00183582" w:rsidP="00E3664A">
      <w:pPr>
        <w:pStyle w:val="Sraopastraipa"/>
        <w:keepNext/>
        <w:widowControl w:val="0"/>
        <w:numPr>
          <w:ilvl w:val="1"/>
          <w:numId w:val="10"/>
        </w:numPr>
        <w:tabs>
          <w:tab w:val="left" w:pos="851"/>
          <w:tab w:val="left" w:pos="993"/>
          <w:tab w:val="left" w:pos="1134"/>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Užsakovas sumoka Tiekėjui už laiku, tinkamai ir kokybiškai suteiktas Paslaugas </w:t>
      </w:r>
      <w:r w:rsidR="00A463EA">
        <w:rPr>
          <w:rFonts w:ascii="Arial" w:hAnsi="Arial" w:cs="Arial"/>
          <w:bCs/>
          <w:iCs/>
          <w:sz w:val="20"/>
          <w:szCs w:val="20"/>
          <w:lang w:val="lt-LT" w:eastAsia="lt-LT"/>
        </w:rPr>
        <w:t>Š</w:t>
      </w:r>
      <w:r w:rsidRPr="00490FCF">
        <w:rPr>
          <w:rFonts w:ascii="Arial" w:hAnsi="Arial" w:cs="Arial"/>
          <w:bCs/>
          <w:iCs/>
          <w:sz w:val="20"/>
          <w:szCs w:val="20"/>
          <w:lang w:val="lt-LT" w:eastAsia="lt-LT"/>
        </w:rPr>
        <w:t xml:space="preserve">alims pasirašius Paslaugų perdavimo–priėmimo aktą ir Tiekėjui Sutartyje nustatyta tvarka pateikus sąskaitą-faktūrą, ne vėliau kaip per 30 (trisdešimt) </w:t>
      </w:r>
      <w:r w:rsidRPr="00490FCF">
        <w:rPr>
          <w:rFonts w:ascii="Arial" w:hAnsi="Arial" w:cs="Arial"/>
          <w:bCs/>
          <w:iCs/>
          <w:sz w:val="20"/>
          <w:szCs w:val="20"/>
          <w:shd w:val="clear" w:color="auto" w:fill="FFFFFF"/>
          <w:lang w:val="lt-LT" w:eastAsia="lt-LT"/>
        </w:rPr>
        <w:t>kalendorinių dienų</w:t>
      </w:r>
      <w:r w:rsidRPr="00490FCF">
        <w:rPr>
          <w:rFonts w:ascii="Arial" w:hAnsi="Arial" w:cs="Arial"/>
          <w:bCs/>
          <w:iCs/>
          <w:sz w:val="20"/>
          <w:szCs w:val="20"/>
          <w:lang w:val="lt-LT" w:eastAsia="lt-LT"/>
        </w:rPr>
        <w:t>, skaičiuojamų</w:t>
      </w:r>
      <w:r w:rsidRPr="00490FCF">
        <w:rPr>
          <w:rFonts w:ascii="Arial" w:hAnsi="Arial" w:cs="Arial"/>
          <w:bCs/>
          <w:i/>
          <w:iCs/>
          <w:sz w:val="20"/>
          <w:szCs w:val="20"/>
          <w:lang w:val="lt-LT" w:eastAsia="lt-LT"/>
        </w:rPr>
        <w:t xml:space="preserve"> </w:t>
      </w:r>
      <w:r w:rsidRPr="00490FCF">
        <w:rPr>
          <w:rFonts w:ascii="Arial" w:hAnsi="Arial" w:cs="Arial"/>
          <w:bCs/>
          <w:iCs/>
          <w:sz w:val="20"/>
          <w:szCs w:val="20"/>
          <w:lang w:val="lt-LT" w:eastAsia="lt-LT"/>
        </w:rPr>
        <w:t xml:space="preserve">nuo sąskaitos pateikimo dienos, lėšas pervesdamas į Tiekėjo banko sąskaitą. </w:t>
      </w:r>
      <w:r w:rsidR="00E3664A" w:rsidRPr="004A19F3">
        <w:rPr>
          <w:rFonts w:ascii="Arial" w:hAnsi="Arial" w:cs="Arial"/>
          <w:sz w:val="20"/>
          <w:szCs w:val="20"/>
          <w:lang w:val="lt-LT"/>
        </w:rPr>
        <w:t>Šiame punkte nurodyt</w:t>
      </w:r>
      <w:r w:rsidR="003D0006" w:rsidRPr="004A19F3">
        <w:rPr>
          <w:rFonts w:ascii="Arial" w:hAnsi="Arial" w:cs="Arial"/>
          <w:sz w:val="20"/>
          <w:szCs w:val="20"/>
          <w:lang w:val="lt-LT"/>
        </w:rPr>
        <w:t>as</w:t>
      </w:r>
      <w:r w:rsidR="00E3664A" w:rsidRPr="004A19F3">
        <w:rPr>
          <w:rFonts w:ascii="Arial" w:hAnsi="Arial" w:cs="Arial"/>
          <w:sz w:val="20"/>
          <w:szCs w:val="20"/>
          <w:lang w:val="lt-LT"/>
        </w:rPr>
        <w:t xml:space="preserve"> mokėjim</w:t>
      </w:r>
      <w:r w:rsidR="003D0006" w:rsidRPr="004A19F3">
        <w:rPr>
          <w:rFonts w:ascii="Arial" w:hAnsi="Arial" w:cs="Arial"/>
          <w:sz w:val="20"/>
          <w:szCs w:val="20"/>
          <w:lang w:val="lt-LT"/>
        </w:rPr>
        <w:t>o</w:t>
      </w:r>
      <w:r w:rsidR="00E3664A" w:rsidRPr="004A19F3">
        <w:rPr>
          <w:rFonts w:ascii="Arial" w:hAnsi="Arial" w:cs="Arial"/>
          <w:sz w:val="20"/>
          <w:szCs w:val="20"/>
          <w:lang w:val="lt-LT"/>
        </w:rPr>
        <w:t xml:space="preserve"> termina</w:t>
      </w:r>
      <w:r w:rsidR="003D0006" w:rsidRPr="004A19F3">
        <w:rPr>
          <w:rFonts w:ascii="Arial" w:hAnsi="Arial" w:cs="Arial"/>
          <w:sz w:val="20"/>
          <w:szCs w:val="20"/>
          <w:lang w:val="lt-LT"/>
        </w:rPr>
        <w:t>s</w:t>
      </w:r>
      <w:r w:rsidR="00E3664A" w:rsidRPr="004A19F3">
        <w:rPr>
          <w:rFonts w:ascii="Arial" w:hAnsi="Arial" w:cs="Arial"/>
          <w:sz w:val="20"/>
          <w:szCs w:val="20"/>
          <w:lang w:val="lt-LT"/>
        </w:rPr>
        <w:t>, susiet</w:t>
      </w:r>
      <w:r w:rsidR="003D0006" w:rsidRPr="004A19F3">
        <w:rPr>
          <w:rFonts w:ascii="Arial" w:hAnsi="Arial" w:cs="Arial"/>
          <w:sz w:val="20"/>
          <w:szCs w:val="20"/>
          <w:lang w:val="lt-LT"/>
        </w:rPr>
        <w:t>as</w:t>
      </w:r>
      <w:r w:rsidR="00E3664A" w:rsidRPr="004A19F3">
        <w:rPr>
          <w:rFonts w:ascii="Arial" w:hAnsi="Arial" w:cs="Arial"/>
          <w:sz w:val="20"/>
          <w:szCs w:val="20"/>
          <w:lang w:val="lt-LT"/>
        </w:rPr>
        <w:t xml:space="preserve"> su finansavimu, gaunamu iš trečiųjų šalių, gali būti pratęst</w:t>
      </w:r>
      <w:r w:rsidR="003D0006" w:rsidRPr="004A19F3">
        <w:rPr>
          <w:rFonts w:ascii="Arial" w:hAnsi="Arial" w:cs="Arial"/>
          <w:sz w:val="20"/>
          <w:szCs w:val="20"/>
          <w:lang w:val="lt-LT"/>
        </w:rPr>
        <w:t>as</w:t>
      </w:r>
      <w:r w:rsidR="00E3664A" w:rsidRPr="004A19F3">
        <w:rPr>
          <w:rFonts w:ascii="Arial" w:hAnsi="Arial" w:cs="Arial"/>
          <w:sz w:val="20"/>
          <w:szCs w:val="20"/>
          <w:lang w:val="lt-LT"/>
        </w:rPr>
        <w:t>, tačiau bet kokiu atveju ši</w:t>
      </w:r>
      <w:r w:rsidR="003D0006" w:rsidRPr="004A19F3">
        <w:rPr>
          <w:rFonts w:ascii="Arial" w:hAnsi="Arial" w:cs="Arial"/>
          <w:sz w:val="20"/>
          <w:szCs w:val="20"/>
          <w:lang w:val="lt-LT"/>
        </w:rPr>
        <w:t>s</w:t>
      </w:r>
      <w:r w:rsidR="00E3664A" w:rsidRPr="004A19F3">
        <w:rPr>
          <w:rFonts w:ascii="Arial" w:hAnsi="Arial" w:cs="Arial"/>
          <w:sz w:val="20"/>
          <w:szCs w:val="20"/>
          <w:lang w:val="lt-LT"/>
        </w:rPr>
        <w:t xml:space="preserve"> termina</w:t>
      </w:r>
      <w:r w:rsidR="003D0006" w:rsidRPr="004A19F3">
        <w:rPr>
          <w:rFonts w:ascii="Arial" w:hAnsi="Arial" w:cs="Arial"/>
          <w:sz w:val="20"/>
          <w:szCs w:val="20"/>
          <w:lang w:val="lt-LT"/>
        </w:rPr>
        <w:t>s</w:t>
      </w:r>
      <w:r w:rsidR="00E3664A" w:rsidRPr="004A19F3">
        <w:rPr>
          <w:rFonts w:ascii="Arial" w:hAnsi="Arial" w:cs="Arial"/>
          <w:sz w:val="20"/>
          <w:szCs w:val="20"/>
          <w:lang w:val="lt-LT"/>
        </w:rPr>
        <w:t xml:space="preserve"> negali viršyti 60 (šešiasdešimt) dienų.</w:t>
      </w:r>
    </w:p>
    <w:p w14:paraId="134AE954" w14:textId="6EC1AE8D" w:rsidR="00183582" w:rsidRPr="00490FCF" w:rsidRDefault="00E3664A" w:rsidP="00183582">
      <w:pPr>
        <w:pStyle w:val="Sraopastraipa"/>
        <w:keepNext/>
        <w:widowControl w:val="0"/>
        <w:numPr>
          <w:ilvl w:val="1"/>
          <w:numId w:val="10"/>
        </w:numPr>
        <w:tabs>
          <w:tab w:val="left" w:pos="851"/>
          <w:tab w:val="left" w:pos="993"/>
        </w:tabs>
        <w:spacing w:after="40" w:line="240" w:lineRule="auto"/>
        <w:ind w:left="0" w:firstLine="0"/>
        <w:rPr>
          <w:rFonts w:ascii="Arial" w:hAnsi="Arial" w:cs="Arial"/>
          <w:sz w:val="20"/>
          <w:szCs w:val="20"/>
          <w:lang w:val="lt-LT" w:eastAsia="lt-LT"/>
        </w:rPr>
      </w:pPr>
      <w:bookmarkStart w:id="1" w:name="OLE_LINK3"/>
      <w:r w:rsidRPr="00490FCF">
        <w:rPr>
          <w:rFonts w:ascii="Arial" w:hAnsi="Arial" w:cs="Arial"/>
          <w:sz w:val="20"/>
          <w:szCs w:val="20"/>
          <w:lang w:val="lt-LT" w:eastAsia="lt-LT"/>
        </w:rPr>
        <w:t>Visi mokėjimai pagal šią Sutartį atliekami eurais.</w:t>
      </w:r>
      <w:bookmarkEnd w:id="1"/>
      <w:r w:rsidRPr="00490FCF">
        <w:rPr>
          <w:rFonts w:ascii="Arial" w:hAnsi="Arial" w:cs="Arial"/>
          <w:sz w:val="20"/>
          <w:szCs w:val="20"/>
          <w:lang w:val="lt-LT" w:eastAsia="lt-LT"/>
        </w:rPr>
        <w:t xml:space="preserve"> </w:t>
      </w:r>
      <w:r w:rsidR="00183582" w:rsidRPr="00490FCF">
        <w:rPr>
          <w:rFonts w:ascii="Arial" w:hAnsi="Arial" w:cs="Arial"/>
          <w:sz w:val="20"/>
          <w:szCs w:val="20"/>
          <w:lang w:val="lt-LT" w:eastAsia="lt-LT"/>
        </w:rPr>
        <w:t>Apmokėjimo diena laikoma apmokėjimo operacijos įvykdymo diena Užsakovo banke.</w:t>
      </w:r>
    </w:p>
    <w:p w14:paraId="3BE60159" w14:textId="77777777" w:rsidR="00183582" w:rsidRPr="00490FCF" w:rsidRDefault="00183582" w:rsidP="00183582">
      <w:pPr>
        <w:pStyle w:val="Sraopastraipa"/>
        <w:keepNext/>
        <w:widowControl w:val="0"/>
        <w:numPr>
          <w:ilvl w:val="1"/>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Avansiniai mokėjimai nėra numatyti.</w:t>
      </w:r>
    </w:p>
    <w:p w14:paraId="01CE9844" w14:textId="77777777" w:rsidR="00183582" w:rsidRPr="00490FCF" w:rsidRDefault="00183582" w:rsidP="00183582">
      <w:pPr>
        <w:pStyle w:val="Sraopastraipa"/>
        <w:keepNext/>
        <w:widowControl w:val="0"/>
        <w:numPr>
          <w:ilvl w:val="1"/>
          <w:numId w:val="10"/>
        </w:numPr>
        <w:tabs>
          <w:tab w:val="left" w:pos="851"/>
          <w:tab w:val="left" w:pos="993"/>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Paslaugų kainos ir Pradinės Sutarties vertės perskaičiavimas: </w:t>
      </w:r>
    </w:p>
    <w:p w14:paraId="35622D8D" w14:textId="0C8BD6A9" w:rsidR="001D190B" w:rsidRPr="00490FCF" w:rsidRDefault="001D190B" w:rsidP="00496ACA">
      <w:pPr>
        <w:pStyle w:val="Sraopastraipa"/>
        <w:keepNext/>
        <w:widowControl w:val="0"/>
        <w:numPr>
          <w:ilvl w:val="2"/>
          <w:numId w:val="10"/>
        </w:numPr>
        <w:tabs>
          <w:tab w:val="left" w:pos="851"/>
          <w:tab w:val="left" w:pos="993"/>
        </w:tabs>
        <w:spacing w:after="40" w:line="240" w:lineRule="auto"/>
        <w:ind w:hanging="2138"/>
        <w:outlineLvl w:val="1"/>
        <w:rPr>
          <w:rFonts w:ascii="Arial" w:hAnsi="Arial" w:cs="Arial"/>
          <w:bCs/>
          <w:iCs/>
          <w:sz w:val="20"/>
          <w:szCs w:val="20"/>
          <w:lang w:val="lt-LT" w:eastAsia="lt-LT"/>
        </w:rPr>
      </w:pPr>
      <w:r w:rsidRPr="00490FCF">
        <w:rPr>
          <w:rFonts w:ascii="Arial" w:hAnsi="Arial" w:cs="Arial"/>
          <w:sz w:val="20"/>
          <w:szCs w:val="20"/>
          <w:lang w:val="lt-LT" w:eastAsia="lt-LT"/>
        </w:rPr>
        <w:t>PVM pokyčio atveju:</w:t>
      </w:r>
    </w:p>
    <w:p w14:paraId="10E2D27A" w14:textId="7761C31A" w:rsidR="00183582" w:rsidRPr="00490FCF" w:rsidRDefault="00183582" w:rsidP="00183582">
      <w:pPr>
        <w:pStyle w:val="Sraopastraipa"/>
        <w:keepNext/>
        <w:widowControl w:val="0"/>
        <w:numPr>
          <w:ilvl w:val="3"/>
          <w:numId w:val="10"/>
        </w:numPr>
        <w:tabs>
          <w:tab w:val="left" w:pos="851"/>
          <w:tab w:val="left" w:pos="993"/>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 xml:space="preserve">Jeigu Sutarties vykdymo metu pasikeičia PVM mokėjimą reglamentuojantys </w:t>
      </w:r>
      <w:r w:rsidR="000977A8" w:rsidRPr="00490FCF">
        <w:rPr>
          <w:rFonts w:ascii="Arial" w:hAnsi="Arial" w:cs="Arial"/>
          <w:sz w:val="20"/>
          <w:szCs w:val="20"/>
          <w:lang w:val="lt-LT" w:eastAsia="lt-LT"/>
        </w:rPr>
        <w:t>Įstatymai</w:t>
      </w:r>
      <w:r w:rsidRPr="00490FCF">
        <w:rPr>
          <w:rFonts w:ascii="Arial" w:hAnsi="Arial" w:cs="Arial"/>
          <w:sz w:val="20"/>
          <w:szCs w:val="20"/>
          <w:lang w:val="lt-LT" w:eastAsia="lt-LT"/>
        </w:rPr>
        <w:t xml:space="preserve">, darantys tiesioginę įtaką Tiekėjo teikiamų Paslaugų Sutartyje nurodytai kainai, Sutartyje nurodyta Paslaugų kaina perskaičiuojama ją didinant arba mažinant. Perskaičiavimas įforminamas </w:t>
      </w:r>
      <w:r w:rsidR="001D190B" w:rsidRPr="00490FCF">
        <w:rPr>
          <w:rFonts w:ascii="Arial" w:hAnsi="Arial" w:cs="Arial"/>
          <w:sz w:val="20"/>
          <w:szCs w:val="20"/>
          <w:lang w:val="lt-LT" w:eastAsia="lt-LT"/>
        </w:rPr>
        <w:t>Šalims pasirašant Susitarimą</w:t>
      </w:r>
      <w:r w:rsidRPr="00490FCF">
        <w:rPr>
          <w:rFonts w:ascii="Arial" w:hAnsi="Arial" w:cs="Arial"/>
          <w:sz w:val="20"/>
          <w:szCs w:val="20"/>
          <w:lang w:val="lt-LT" w:eastAsia="lt-LT"/>
        </w:rPr>
        <w:t xml:space="preserve">. Perskaičiuota Paslaugų kaina taikoma už tą Paslaugų dalį, už kurią sąskaita-faktūra išrašoma galiojant naujam PVM. </w:t>
      </w:r>
      <w:r w:rsidR="00125052" w:rsidRPr="00582B19">
        <w:rPr>
          <w:rFonts w:ascii="Arial" w:hAnsi="Arial" w:cs="Arial"/>
          <w:sz w:val="20"/>
          <w:szCs w:val="20"/>
          <w:lang w:val="lt-LT"/>
        </w:rPr>
        <w:t>Sutarties kainos pakeitimą (perskaičiavimą) šiame punkte numatytu atveju turi teisę inicijuoti</w:t>
      </w:r>
      <w:r w:rsidR="00125052" w:rsidRPr="00A8139B">
        <w:rPr>
          <w:rFonts w:ascii="Arial" w:hAnsi="Arial" w:cs="Arial"/>
          <w:sz w:val="20"/>
          <w:szCs w:val="20"/>
          <w:lang w:val="lt-LT"/>
        </w:rPr>
        <w:t xml:space="preserve"> bet </w:t>
      </w:r>
      <w:r w:rsidR="00125052" w:rsidRPr="00582B19">
        <w:rPr>
          <w:rFonts w:ascii="Arial" w:hAnsi="Arial" w:cs="Arial"/>
          <w:sz w:val="20"/>
          <w:szCs w:val="20"/>
          <w:lang w:val="lt-LT"/>
        </w:rPr>
        <w:t>kuri Šalis</w:t>
      </w:r>
      <w:r w:rsidR="00125052" w:rsidRPr="00A8139B">
        <w:rPr>
          <w:rFonts w:ascii="Arial" w:hAnsi="Arial" w:cs="Arial"/>
          <w:sz w:val="20"/>
          <w:szCs w:val="20"/>
          <w:lang w:val="lt-LT"/>
        </w:rPr>
        <w:t xml:space="preserve">. </w:t>
      </w:r>
      <w:r w:rsidRPr="00490FCF">
        <w:rPr>
          <w:rFonts w:ascii="Arial" w:hAnsi="Arial" w:cs="Arial"/>
          <w:sz w:val="20"/>
          <w:szCs w:val="20"/>
          <w:lang w:val="lt-LT" w:eastAsia="lt-LT"/>
        </w:rPr>
        <w:t>Jeigu Paslaugų kainos perskaičiavimą dėl pasikeitusio (padidėjusio ar sumažėjusio) PVM inicijuoja Tiekėjas, jis turi raštu kreiptis į Užsakovą ir pateikti konkrečius skaičiavimus dėl pasikeitusio PVM įtakos Paslaugų kainai. Užsakovas taip pat turi teisę inicijuoti Paslaugų kainos perskaičiavimą dėl pasikeitusio PVM.</w:t>
      </w:r>
    </w:p>
    <w:p w14:paraId="68B13E87" w14:textId="57162846" w:rsidR="00183582" w:rsidRPr="00490FCF" w:rsidRDefault="00183582" w:rsidP="00183582">
      <w:pPr>
        <w:pStyle w:val="Sraopastraipa"/>
        <w:keepNext/>
        <w:widowControl w:val="0"/>
        <w:numPr>
          <w:ilvl w:val="2"/>
          <w:numId w:val="10"/>
        </w:numPr>
        <w:tabs>
          <w:tab w:val="left" w:pos="851"/>
          <w:tab w:val="left" w:pos="993"/>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Bendro kainų lygio pokyčio atveju:</w:t>
      </w:r>
    </w:p>
    <w:p w14:paraId="72B8A153" w14:textId="100EB656" w:rsidR="00183582" w:rsidRPr="00490FCF" w:rsidRDefault="00183582" w:rsidP="00183582">
      <w:pPr>
        <w:pStyle w:val="Sraopastraipa"/>
        <w:keepNext/>
        <w:widowControl w:val="0"/>
        <w:numPr>
          <w:ilvl w:val="3"/>
          <w:numId w:val="10"/>
        </w:numPr>
        <w:tabs>
          <w:tab w:val="left" w:pos="851"/>
          <w:tab w:val="left" w:pos="993"/>
        </w:tabs>
        <w:spacing w:after="40" w:line="240" w:lineRule="auto"/>
        <w:ind w:left="0" w:firstLine="0"/>
        <w:rPr>
          <w:rFonts w:ascii="Arial" w:hAnsi="Arial" w:cs="Arial"/>
          <w:b/>
          <w:bCs/>
          <w:sz w:val="20"/>
          <w:szCs w:val="20"/>
          <w:lang w:val="lt-LT" w:eastAsia="lt-LT"/>
        </w:rPr>
      </w:pPr>
      <w:r w:rsidRPr="00490FCF">
        <w:rPr>
          <w:rFonts w:ascii="Arial" w:hAnsi="Arial" w:cs="Arial"/>
          <w:sz w:val="20"/>
          <w:szCs w:val="20"/>
          <w:lang w:val="lt-LT" w:eastAsia="lt-LT"/>
        </w:rPr>
        <w:t xml:space="preserve">Bet kuri </w:t>
      </w:r>
      <w:r w:rsidR="001D190B" w:rsidRPr="00490FCF">
        <w:rPr>
          <w:rFonts w:ascii="Arial" w:hAnsi="Arial" w:cs="Arial"/>
          <w:sz w:val="20"/>
          <w:szCs w:val="20"/>
          <w:lang w:val="lt-LT" w:eastAsia="lt-LT"/>
        </w:rPr>
        <w:t>Š</w:t>
      </w:r>
      <w:r w:rsidRPr="00490FCF">
        <w:rPr>
          <w:rFonts w:ascii="Arial" w:hAnsi="Arial" w:cs="Arial"/>
          <w:sz w:val="20"/>
          <w:szCs w:val="20"/>
          <w:lang w:val="lt-LT" w:eastAsia="lt-LT"/>
        </w:rPr>
        <w:t>alis Sutarties galiojimo metu turi teisę inicijuoti Sutartyje numatytos</w:t>
      </w:r>
      <w:r w:rsidRPr="00490FCF">
        <w:rPr>
          <w:rFonts w:ascii="Arial" w:hAnsi="Arial" w:cs="Arial"/>
          <w:b/>
          <w:bCs/>
          <w:sz w:val="20"/>
          <w:szCs w:val="20"/>
          <w:lang w:val="lt-LT" w:eastAsia="lt-LT"/>
        </w:rPr>
        <w:t xml:space="preserve"> </w:t>
      </w:r>
      <w:r w:rsidRPr="00490FCF">
        <w:rPr>
          <w:rFonts w:ascii="Arial" w:hAnsi="Arial" w:cs="Arial"/>
          <w:sz w:val="20"/>
          <w:szCs w:val="20"/>
          <w:lang w:val="lt-LT" w:eastAsia="lt-LT"/>
        </w:rPr>
        <w:t>fiksuotos kainos</w:t>
      </w:r>
      <w:r w:rsidR="00A83429">
        <w:rPr>
          <w:rFonts w:ascii="Arial" w:hAnsi="Arial" w:cs="Arial"/>
          <w:sz w:val="20"/>
          <w:szCs w:val="20"/>
          <w:lang w:val="lt-LT" w:eastAsia="lt-LT"/>
        </w:rPr>
        <w:t xml:space="preserve"> </w:t>
      </w:r>
      <w:r w:rsidR="00AB6B34">
        <w:rPr>
          <w:rFonts w:ascii="Arial" w:hAnsi="Arial" w:cs="Arial"/>
          <w:sz w:val="20"/>
          <w:szCs w:val="20"/>
          <w:lang w:val="lt-LT" w:eastAsia="lt-LT"/>
        </w:rPr>
        <w:t>/</w:t>
      </w:r>
      <w:r w:rsidR="00A83429">
        <w:rPr>
          <w:rFonts w:ascii="Arial" w:hAnsi="Arial" w:cs="Arial"/>
          <w:sz w:val="20"/>
          <w:szCs w:val="20"/>
          <w:lang w:val="lt-LT" w:eastAsia="lt-LT"/>
        </w:rPr>
        <w:t xml:space="preserve"> įkainio</w:t>
      </w:r>
      <w:r w:rsidR="00AB6B34">
        <w:rPr>
          <w:rFonts w:ascii="Arial" w:hAnsi="Arial" w:cs="Arial"/>
          <w:sz w:val="20"/>
          <w:szCs w:val="20"/>
          <w:lang w:val="lt-LT" w:eastAsia="lt-LT"/>
        </w:rPr>
        <w:t xml:space="preserve"> (toliau ši</w:t>
      </w:r>
      <w:r w:rsidR="000D5F19">
        <w:rPr>
          <w:rFonts w:ascii="Arial" w:hAnsi="Arial" w:cs="Arial"/>
          <w:sz w:val="20"/>
          <w:szCs w:val="20"/>
          <w:lang w:val="lt-LT" w:eastAsia="lt-LT"/>
        </w:rPr>
        <w:t>o</w:t>
      </w:r>
      <w:r w:rsidR="00AB6B34">
        <w:rPr>
          <w:rFonts w:ascii="Arial" w:hAnsi="Arial" w:cs="Arial"/>
          <w:sz w:val="20"/>
          <w:szCs w:val="20"/>
          <w:lang w:val="lt-LT" w:eastAsia="lt-LT"/>
        </w:rPr>
        <w:t xml:space="preserve"> punkt</w:t>
      </w:r>
      <w:r w:rsidR="000D5F19">
        <w:rPr>
          <w:rFonts w:ascii="Arial" w:hAnsi="Arial" w:cs="Arial"/>
          <w:sz w:val="20"/>
          <w:szCs w:val="20"/>
          <w:lang w:val="lt-LT" w:eastAsia="lt-LT"/>
        </w:rPr>
        <w:t xml:space="preserve">o prasme </w:t>
      </w:r>
      <w:r w:rsidR="00AB6B34">
        <w:rPr>
          <w:rFonts w:ascii="Arial" w:hAnsi="Arial" w:cs="Arial"/>
          <w:sz w:val="20"/>
          <w:szCs w:val="20"/>
          <w:lang w:val="lt-LT" w:eastAsia="lt-LT"/>
        </w:rPr>
        <w:t>– kaina)</w:t>
      </w:r>
      <w:r w:rsidRPr="00490FCF">
        <w:rPr>
          <w:rFonts w:ascii="Arial" w:hAnsi="Arial" w:cs="Arial"/>
          <w:sz w:val="20"/>
          <w:szCs w:val="20"/>
          <w:lang w:val="lt-LT" w:eastAsia="lt-LT"/>
        </w:rPr>
        <w:t xml:space="preserve"> perskaičiavimą (keitimą) ne anksčiau kaip po 6 (šešių) mėnesių</w:t>
      </w:r>
      <w:r w:rsidRPr="00490FCF">
        <w:rPr>
          <w:rFonts w:ascii="Arial" w:hAnsi="Arial" w:cs="Arial"/>
          <w:i/>
          <w:iCs/>
          <w:sz w:val="20"/>
          <w:szCs w:val="20"/>
          <w:lang w:val="lt-LT" w:eastAsia="lt-LT"/>
        </w:rPr>
        <w:t xml:space="preserve"> </w:t>
      </w:r>
      <w:r w:rsidRPr="00490FCF">
        <w:rPr>
          <w:rFonts w:ascii="Arial" w:hAnsi="Arial" w:cs="Arial"/>
          <w:sz w:val="20"/>
          <w:szCs w:val="20"/>
          <w:lang w:val="lt-LT" w:eastAsia="lt-LT"/>
        </w:rPr>
        <w:t>nuo Sutarties sudarymo dienos (jeigu perskaičiavimas jau buvo atliktas – nuo paskutinio perskaičiavimo pagal šį punktą dienos</w:t>
      </w:r>
      <w:r w:rsidR="00752C81" w:rsidRPr="00490FCF">
        <w:rPr>
          <w:rFonts w:ascii="Arial" w:hAnsi="Arial" w:cs="Arial"/>
          <w:sz w:val="20"/>
          <w:szCs w:val="20"/>
          <w:lang w:val="lt-LT" w:eastAsia="lt-LT"/>
        </w:rPr>
        <w:t>),</w:t>
      </w:r>
      <w:r w:rsidRPr="00490FCF">
        <w:rPr>
          <w:rFonts w:ascii="Arial" w:hAnsi="Arial" w:cs="Arial"/>
          <w:sz w:val="20"/>
          <w:szCs w:val="20"/>
          <w:lang w:val="lt-LT" w:eastAsia="lt-LT"/>
        </w:rPr>
        <w:t xml:space="preserve"> jeigu BĮ Valstybės duomenų agentūros (</w:t>
      </w:r>
      <w:hyperlink r:id="rId8" w:history="1">
        <w:r w:rsidRPr="00490FCF">
          <w:rPr>
            <w:rFonts w:ascii="Arial" w:hAnsi="Arial" w:cs="Arial"/>
            <w:color w:val="0000FF"/>
            <w:sz w:val="20"/>
            <w:szCs w:val="20"/>
            <w:u w:val="single"/>
            <w:lang w:val="lt-LT" w:eastAsia="lt-LT"/>
          </w:rPr>
          <w:t>www.stat.gov.lt</w:t>
        </w:r>
      </w:hyperlink>
      <w:r w:rsidRPr="00490FCF">
        <w:rPr>
          <w:rFonts w:ascii="Arial" w:hAnsi="Arial" w:cs="Arial"/>
          <w:sz w:val="20"/>
          <w:szCs w:val="20"/>
          <w:lang w:val="lt-LT" w:eastAsia="lt-LT"/>
        </w:rPr>
        <w:t xml:space="preserve">) kas mėnesį skelbiamo </w:t>
      </w:r>
      <w:bookmarkStart w:id="2" w:name="_Hlk151995991"/>
      <w:r w:rsidRPr="00490FCF">
        <w:rPr>
          <w:rFonts w:ascii="Arial" w:hAnsi="Arial" w:cs="Arial"/>
          <w:sz w:val="20"/>
          <w:szCs w:val="20"/>
          <w:lang w:val="lt-LT" w:eastAsia="lt-LT"/>
        </w:rPr>
        <w:t xml:space="preserve">vartotojų kainų </w:t>
      </w:r>
      <w:bookmarkEnd w:id="2"/>
      <w:r w:rsidRPr="00490FCF">
        <w:rPr>
          <w:rFonts w:ascii="Arial" w:hAnsi="Arial" w:cs="Arial"/>
          <w:sz w:val="20"/>
          <w:szCs w:val="20"/>
          <w:lang w:val="lt-LT" w:eastAsia="lt-LT"/>
        </w:rPr>
        <w:t xml:space="preserve">indekso </w:t>
      </w:r>
      <w:bookmarkStart w:id="3" w:name="_Hlk151995947"/>
      <w:r w:rsidRPr="00490FCF">
        <w:rPr>
          <w:rFonts w:ascii="Arial" w:hAnsi="Arial" w:cs="Arial"/>
          <w:sz w:val="20"/>
          <w:szCs w:val="20"/>
          <w:lang w:val="lt-LT" w:eastAsia="lt-LT"/>
        </w:rPr>
        <w:t>grupė „M71 Architektūros ir inžinerijos veikla; techninis tikrinimas ir analizė“ pokytis (k),</w:t>
      </w:r>
      <w:bookmarkEnd w:id="3"/>
      <w:r w:rsidRPr="00490FCF">
        <w:rPr>
          <w:rFonts w:ascii="Arial" w:hAnsi="Arial" w:cs="Arial"/>
          <w:sz w:val="20"/>
          <w:szCs w:val="20"/>
          <w:lang w:val="lt-LT" w:eastAsia="lt-LT"/>
        </w:rPr>
        <w:t xml:space="preserve"> apskaičiuotas kaip nustatyta </w:t>
      </w:r>
      <w:r w:rsidR="001D190B" w:rsidRPr="004A19F3">
        <w:rPr>
          <w:rFonts w:ascii="Arial" w:hAnsi="Arial" w:cs="Arial"/>
          <w:sz w:val="20"/>
          <w:szCs w:val="20"/>
          <w:lang w:val="lt-LT" w:eastAsia="lt-LT"/>
        </w:rPr>
        <w:t>3</w:t>
      </w:r>
      <w:r w:rsidRPr="00490FCF">
        <w:rPr>
          <w:rFonts w:ascii="Arial" w:hAnsi="Arial" w:cs="Arial"/>
          <w:sz w:val="20"/>
          <w:szCs w:val="20"/>
          <w:lang w:val="lt-LT" w:eastAsia="lt-LT"/>
        </w:rPr>
        <w:t>.</w:t>
      </w:r>
      <w:r w:rsidR="001D190B" w:rsidRPr="00490FCF">
        <w:rPr>
          <w:rFonts w:ascii="Arial" w:hAnsi="Arial" w:cs="Arial"/>
          <w:sz w:val="20"/>
          <w:szCs w:val="20"/>
          <w:lang w:val="lt-LT" w:eastAsia="lt-LT"/>
        </w:rPr>
        <w:t>9</w:t>
      </w:r>
      <w:r w:rsidRPr="00490FCF">
        <w:rPr>
          <w:rFonts w:ascii="Arial" w:hAnsi="Arial" w:cs="Arial"/>
          <w:sz w:val="20"/>
          <w:szCs w:val="20"/>
          <w:lang w:val="lt-LT" w:eastAsia="lt-LT"/>
        </w:rPr>
        <w:t>.2.1.2 punkte, viršija 5 (penkis) procentus. Atlikdamos perskaičiavimą Šalys vadovaujasi BĮ Valstybės duomenų agentūros viešai Oficialiosios statistikos portale paskelbtais Rodiklių duomenų bazės duomenimis, iš kitos Šalies nereikalaudamos pateikti oficialaus BĮ Valstybės duomenų agentūros ar kitos institucijos išduoto dokumento ar patvirtinimo:</w:t>
      </w:r>
    </w:p>
    <w:p w14:paraId="3011D6A7" w14:textId="340CDA98" w:rsidR="00183582" w:rsidRPr="00490FCF" w:rsidRDefault="00183582" w:rsidP="00183582">
      <w:pPr>
        <w:pStyle w:val="Sraopastraipa"/>
        <w:keepNext/>
        <w:widowControl w:val="0"/>
        <w:numPr>
          <w:ilvl w:val="4"/>
          <w:numId w:val="10"/>
        </w:numPr>
        <w:tabs>
          <w:tab w:val="left" w:pos="851"/>
          <w:tab w:val="left" w:pos="993"/>
        </w:tabs>
        <w:spacing w:before="40" w:line="240" w:lineRule="auto"/>
        <w:ind w:left="0" w:firstLine="0"/>
        <w:outlineLvl w:val="3"/>
        <w:rPr>
          <w:rFonts w:ascii="Arial" w:hAnsi="Arial" w:cs="Arial"/>
          <w:sz w:val="20"/>
          <w:szCs w:val="20"/>
          <w:lang w:val="lt-LT" w:eastAsia="lt-LT"/>
        </w:rPr>
      </w:pPr>
      <w:r w:rsidRPr="00490FCF">
        <w:rPr>
          <w:rFonts w:ascii="Arial" w:hAnsi="Arial" w:cs="Arial"/>
          <w:sz w:val="20"/>
          <w:szCs w:val="20"/>
          <w:lang w:val="lt-LT" w:eastAsia="lt-LT"/>
        </w:rPr>
        <w:t xml:space="preserve">Šalys privalo </w:t>
      </w:r>
      <w:r w:rsidR="00023263" w:rsidRPr="00490FCF">
        <w:rPr>
          <w:rFonts w:ascii="Arial" w:hAnsi="Arial" w:cs="Arial"/>
          <w:sz w:val="20"/>
          <w:szCs w:val="20"/>
          <w:lang w:val="lt-LT" w:eastAsia="lt-LT"/>
        </w:rPr>
        <w:t>S</w:t>
      </w:r>
      <w:r w:rsidRPr="00490FCF">
        <w:rPr>
          <w:rFonts w:ascii="Arial" w:hAnsi="Arial" w:cs="Arial"/>
          <w:sz w:val="20"/>
          <w:szCs w:val="20"/>
          <w:lang w:val="lt-LT" w:eastAsia="lt-LT"/>
        </w:rPr>
        <w:t>usitarime dėl kainos perskaičiavimo (keitimo) nurodyti indekso reikšmę laikotarpio pradžioje ir jos nustatymo datą, indekso reikšmę laikotarpio pabaigoje ir jos nustatymo datą, kainų pokytį (k), perskaičiuotą kainą, perskaičiuotą Pradinę Sutarties vertę.</w:t>
      </w:r>
    </w:p>
    <w:p w14:paraId="376494EB" w14:textId="5BE02139" w:rsidR="00183582" w:rsidRPr="00490FCF" w:rsidRDefault="00183582" w:rsidP="00183582">
      <w:pPr>
        <w:pStyle w:val="Sraopastraipa"/>
        <w:keepNext/>
        <w:widowControl w:val="0"/>
        <w:numPr>
          <w:ilvl w:val="4"/>
          <w:numId w:val="10"/>
        </w:numPr>
        <w:tabs>
          <w:tab w:val="left" w:pos="851"/>
          <w:tab w:val="left" w:pos="993"/>
        </w:tabs>
        <w:spacing w:before="40" w:line="240" w:lineRule="auto"/>
        <w:ind w:left="0" w:firstLine="0"/>
        <w:outlineLvl w:val="3"/>
        <w:rPr>
          <w:rFonts w:ascii="Arial" w:hAnsi="Arial" w:cs="Arial"/>
          <w:sz w:val="20"/>
          <w:szCs w:val="20"/>
          <w:lang w:val="lt-LT" w:eastAsia="lt-LT"/>
        </w:rPr>
      </w:pPr>
      <w:r w:rsidRPr="00490FCF">
        <w:rPr>
          <w:rFonts w:ascii="Arial" w:hAnsi="Arial" w:cs="Arial"/>
          <w:sz w:val="20"/>
          <w:szCs w:val="20"/>
          <w:lang w:val="lt-LT" w:eastAsia="lt-LT"/>
        </w:rPr>
        <w:t xml:space="preserve">Perskaičiuota kaina taikoma suteiktoms Paslaugoms ir (ar) užsakymams, pateiktiems po to, kai Šalys </w:t>
      </w:r>
      <w:r w:rsidRPr="00490FCF">
        <w:rPr>
          <w:rFonts w:ascii="Arial" w:hAnsi="Arial" w:cs="Arial"/>
          <w:sz w:val="20"/>
          <w:szCs w:val="20"/>
          <w:lang w:val="lt-LT" w:eastAsia="lt-LT"/>
        </w:rPr>
        <w:lastRenderedPageBreak/>
        <w:t xml:space="preserve">sudaro </w:t>
      </w:r>
      <w:r w:rsidR="001D190B" w:rsidRPr="00490FCF">
        <w:rPr>
          <w:rFonts w:ascii="Arial" w:hAnsi="Arial" w:cs="Arial"/>
          <w:sz w:val="20"/>
          <w:szCs w:val="20"/>
          <w:lang w:val="lt-LT" w:eastAsia="lt-LT"/>
        </w:rPr>
        <w:t>S</w:t>
      </w:r>
      <w:r w:rsidRPr="00490FCF">
        <w:rPr>
          <w:rFonts w:ascii="Arial" w:hAnsi="Arial" w:cs="Arial"/>
          <w:sz w:val="20"/>
          <w:szCs w:val="20"/>
          <w:lang w:val="lt-LT" w:eastAsia="lt-LT"/>
        </w:rPr>
        <w:t>usitarimą dėl kainos perskaičiavimo (keitimo).</w:t>
      </w:r>
    </w:p>
    <w:p w14:paraId="28B1C374" w14:textId="77777777" w:rsidR="00183582" w:rsidRPr="00490FCF" w:rsidRDefault="00183582" w:rsidP="00183582">
      <w:pPr>
        <w:keepNext/>
        <w:widowControl w:val="0"/>
        <w:tabs>
          <w:tab w:val="left" w:pos="851"/>
          <w:tab w:val="left" w:pos="993"/>
        </w:tabs>
        <w:spacing w:before="40" w:after="0" w:line="240" w:lineRule="auto"/>
        <w:jc w:val="both"/>
        <w:outlineLvl w:val="3"/>
        <w:rPr>
          <w:rFonts w:ascii="Arial" w:eastAsia="Times New Roman" w:hAnsi="Arial" w:cs="Arial"/>
          <w:sz w:val="20"/>
          <w:szCs w:val="20"/>
          <w:lang w:eastAsia="lt-LT"/>
        </w:rPr>
      </w:pPr>
      <w:r w:rsidRPr="00490FCF">
        <w:rPr>
          <w:rFonts w:ascii="Arial" w:eastAsia="Times New Roman" w:hAnsi="Arial" w:cs="Arial"/>
          <w:sz w:val="20"/>
          <w:szCs w:val="20"/>
          <w:lang w:eastAsia="lt-LT"/>
        </w:rPr>
        <w:t>Nauja kaina apskaičiuojama pagal formulę:</w:t>
      </w:r>
    </w:p>
    <w:p w14:paraId="46A408F0" w14:textId="77777777" w:rsidR="00183582" w:rsidRPr="00490FCF" w:rsidRDefault="00183582" w:rsidP="001D190B">
      <w:pPr>
        <w:keepNext/>
        <w:widowControl w:val="0"/>
        <w:tabs>
          <w:tab w:val="left" w:pos="851"/>
          <w:tab w:val="left" w:pos="993"/>
        </w:tabs>
        <w:spacing w:before="80" w:after="80" w:line="240" w:lineRule="auto"/>
        <w:jc w:val="center"/>
        <w:outlineLvl w:val="0"/>
        <w:rPr>
          <w:rFonts w:ascii="Arial" w:eastAsia="Times New Roman" w:hAnsi="Arial" w:cs="Arial"/>
          <w:b/>
          <w:bCs/>
          <w:kern w:val="32"/>
          <w:sz w:val="20"/>
          <w:szCs w:val="20"/>
          <w:shd w:val="clear" w:color="auto" w:fill="FFFFFF"/>
          <w:lang w:eastAsia="lt-LT"/>
        </w:rPr>
      </w:pPr>
      <w:r w:rsidRPr="00490FCF">
        <w:rPr>
          <w:rFonts w:ascii="Arial" w:eastAsia="Times New Roman" w:hAnsi="Arial" w:cs="Arial"/>
          <w:b/>
          <w:bCs/>
          <w:kern w:val="32"/>
          <w:sz w:val="20"/>
          <w:szCs w:val="20"/>
          <w:shd w:val="clear" w:color="auto" w:fill="FFFFFF"/>
          <w:lang w:eastAsia="lt-LT"/>
        </w:rPr>
        <w:t xml:space="preserve">A1 </w:t>
      </w:r>
      <w:r w:rsidRPr="00490FCF">
        <w:rPr>
          <w:rFonts w:ascii="Arial" w:eastAsia="Times New Roman" w:hAnsi="Arial" w:cs="Arial"/>
          <w:kern w:val="32"/>
          <w:sz w:val="20"/>
          <w:szCs w:val="20"/>
          <w:shd w:val="clear" w:color="auto" w:fill="FFFFFF"/>
          <w:lang w:eastAsia="lt-LT"/>
        </w:rPr>
        <w:t>═</w:t>
      </w:r>
      <w:r w:rsidRPr="00490FCF">
        <w:rPr>
          <w:rFonts w:ascii="Arial" w:eastAsia="Times New Roman" w:hAnsi="Arial" w:cs="Arial"/>
          <w:b/>
          <w:bCs/>
          <w:kern w:val="32"/>
          <w:sz w:val="20"/>
          <w:szCs w:val="20"/>
          <w:shd w:val="clear" w:color="auto" w:fill="FFFFFF"/>
          <w:lang w:eastAsia="lt-LT"/>
        </w:rPr>
        <w:t xml:space="preserve"> A + (k / 100 x A) , kur</w:t>
      </w:r>
    </w:p>
    <w:p w14:paraId="1DF7CA30" w14:textId="1F75B5C5" w:rsidR="00183582" w:rsidRPr="00490FCF" w:rsidRDefault="00183582" w:rsidP="001D190B">
      <w:pPr>
        <w:keepNext/>
        <w:widowControl w:val="0"/>
        <w:tabs>
          <w:tab w:val="left" w:pos="851"/>
          <w:tab w:val="left" w:pos="993"/>
        </w:tabs>
        <w:spacing w:after="40" w:line="240" w:lineRule="auto"/>
        <w:ind w:left="284"/>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 xml:space="preserve">A – </w:t>
      </w:r>
      <w:r w:rsidR="00E92531">
        <w:rPr>
          <w:rFonts w:ascii="Arial" w:eastAsia="Times New Roman" w:hAnsi="Arial" w:cs="Arial"/>
          <w:sz w:val="20"/>
          <w:szCs w:val="20"/>
          <w:lang w:eastAsia="lt-LT"/>
        </w:rPr>
        <w:t>kaina</w:t>
      </w:r>
      <w:r w:rsidR="00E92531" w:rsidRPr="00490FCF">
        <w:rPr>
          <w:rFonts w:ascii="Arial" w:eastAsia="Times New Roman" w:hAnsi="Arial" w:cs="Arial"/>
          <w:sz w:val="20"/>
          <w:szCs w:val="20"/>
          <w:lang w:eastAsia="lt-LT"/>
        </w:rPr>
        <w:t xml:space="preserve"> </w:t>
      </w:r>
      <w:r w:rsidRPr="00490FCF">
        <w:rPr>
          <w:rFonts w:ascii="Arial" w:eastAsia="Times New Roman" w:hAnsi="Arial" w:cs="Arial"/>
          <w:sz w:val="20"/>
          <w:szCs w:val="20"/>
          <w:lang w:eastAsia="lt-LT"/>
        </w:rPr>
        <w:t>(Eur be PVM)) (jei jis jau buvo perskaičiuotas, tai po paskutinio perskaičiavimo).</w:t>
      </w:r>
    </w:p>
    <w:p w14:paraId="46145599" w14:textId="44E72118" w:rsidR="00183582" w:rsidRPr="00490FCF" w:rsidRDefault="00183582" w:rsidP="001D190B">
      <w:pPr>
        <w:keepNext/>
        <w:widowControl w:val="0"/>
        <w:tabs>
          <w:tab w:val="left" w:pos="851"/>
          <w:tab w:val="left" w:pos="993"/>
        </w:tabs>
        <w:spacing w:after="40" w:line="240" w:lineRule="auto"/>
        <w:ind w:left="284"/>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A1 – perskaičiuota (pakeista) kaina (Eur be PVM)</w:t>
      </w:r>
      <w:r w:rsidR="00B70A7B">
        <w:rPr>
          <w:rFonts w:ascii="Arial" w:eastAsia="Times New Roman" w:hAnsi="Arial" w:cs="Arial"/>
          <w:sz w:val="20"/>
          <w:szCs w:val="20"/>
          <w:lang w:eastAsia="lt-LT"/>
        </w:rPr>
        <w:t>.</w:t>
      </w:r>
    </w:p>
    <w:p w14:paraId="1524B756" w14:textId="0A600B3B" w:rsidR="00183582" w:rsidRPr="00490FCF" w:rsidRDefault="00183582" w:rsidP="001D190B">
      <w:pPr>
        <w:keepNext/>
        <w:widowControl w:val="0"/>
        <w:tabs>
          <w:tab w:val="left" w:pos="851"/>
          <w:tab w:val="left" w:pos="993"/>
        </w:tabs>
        <w:spacing w:after="40" w:line="240" w:lineRule="auto"/>
        <w:ind w:left="284"/>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 xml:space="preserve">k – </w:t>
      </w:r>
      <w:r w:rsidR="000829CF">
        <w:rPr>
          <w:rFonts w:ascii="Arial" w:eastAsia="Times New Roman" w:hAnsi="Arial" w:cs="Arial"/>
          <w:sz w:val="20"/>
          <w:szCs w:val="20"/>
          <w:lang w:eastAsia="lt-LT"/>
        </w:rPr>
        <w:t>p</w:t>
      </w:r>
      <w:r w:rsidRPr="00490FCF">
        <w:rPr>
          <w:rFonts w:ascii="Arial" w:eastAsia="Times New Roman" w:hAnsi="Arial" w:cs="Arial"/>
          <w:sz w:val="20"/>
          <w:szCs w:val="20"/>
          <w:lang w:eastAsia="lt-LT"/>
        </w:rPr>
        <w:t xml:space="preserve">agal vartotojų kainų indekso grupę </w:t>
      </w:r>
      <w:r w:rsidR="00752C81" w:rsidRPr="00490FCF">
        <w:rPr>
          <w:rFonts w:ascii="Arial" w:eastAsia="Times New Roman" w:hAnsi="Arial" w:cs="Arial"/>
          <w:sz w:val="20"/>
          <w:szCs w:val="20"/>
          <w:lang w:eastAsia="lt-LT"/>
        </w:rPr>
        <w:t>„</w:t>
      </w:r>
      <w:r w:rsidRPr="00490FCF">
        <w:rPr>
          <w:rFonts w:ascii="Arial" w:eastAsia="Times New Roman" w:hAnsi="Arial" w:cs="Arial"/>
          <w:sz w:val="20"/>
          <w:szCs w:val="20"/>
          <w:lang w:eastAsia="lt-LT"/>
        </w:rPr>
        <w:t>M71 Architektūros ir inžinerijos veikla; techninis tikrinimas ir analizė</w:t>
      </w:r>
      <w:r w:rsidR="00752C81" w:rsidRPr="00490FCF">
        <w:rPr>
          <w:rFonts w:ascii="Arial" w:eastAsia="Times New Roman" w:hAnsi="Arial" w:cs="Arial"/>
          <w:sz w:val="20"/>
          <w:szCs w:val="20"/>
          <w:lang w:eastAsia="lt-LT"/>
        </w:rPr>
        <w:t>“</w:t>
      </w:r>
      <w:r w:rsidRPr="00490FCF" w:rsidDel="00B35C10">
        <w:rPr>
          <w:rFonts w:ascii="Arial" w:eastAsia="Times New Roman" w:hAnsi="Arial" w:cs="Arial"/>
          <w:sz w:val="20"/>
          <w:szCs w:val="20"/>
          <w:lang w:eastAsia="lt-LT"/>
        </w:rPr>
        <w:t xml:space="preserve"> </w:t>
      </w:r>
      <w:r w:rsidRPr="00490FCF">
        <w:rPr>
          <w:rFonts w:ascii="Arial" w:eastAsia="Times New Roman" w:hAnsi="Arial" w:cs="Arial"/>
          <w:sz w:val="20"/>
          <w:szCs w:val="20"/>
          <w:lang w:eastAsia="lt-LT"/>
        </w:rPr>
        <w:t>apskaičiuotas Vartojimo prekių ir paslaugų kainų pokytis (padidėjimas arba sumažėjimas) (%).. „k“ reikšmė skaičiuojama pagal formulę:</w:t>
      </w:r>
    </w:p>
    <w:p w14:paraId="3C9A0F2C" w14:textId="77777777" w:rsidR="00183582" w:rsidRPr="00490FCF" w:rsidRDefault="00183582" w:rsidP="001D190B">
      <w:pPr>
        <w:keepNext/>
        <w:widowControl w:val="0"/>
        <w:tabs>
          <w:tab w:val="left" w:pos="851"/>
          <w:tab w:val="left" w:pos="993"/>
        </w:tabs>
        <w:spacing w:after="40" w:line="240" w:lineRule="auto"/>
        <w:jc w:val="center"/>
        <w:rPr>
          <w:rFonts w:ascii="Arial" w:eastAsia="Times New Roman" w:hAnsi="Arial" w:cs="Arial"/>
          <w:sz w:val="20"/>
          <w:szCs w:val="20"/>
          <w:lang w:eastAsia="lt-LT"/>
        </w:rPr>
      </w:pPr>
      <w:r w:rsidRPr="395E0A86">
        <w:rPr>
          <w:rFonts w:ascii="Arial" w:eastAsia="Times New Roman" w:hAnsi="Arial" w:cs="Arial"/>
          <w:sz w:val="20"/>
          <w:szCs w:val="20"/>
          <w:lang w:eastAsia="lt-LT"/>
        </w:rPr>
        <w:t xml:space="preserve">k = </w:t>
      </w:r>
      <w:proofErr w:type="spellStart"/>
      <w:r w:rsidRPr="395E0A86">
        <w:rPr>
          <w:rFonts w:ascii="Arial" w:eastAsia="Times New Roman" w:hAnsi="Arial" w:cs="Arial"/>
          <w:sz w:val="20"/>
          <w:szCs w:val="20"/>
          <w:lang w:eastAsia="lt-LT"/>
        </w:rPr>
        <w:t>Ind</w:t>
      </w:r>
      <w:proofErr w:type="spellEnd"/>
      <w:r w:rsidRPr="395E0A86">
        <w:rPr>
          <w:rFonts w:ascii="Arial" w:eastAsia="Times New Roman" w:hAnsi="Arial" w:cs="Arial"/>
          <w:sz w:val="20"/>
          <w:szCs w:val="20"/>
          <w:vertAlign w:val="subscript"/>
          <w:lang w:eastAsia="lt-LT"/>
        </w:rPr>
        <w:t>(naujausias)</w:t>
      </w:r>
      <w:r w:rsidRPr="395E0A86">
        <w:rPr>
          <w:rFonts w:ascii="Arial" w:eastAsia="Times New Roman" w:hAnsi="Arial" w:cs="Arial"/>
          <w:sz w:val="20"/>
          <w:szCs w:val="20"/>
          <w:lang w:eastAsia="lt-LT"/>
        </w:rPr>
        <w:t xml:space="preserve"> / </w:t>
      </w:r>
      <w:proofErr w:type="spellStart"/>
      <w:r w:rsidRPr="395E0A86">
        <w:rPr>
          <w:rFonts w:ascii="Arial" w:eastAsia="Times New Roman" w:hAnsi="Arial" w:cs="Arial"/>
          <w:sz w:val="20"/>
          <w:szCs w:val="20"/>
          <w:lang w:eastAsia="lt-LT"/>
        </w:rPr>
        <w:t>Ind</w:t>
      </w:r>
      <w:proofErr w:type="spellEnd"/>
      <w:r w:rsidRPr="395E0A86">
        <w:rPr>
          <w:rFonts w:ascii="Arial" w:eastAsia="Times New Roman" w:hAnsi="Arial" w:cs="Arial"/>
          <w:sz w:val="20"/>
          <w:szCs w:val="20"/>
          <w:vertAlign w:val="subscript"/>
          <w:lang w:eastAsia="lt-LT"/>
        </w:rPr>
        <w:t xml:space="preserve">(pradžia) </w:t>
      </w:r>
      <w:r w:rsidRPr="395E0A86">
        <w:rPr>
          <w:rFonts w:ascii="Arial" w:eastAsia="Times New Roman" w:hAnsi="Arial" w:cs="Arial"/>
          <w:sz w:val="20"/>
          <w:szCs w:val="20"/>
          <w:lang w:eastAsia="lt-LT"/>
        </w:rPr>
        <w:t>x 100 – 100 (proc.), kur</w:t>
      </w:r>
    </w:p>
    <w:p w14:paraId="7D44D5E9" w14:textId="77777777" w:rsidR="00183582" w:rsidRPr="00490FCF" w:rsidRDefault="00183582" w:rsidP="001D190B">
      <w:pPr>
        <w:keepNext/>
        <w:widowControl w:val="0"/>
        <w:tabs>
          <w:tab w:val="left" w:pos="851"/>
          <w:tab w:val="left" w:pos="993"/>
        </w:tabs>
        <w:spacing w:after="0" w:line="240" w:lineRule="auto"/>
        <w:ind w:left="284"/>
        <w:contextualSpacing/>
        <w:jc w:val="both"/>
        <w:rPr>
          <w:rFonts w:ascii="Arial" w:eastAsia="Times New Roman" w:hAnsi="Arial" w:cs="Arial"/>
          <w:sz w:val="20"/>
          <w:szCs w:val="20"/>
        </w:rPr>
      </w:pPr>
      <w:proofErr w:type="spellStart"/>
      <w:r w:rsidRPr="00490FCF">
        <w:rPr>
          <w:rFonts w:ascii="Arial" w:eastAsia="Times New Roman" w:hAnsi="Arial" w:cs="Arial"/>
          <w:sz w:val="20"/>
          <w:szCs w:val="20"/>
          <w:lang w:eastAsia="lt-LT"/>
        </w:rPr>
        <w:t>Ind</w:t>
      </w:r>
      <w:proofErr w:type="spellEnd"/>
      <w:r w:rsidRPr="00490FCF">
        <w:rPr>
          <w:rFonts w:ascii="Arial" w:eastAsia="Times New Roman" w:hAnsi="Arial" w:cs="Arial"/>
          <w:sz w:val="20"/>
          <w:szCs w:val="20"/>
          <w:vertAlign w:val="subscript"/>
          <w:lang w:eastAsia="lt-LT"/>
        </w:rPr>
        <w:t>(naujausias)</w:t>
      </w:r>
      <w:r w:rsidRPr="00490FCF">
        <w:rPr>
          <w:rFonts w:ascii="Arial" w:eastAsia="Times New Roman" w:hAnsi="Arial" w:cs="Arial"/>
          <w:sz w:val="20"/>
          <w:szCs w:val="20"/>
          <w:lang w:eastAsia="lt-LT"/>
        </w:rPr>
        <w:t xml:space="preserve"> – </w:t>
      </w:r>
      <w:r w:rsidRPr="00490FCF">
        <w:rPr>
          <w:rFonts w:ascii="Arial" w:eastAsia="Times New Roman" w:hAnsi="Arial" w:cs="Arial"/>
          <w:sz w:val="20"/>
          <w:szCs w:val="20"/>
        </w:rPr>
        <w:t>kreipimosi dėl kainos perskaičiavimo išsiuntimo kitai šaliai datai naujausias paskelbtas vartojimo prekių ir paslaugų indekso grupės „M71 Architektūros ir inžinerijos veikla; techninis tikrinimas ir analizė“ kainų indeksas;</w:t>
      </w:r>
    </w:p>
    <w:p w14:paraId="08E4133F" w14:textId="2925D244" w:rsidR="00183582" w:rsidRPr="00490FCF" w:rsidRDefault="00183582" w:rsidP="001D190B">
      <w:pPr>
        <w:keepNext/>
        <w:widowControl w:val="0"/>
        <w:tabs>
          <w:tab w:val="left" w:pos="851"/>
          <w:tab w:val="left" w:pos="993"/>
        </w:tabs>
        <w:spacing w:after="0" w:line="240" w:lineRule="auto"/>
        <w:ind w:left="284"/>
        <w:contextualSpacing/>
        <w:jc w:val="both"/>
        <w:rPr>
          <w:rFonts w:ascii="Arial" w:eastAsia="Times New Roman" w:hAnsi="Arial" w:cs="Arial"/>
          <w:sz w:val="20"/>
          <w:szCs w:val="20"/>
        </w:rPr>
      </w:pPr>
      <w:proofErr w:type="spellStart"/>
      <w:r w:rsidRPr="00490FCF">
        <w:rPr>
          <w:rFonts w:ascii="Arial" w:eastAsia="Times New Roman" w:hAnsi="Arial" w:cs="Arial"/>
          <w:sz w:val="20"/>
          <w:szCs w:val="20"/>
          <w:lang w:eastAsia="lt-LT"/>
        </w:rPr>
        <w:t>Ind</w:t>
      </w:r>
      <w:proofErr w:type="spellEnd"/>
      <w:r w:rsidRPr="00490FCF">
        <w:rPr>
          <w:rFonts w:ascii="Arial" w:eastAsia="Times New Roman" w:hAnsi="Arial" w:cs="Arial"/>
          <w:sz w:val="20"/>
          <w:szCs w:val="20"/>
          <w:vertAlign w:val="subscript"/>
          <w:lang w:eastAsia="lt-LT"/>
        </w:rPr>
        <w:t xml:space="preserve">(pradžia) </w:t>
      </w:r>
      <w:r w:rsidRPr="00490FCF">
        <w:rPr>
          <w:rFonts w:ascii="Arial" w:eastAsia="Times New Roman" w:hAnsi="Arial" w:cs="Arial"/>
          <w:sz w:val="20"/>
          <w:szCs w:val="20"/>
          <w:lang w:eastAsia="lt-LT"/>
        </w:rPr>
        <w:t xml:space="preserve">– </w:t>
      </w:r>
      <w:r w:rsidRPr="00490FCF">
        <w:rPr>
          <w:rFonts w:ascii="Arial" w:eastAsia="Times New Roman" w:hAnsi="Arial" w:cs="Arial"/>
          <w:sz w:val="20"/>
          <w:szCs w:val="20"/>
        </w:rPr>
        <w:t>laikotarpio pradžios datos (mėnesio) vartojimo prekių ir paslaugų indekso grupės „M71 Architektūros ir inžinerijos veikla; techninis tikrinimas ir analizė“ kainų indeksas.</w:t>
      </w:r>
      <w:r w:rsidR="001D190B" w:rsidRPr="00490FCF">
        <w:rPr>
          <w:rFonts w:ascii="Arial" w:eastAsia="Times New Roman" w:hAnsi="Arial" w:cs="Arial"/>
          <w:sz w:val="20"/>
          <w:szCs w:val="20"/>
        </w:rPr>
        <w:t xml:space="preserve"> </w:t>
      </w:r>
      <w:r w:rsidRPr="00490FCF">
        <w:rPr>
          <w:rFonts w:ascii="Arial" w:eastAsia="Times New Roman" w:hAnsi="Arial" w:cs="Arial"/>
          <w:sz w:val="20"/>
          <w:szCs w:val="20"/>
          <w:lang w:eastAsia="lt-LT"/>
        </w:rPr>
        <w:t>Pirmojo perskaičiavimo atveju laikotarpio pradžia (mėnuo) yra Sutarties sudarymo mėnuo. Antrojo ir vėlesnių perskaičiavimų atveju laikotarpio pradžia (mėnuo) yra paskutinio perskaičiavimo metu naudotos paskelbto atitinkamo indekso reikšmės mėnuo.</w:t>
      </w:r>
    </w:p>
    <w:p w14:paraId="30C3036C" w14:textId="219B9B4B" w:rsidR="00183582" w:rsidRPr="00490FCF" w:rsidRDefault="00183582" w:rsidP="00183582">
      <w:pPr>
        <w:pStyle w:val="Sraopastraipa"/>
        <w:keepNext/>
        <w:widowControl w:val="0"/>
        <w:numPr>
          <w:ilvl w:val="3"/>
          <w:numId w:val="10"/>
        </w:numPr>
        <w:tabs>
          <w:tab w:val="left" w:pos="851"/>
          <w:tab w:val="left" w:pos="993"/>
        </w:tabs>
        <w:spacing w:before="40" w:line="240" w:lineRule="auto"/>
        <w:ind w:left="0" w:firstLine="0"/>
        <w:outlineLvl w:val="3"/>
        <w:rPr>
          <w:rFonts w:ascii="Arial" w:hAnsi="Arial" w:cs="Arial"/>
          <w:sz w:val="20"/>
          <w:szCs w:val="20"/>
          <w:lang w:val="lt-LT" w:eastAsia="lt-LT"/>
        </w:rPr>
      </w:pPr>
      <w:r w:rsidRPr="00490FCF">
        <w:rPr>
          <w:rFonts w:ascii="Arial" w:hAnsi="Arial" w:cs="Arial"/>
          <w:sz w:val="20"/>
          <w:szCs w:val="20"/>
          <w:lang w:val="lt-LT" w:eastAsia="lt-LT"/>
        </w:rPr>
        <w:t>Skaičiavimams indeksų reikšmės imamos keturių skaitmenų po kablelio tikslumu. Apskaičiuotas pokytis (k) tolimesniems skaičiavimams naudojamas suapvalinus iki vieno (BĮ Valstybės duomenų agentūra pokyčius skelbia apvalindamas iki vieno skaitmens po kablelio) skaitmens po kablelio, o apskaičiuota kaina „A“ nurodoma iki keturių skaitmenų po kablelio.</w:t>
      </w:r>
    </w:p>
    <w:p w14:paraId="44670E2A" w14:textId="77777777" w:rsidR="00183582" w:rsidRPr="00490FCF" w:rsidRDefault="00183582" w:rsidP="00183582">
      <w:pPr>
        <w:pStyle w:val="Sraopastraipa"/>
        <w:keepNext/>
        <w:widowControl w:val="0"/>
        <w:numPr>
          <w:ilvl w:val="3"/>
          <w:numId w:val="10"/>
        </w:numPr>
        <w:tabs>
          <w:tab w:val="left" w:pos="851"/>
          <w:tab w:val="left" w:pos="993"/>
        </w:tabs>
        <w:spacing w:before="40" w:line="240" w:lineRule="auto"/>
        <w:ind w:left="0" w:firstLine="0"/>
        <w:outlineLvl w:val="3"/>
        <w:rPr>
          <w:rFonts w:ascii="Arial" w:hAnsi="Arial" w:cs="Arial"/>
          <w:sz w:val="20"/>
          <w:szCs w:val="20"/>
          <w:lang w:val="lt-LT" w:eastAsia="lt-LT"/>
        </w:rPr>
      </w:pPr>
      <w:r w:rsidRPr="00490FCF">
        <w:rPr>
          <w:rFonts w:ascii="Arial" w:hAnsi="Arial" w:cs="Arial"/>
          <w:sz w:val="20"/>
          <w:szCs w:val="20"/>
          <w:lang w:val="lt-LT" w:eastAsia="lt-LT"/>
        </w:rPr>
        <w:t>Vėlesnis įkainių arba kainų perskaičiavimas negali apimti laikotarpio, už kurį jau buvo atliktas perskaičiavimas.</w:t>
      </w:r>
    </w:p>
    <w:p w14:paraId="4097497C" w14:textId="2B6860D9" w:rsidR="00183582" w:rsidRPr="00490FCF" w:rsidRDefault="00183582" w:rsidP="00183582">
      <w:pPr>
        <w:pStyle w:val="Sraopastraipa"/>
        <w:keepNext/>
        <w:widowControl w:val="0"/>
        <w:numPr>
          <w:ilvl w:val="3"/>
          <w:numId w:val="10"/>
        </w:numPr>
        <w:tabs>
          <w:tab w:val="left" w:pos="851"/>
          <w:tab w:val="left" w:pos="993"/>
        </w:tabs>
        <w:spacing w:before="40" w:line="240" w:lineRule="auto"/>
        <w:ind w:left="0" w:firstLine="0"/>
        <w:outlineLvl w:val="3"/>
        <w:rPr>
          <w:rFonts w:ascii="Arial" w:hAnsi="Arial" w:cs="Arial"/>
          <w:sz w:val="20"/>
          <w:szCs w:val="20"/>
          <w:lang w:val="lt-LT" w:eastAsia="lt-LT"/>
        </w:rPr>
      </w:pPr>
      <w:r w:rsidRPr="00490FCF">
        <w:rPr>
          <w:rFonts w:ascii="Arial" w:hAnsi="Arial" w:cs="Arial"/>
          <w:sz w:val="20"/>
          <w:szCs w:val="20"/>
          <w:lang w:val="lt-LT" w:eastAsia="lt-LT"/>
        </w:rPr>
        <w:t xml:space="preserve">Susitarimas dėl kainos perskaičiavimo (keitimo) pasirašomas ne vėliau kaip per 10 (dešimt) darbo dienų nuo prašymo perskaičiuoti kainą gavimo dienos. Sutarties Šalis negali atsisakyti perskaičiuoti Sutarties kainą, jeigu tenkinamos Sutarties </w:t>
      </w:r>
      <w:r w:rsidR="001D190B" w:rsidRPr="00490FCF">
        <w:rPr>
          <w:rFonts w:ascii="Arial" w:hAnsi="Arial" w:cs="Arial"/>
          <w:sz w:val="20"/>
          <w:szCs w:val="20"/>
          <w:lang w:val="lt-LT" w:eastAsia="lt-LT"/>
        </w:rPr>
        <w:t>3</w:t>
      </w:r>
      <w:r w:rsidRPr="00490FCF">
        <w:rPr>
          <w:rFonts w:ascii="Arial" w:hAnsi="Arial" w:cs="Arial"/>
          <w:sz w:val="20"/>
          <w:szCs w:val="20"/>
          <w:lang w:val="lt-LT" w:eastAsia="lt-LT"/>
        </w:rPr>
        <w:t>.</w:t>
      </w:r>
      <w:r w:rsidR="001D190B" w:rsidRPr="00490FCF">
        <w:rPr>
          <w:rFonts w:ascii="Arial" w:hAnsi="Arial" w:cs="Arial"/>
          <w:sz w:val="20"/>
          <w:szCs w:val="20"/>
          <w:lang w:val="lt-LT" w:eastAsia="lt-LT"/>
        </w:rPr>
        <w:t>9</w:t>
      </w:r>
      <w:r w:rsidRPr="00490FCF">
        <w:rPr>
          <w:rFonts w:ascii="Arial" w:hAnsi="Arial" w:cs="Arial"/>
          <w:sz w:val="20"/>
          <w:szCs w:val="20"/>
          <w:lang w:val="lt-LT" w:eastAsia="lt-LT"/>
        </w:rPr>
        <w:t>.2.1 punkte nurodytos sąlygos.</w:t>
      </w:r>
    </w:p>
    <w:p w14:paraId="7BA02EF8" w14:textId="6F0E258A" w:rsidR="0020103A" w:rsidRPr="00490FCF" w:rsidRDefault="0020103A" w:rsidP="00183582">
      <w:pPr>
        <w:pStyle w:val="Sraopastraipa"/>
        <w:keepNext/>
        <w:widowControl w:val="0"/>
        <w:numPr>
          <w:ilvl w:val="1"/>
          <w:numId w:val="10"/>
        </w:numPr>
        <w:tabs>
          <w:tab w:val="left" w:pos="851"/>
          <w:tab w:val="left" w:pos="993"/>
        </w:tabs>
        <w:spacing w:after="40" w:line="240" w:lineRule="auto"/>
        <w:ind w:left="0" w:firstLine="0"/>
        <w:rPr>
          <w:rFonts w:ascii="Arial" w:hAnsi="Arial" w:cs="Arial"/>
          <w:color w:val="000000"/>
          <w:sz w:val="20"/>
          <w:szCs w:val="20"/>
          <w:lang w:val="lt-LT" w:eastAsia="lt-LT"/>
        </w:rPr>
      </w:pPr>
      <w:r w:rsidRPr="00490FCF">
        <w:rPr>
          <w:rFonts w:ascii="Arial" w:hAnsi="Arial" w:cs="Arial"/>
          <w:bCs/>
          <w:iCs/>
          <w:sz w:val="20"/>
          <w:szCs w:val="20"/>
          <w:shd w:val="clear" w:color="auto" w:fill="FFFFFF"/>
          <w:lang w:val="lt-LT" w:eastAsia="lt-LT"/>
        </w:rPr>
        <w:t>Paaiškėjus, kad ne dėl nuo Užsakovo priklausančių priežasčių Paslaugos buvo teiki</w:t>
      </w:r>
      <w:r w:rsidR="00B24009" w:rsidRPr="00490FCF">
        <w:rPr>
          <w:rFonts w:ascii="Arial" w:hAnsi="Arial" w:cs="Arial"/>
          <w:bCs/>
          <w:iCs/>
          <w:sz w:val="20"/>
          <w:szCs w:val="20"/>
          <w:shd w:val="clear" w:color="auto" w:fill="FFFFFF"/>
          <w:lang w:val="lt-LT" w:eastAsia="lt-LT"/>
        </w:rPr>
        <w:t>a</w:t>
      </w:r>
      <w:r w:rsidRPr="00490FCF">
        <w:rPr>
          <w:rFonts w:ascii="Arial" w:hAnsi="Arial" w:cs="Arial"/>
          <w:bCs/>
          <w:iCs/>
          <w:sz w:val="20"/>
          <w:szCs w:val="20"/>
          <w:shd w:val="clear" w:color="auto" w:fill="FFFFFF"/>
          <w:lang w:val="lt-LT" w:eastAsia="lt-LT"/>
        </w:rPr>
        <w:t>mas mažesniu, nei sulygta, intensyvumu (pvz. mažiau nei nustatyta Pirkimo dokumentuose ir</w:t>
      </w:r>
      <w:r w:rsidR="00FB668F">
        <w:rPr>
          <w:rFonts w:ascii="Arial" w:hAnsi="Arial" w:cs="Arial"/>
          <w:bCs/>
          <w:iCs/>
          <w:sz w:val="20"/>
          <w:szCs w:val="20"/>
          <w:shd w:val="clear" w:color="auto" w:fill="FFFFFF"/>
          <w:lang w:val="lt-LT" w:eastAsia="lt-LT"/>
        </w:rPr>
        <w:t xml:space="preserve"> </w:t>
      </w:r>
      <w:r w:rsidRPr="00490FCF">
        <w:rPr>
          <w:rFonts w:ascii="Arial" w:hAnsi="Arial" w:cs="Arial"/>
          <w:bCs/>
          <w:iCs/>
          <w:sz w:val="20"/>
          <w:szCs w:val="20"/>
          <w:shd w:val="clear" w:color="auto" w:fill="FFFFFF"/>
          <w:lang w:val="lt-LT" w:eastAsia="lt-LT"/>
        </w:rPr>
        <w:t>/</w:t>
      </w:r>
      <w:r w:rsidR="00FB668F">
        <w:rPr>
          <w:rFonts w:ascii="Arial" w:hAnsi="Arial" w:cs="Arial"/>
          <w:bCs/>
          <w:iCs/>
          <w:sz w:val="20"/>
          <w:szCs w:val="20"/>
          <w:shd w:val="clear" w:color="auto" w:fill="FFFFFF"/>
          <w:lang w:val="lt-LT" w:eastAsia="lt-LT"/>
        </w:rPr>
        <w:t xml:space="preserve"> </w:t>
      </w:r>
      <w:r w:rsidRPr="00490FCF">
        <w:rPr>
          <w:rFonts w:ascii="Arial" w:hAnsi="Arial" w:cs="Arial"/>
          <w:bCs/>
          <w:iCs/>
          <w:sz w:val="20"/>
          <w:szCs w:val="20"/>
          <w:shd w:val="clear" w:color="auto" w:fill="FFFFFF"/>
          <w:lang w:val="lt-LT" w:eastAsia="lt-LT"/>
        </w:rPr>
        <w:t>ar Sutartyje kartų Tiekėjas vyko į Objektą per ataskaitinį laikotarpį), Tiekėjui pagal Sutartį mokėtina suma proporcingai mažintina</w:t>
      </w:r>
      <w:r w:rsidR="00E45AAB" w:rsidRPr="00490FCF">
        <w:rPr>
          <w:rFonts w:ascii="Arial" w:hAnsi="Arial" w:cs="Arial"/>
          <w:bCs/>
          <w:iCs/>
          <w:sz w:val="20"/>
          <w:szCs w:val="20"/>
          <w:shd w:val="clear" w:color="auto" w:fill="FFFFFF"/>
          <w:lang w:val="lt-LT" w:eastAsia="lt-LT"/>
        </w:rPr>
        <w:t xml:space="preserve"> (</w:t>
      </w:r>
      <w:r w:rsidR="004F2160" w:rsidRPr="00490FCF">
        <w:rPr>
          <w:rFonts w:ascii="Arial" w:hAnsi="Arial" w:cs="Arial"/>
          <w:bCs/>
          <w:iCs/>
          <w:sz w:val="20"/>
          <w:szCs w:val="20"/>
          <w:shd w:val="clear" w:color="auto" w:fill="FFFFFF"/>
          <w:lang w:val="lt-LT" w:eastAsia="lt-LT"/>
        </w:rPr>
        <w:t xml:space="preserve">laikoma, kad dalis Paslaugų (kai Tiekėjas nevyko į Objektą) yra nesuteikta ir </w:t>
      </w:r>
      <w:r w:rsidR="00E45AAB" w:rsidRPr="00490FCF">
        <w:rPr>
          <w:rFonts w:ascii="Arial" w:hAnsi="Arial" w:cs="Arial"/>
          <w:bCs/>
          <w:iCs/>
          <w:sz w:val="20"/>
          <w:szCs w:val="20"/>
          <w:shd w:val="clear" w:color="auto" w:fill="FFFFFF"/>
          <w:lang w:val="lt-LT" w:eastAsia="lt-LT"/>
        </w:rPr>
        <w:t>Tiekėjui sumokama tik už Tiekėjo faktiškai suteiktas Paslaugas)</w:t>
      </w:r>
      <w:r w:rsidRPr="00490FCF">
        <w:rPr>
          <w:rFonts w:ascii="Arial" w:hAnsi="Arial" w:cs="Arial"/>
          <w:bCs/>
          <w:iCs/>
          <w:sz w:val="20"/>
          <w:szCs w:val="20"/>
          <w:shd w:val="clear" w:color="auto" w:fill="FFFFFF"/>
          <w:lang w:val="lt-LT" w:eastAsia="lt-LT"/>
        </w:rPr>
        <w:t>.</w:t>
      </w:r>
    </w:p>
    <w:p w14:paraId="7555D89C" w14:textId="1F71BC2E" w:rsidR="001D190B" w:rsidRPr="00490FCF" w:rsidRDefault="001D190B" w:rsidP="00183582">
      <w:pPr>
        <w:pStyle w:val="Sraopastraipa"/>
        <w:keepNext/>
        <w:widowControl w:val="0"/>
        <w:numPr>
          <w:ilvl w:val="1"/>
          <w:numId w:val="10"/>
        </w:numPr>
        <w:tabs>
          <w:tab w:val="left" w:pos="851"/>
          <w:tab w:val="left" w:pos="993"/>
        </w:tabs>
        <w:spacing w:after="40" w:line="240" w:lineRule="auto"/>
        <w:ind w:left="0" w:firstLine="0"/>
        <w:rPr>
          <w:rFonts w:ascii="Arial" w:hAnsi="Arial" w:cs="Arial"/>
          <w:color w:val="000000"/>
          <w:sz w:val="20"/>
          <w:szCs w:val="20"/>
          <w:lang w:val="lt-LT" w:eastAsia="lt-LT"/>
        </w:rPr>
      </w:pPr>
      <w:bookmarkStart w:id="4" w:name="OLE_LINK4"/>
      <w:r w:rsidRPr="00490FCF">
        <w:rPr>
          <w:rFonts w:ascii="Arial" w:hAnsi="Arial" w:cs="Arial"/>
          <w:color w:val="000000"/>
          <w:sz w:val="20"/>
          <w:szCs w:val="20"/>
          <w:lang w:val="lt-LT" w:eastAsia="lt-LT"/>
        </w:rPr>
        <w:t>Sutartyje numatytas atlyginimas yra vienintelės Tiekėjo pajamos ar nauda, kurią jis gali gauti pagal šią Sutartį, todėl nei Teikėjas, nei jo darbuotojai neturi teisės priimti jokių komisinių, nuolaidų, priemokų, netiesioginių išmokų ar kitų kompensacijų, susijusių su jo sutartinių įsipareigojimų vykdymu</w:t>
      </w:r>
      <w:bookmarkEnd w:id="4"/>
      <w:r w:rsidRPr="00490FCF">
        <w:rPr>
          <w:rFonts w:ascii="Arial" w:hAnsi="Arial" w:cs="Arial"/>
          <w:color w:val="000000"/>
          <w:sz w:val="20"/>
          <w:szCs w:val="20"/>
          <w:lang w:val="lt-LT" w:eastAsia="lt-LT"/>
        </w:rPr>
        <w:t>.</w:t>
      </w:r>
    </w:p>
    <w:p w14:paraId="3E2D3A55" w14:textId="45A71970" w:rsidR="00523810" w:rsidRPr="00490FCF" w:rsidRDefault="00523810" w:rsidP="00183582">
      <w:pPr>
        <w:keepNext/>
        <w:widowControl w:val="0"/>
        <w:tabs>
          <w:tab w:val="left" w:pos="851"/>
          <w:tab w:val="left" w:pos="993"/>
        </w:tabs>
        <w:spacing w:after="40" w:line="240" w:lineRule="auto"/>
        <w:jc w:val="both"/>
        <w:rPr>
          <w:rFonts w:ascii="Arial" w:eastAsia="Times New Roman" w:hAnsi="Arial" w:cs="Arial"/>
          <w:color w:val="000000"/>
          <w:sz w:val="20"/>
          <w:szCs w:val="20"/>
          <w:lang w:eastAsia="lt-LT"/>
        </w:rPr>
      </w:pPr>
    </w:p>
    <w:p w14:paraId="5A945A90" w14:textId="77777777" w:rsidR="00023263" w:rsidRPr="00490FCF" w:rsidRDefault="00023263" w:rsidP="00E62C3B">
      <w:pPr>
        <w:pStyle w:val="Antrat1"/>
      </w:pPr>
      <w:r w:rsidRPr="00490FCF">
        <w:t>PASLAUGŲ TEIKIMO TERMINAI, KOKYBĖ, PERDAVIMO IR PRIĖMIMO TVARKA</w:t>
      </w:r>
    </w:p>
    <w:p w14:paraId="08633117" w14:textId="77777777" w:rsidR="00023263" w:rsidRPr="00490FCF" w:rsidRDefault="00023263" w:rsidP="00023263">
      <w:pPr>
        <w:keepNext/>
        <w:widowControl w:val="0"/>
        <w:tabs>
          <w:tab w:val="left" w:pos="851"/>
          <w:tab w:val="left" w:pos="993"/>
        </w:tabs>
        <w:spacing w:after="40" w:line="240" w:lineRule="auto"/>
        <w:jc w:val="both"/>
        <w:outlineLvl w:val="1"/>
        <w:rPr>
          <w:rFonts w:ascii="Arial" w:eastAsia="Times New Roman" w:hAnsi="Arial" w:cs="Arial"/>
          <w:bCs/>
          <w:iCs/>
          <w:sz w:val="20"/>
          <w:szCs w:val="20"/>
          <w:shd w:val="clear" w:color="auto" w:fill="FFFFFF"/>
          <w:lang w:eastAsia="lt-LT"/>
        </w:rPr>
      </w:pPr>
    </w:p>
    <w:p w14:paraId="605EEC9C" w14:textId="21625540" w:rsidR="00023263" w:rsidRPr="00490FCF" w:rsidRDefault="00023263" w:rsidP="00023263">
      <w:pPr>
        <w:pStyle w:val="Sraopastraipa"/>
        <w:keepNext/>
        <w:widowControl w:val="0"/>
        <w:numPr>
          <w:ilvl w:val="1"/>
          <w:numId w:val="10"/>
        </w:numPr>
        <w:tabs>
          <w:tab w:val="left" w:pos="851"/>
          <w:tab w:val="left" w:pos="993"/>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shd w:val="clear" w:color="auto" w:fill="FFFFFF"/>
          <w:lang w:val="lt-LT" w:eastAsia="lt-LT"/>
        </w:rPr>
        <w:t>Paslaugos teikiamos nuo Paslaugų teikimo pradžios, per visą Rangos darbų laikotarpį, iki visiško Tiekėjo sutartinių įsipareigojimų įvykdymo</w:t>
      </w:r>
      <w:r w:rsidRPr="00490FCF">
        <w:rPr>
          <w:rFonts w:ascii="Arial" w:hAnsi="Arial" w:cs="Arial"/>
          <w:bCs/>
          <w:iCs/>
          <w:sz w:val="20"/>
          <w:szCs w:val="20"/>
          <w:lang w:val="lt-LT" w:eastAsia="lt-LT"/>
        </w:rPr>
        <w:t>.</w:t>
      </w:r>
    </w:p>
    <w:p w14:paraId="34A811C9" w14:textId="303A2468" w:rsidR="00023263" w:rsidRPr="00490FCF" w:rsidRDefault="00023263" w:rsidP="00023263">
      <w:pPr>
        <w:pStyle w:val="Sraopastraipa"/>
        <w:keepNext/>
        <w:widowControl w:val="0"/>
        <w:numPr>
          <w:ilvl w:val="1"/>
          <w:numId w:val="10"/>
        </w:numPr>
        <w:tabs>
          <w:tab w:val="left" w:pos="851"/>
          <w:tab w:val="left" w:pos="993"/>
        </w:tabs>
        <w:spacing w:after="40" w:line="240" w:lineRule="auto"/>
        <w:ind w:left="0" w:firstLine="0"/>
        <w:rPr>
          <w:rFonts w:ascii="Arial" w:hAnsi="Arial" w:cs="Arial"/>
          <w:bCs/>
          <w:iCs/>
          <w:sz w:val="20"/>
          <w:szCs w:val="20"/>
          <w:lang w:val="lt-LT" w:eastAsia="lt-LT"/>
        </w:rPr>
      </w:pPr>
      <w:r w:rsidRPr="00490FCF">
        <w:rPr>
          <w:rFonts w:ascii="Arial" w:hAnsi="Arial" w:cs="Arial"/>
          <w:sz w:val="20"/>
          <w:szCs w:val="20"/>
          <w:lang w:val="lt-LT" w:eastAsia="lt-LT"/>
        </w:rPr>
        <w:t>Paslaugos pradedamos teikti Užsakovui raštu informavus Tiekėją apie Rangos darbų pradžią bei poreikį teikti Paslaugas (Paslaugų teikimo pradžia). Paslaugų teikimo pradžia negali būti ankstesnė už Rangos sutarties įsigaliojimo datą.</w:t>
      </w:r>
      <w:r w:rsidRPr="00490FCF">
        <w:rPr>
          <w:rFonts w:ascii="Arial" w:hAnsi="Arial" w:cs="Arial"/>
          <w:sz w:val="20"/>
          <w:szCs w:val="20"/>
          <w:shd w:val="clear" w:color="auto" w:fill="FFFFFF"/>
          <w:lang w:val="lt-LT" w:eastAsia="lt-LT"/>
        </w:rPr>
        <w:t xml:space="preserve"> </w:t>
      </w:r>
      <w:r w:rsidRPr="00490FCF">
        <w:rPr>
          <w:rFonts w:ascii="Arial" w:hAnsi="Arial" w:cs="Arial"/>
          <w:sz w:val="20"/>
          <w:szCs w:val="20"/>
          <w:lang w:val="lt-LT" w:eastAsia="lt-LT"/>
        </w:rPr>
        <w:t xml:space="preserve">Laikoma, kad </w:t>
      </w:r>
      <w:r w:rsidRPr="00490FCF">
        <w:rPr>
          <w:rFonts w:ascii="Arial" w:hAnsi="Arial" w:cs="Arial"/>
          <w:bCs/>
          <w:iCs/>
          <w:sz w:val="20"/>
          <w:szCs w:val="20"/>
          <w:lang w:val="lt-LT" w:eastAsia="lt-LT"/>
        </w:rPr>
        <w:t>Paslaug</w:t>
      </w:r>
      <w:r w:rsidRPr="00490FCF">
        <w:rPr>
          <w:rFonts w:ascii="Arial" w:hAnsi="Arial" w:cs="Arial"/>
          <w:sz w:val="20"/>
          <w:szCs w:val="20"/>
          <w:lang w:val="lt-LT" w:eastAsia="lt-LT"/>
        </w:rPr>
        <w:t>os</w:t>
      </w:r>
      <w:r w:rsidRPr="00490FCF">
        <w:rPr>
          <w:rFonts w:ascii="Arial" w:hAnsi="Arial" w:cs="Arial"/>
          <w:bCs/>
          <w:iCs/>
          <w:sz w:val="20"/>
          <w:szCs w:val="20"/>
          <w:lang w:val="lt-LT" w:eastAsia="lt-LT"/>
        </w:rPr>
        <w:t xml:space="preserve"> </w:t>
      </w:r>
      <w:r w:rsidRPr="00490FCF">
        <w:rPr>
          <w:rFonts w:ascii="Arial" w:hAnsi="Arial" w:cs="Arial"/>
          <w:sz w:val="20"/>
          <w:szCs w:val="20"/>
          <w:lang w:val="lt-LT" w:eastAsia="lt-LT"/>
        </w:rPr>
        <w:t xml:space="preserve">baigiamos </w:t>
      </w:r>
      <w:r w:rsidRPr="00490FCF">
        <w:rPr>
          <w:rFonts w:ascii="Arial" w:hAnsi="Arial" w:cs="Arial"/>
          <w:bCs/>
          <w:iCs/>
          <w:sz w:val="20"/>
          <w:szCs w:val="20"/>
          <w:lang w:val="lt-LT" w:eastAsia="lt-LT"/>
        </w:rPr>
        <w:t>teik</w:t>
      </w:r>
      <w:r w:rsidRPr="00490FCF">
        <w:rPr>
          <w:rFonts w:ascii="Arial" w:hAnsi="Arial" w:cs="Arial"/>
          <w:sz w:val="20"/>
          <w:szCs w:val="20"/>
          <w:lang w:val="lt-LT" w:eastAsia="lt-LT"/>
        </w:rPr>
        <w:t>ti</w:t>
      </w:r>
      <w:r w:rsidRPr="00490FCF">
        <w:rPr>
          <w:rFonts w:ascii="Arial" w:hAnsi="Arial" w:cs="Arial"/>
          <w:bCs/>
          <w:iCs/>
          <w:sz w:val="20"/>
          <w:szCs w:val="20"/>
          <w:lang w:val="lt-LT" w:eastAsia="lt-LT"/>
        </w:rPr>
        <w:t xml:space="preserve"> </w:t>
      </w:r>
      <w:r w:rsidRPr="00490FCF">
        <w:rPr>
          <w:rFonts w:ascii="Arial" w:hAnsi="Arial" w:cs="Arial"/>
          <w:sz w:val="20"/>
          <w:szCs w:val="20"/>
          <w:lang w:val="lt-LT" w:eastAsia="lt-LT"/>
        </w:rPr>
        <w:t>Statybos užbaigimo akto pasirašymo dieną</w:t>
      </w:r>
      <w:r w:rsidRPr="00490FCF">
        <w:rPr>
          <w:rFonts w:ascii="Arial" w:hAnsi="Arial" w:cs="Arial"/>
          <w:bCs/>
          <w:iCs/>
          <w:sz w:val="20"/>
          <w:szCs w:val="20"/>
          <w:lang w:val="lt-LT" w:eastAsia="lt-LT"/>
        </w:rPr>
        <w:t>.</w:t>
      </w:r>
    </w:p>
    <w:p w14:paraId="2EBF2230" w14:textId="14079F79" w:rsidR="00023263" w:rsidRPr="00490FCF" w:rsidRDefault="00023263" w:rsidP="00023263">
      <w:pPr>
        <w:pStyle w:val="Sraopastraipa"/>
        <w:keepNext/>
        <w:widowControl w:val="0"/>
        <w:numPr>
          <w:ilvl w:val="1"/>
          <w:numId w:val="10"/>
        </w:numPr>
        <w:tabs>
          <w:tab w:val="left" w:pos="851"/>
          <w:tab w:val="left" w:pos="993"/>
        </w:tabs>
        <w:spacing w:after="40" w:line="240" w:lineRule="auto"/>
        <w:ind w:left="0" w:firstLine="0"/>
        <w:rPr>
          <w:rFonts w:ascii="Arial" w:hAnsi="Arial" w:cs="Arial"/>
          <w:bCs/>
          <w:iCs/>
          <w:sz w:val="20"/>
          <w:szCs w:val="20"/>
          <w:lang w:val="lt-LT" w:eastAsia="lt-LT"/>
        </w:rPr>
      </w:pPr>
      <w:r w:rsidRPr="00490FCF">
        <w:rPr>
          <w:rFonts w:ascii="Arial" w:hAnsi="Arial" w:cs="Arial"/>
          <w:bCs/>
          <w:iCs/>
          <w:sz w:val="20"/>
          <w:szCs w:val="20"/>
          <w:lang w:val="lt-LT" w:eastAsia="lt-LT"/>
        </w:rPr>
        <w:t xml:space="preserve">Planuojamo Rangos darbų laikotarpio trukmė – </w:t>
      </w:r>
      <w:r w:rsidR="000265E2" w:rsidRPr="00490FCF">
        <w:rPr>
          <w:rFonts w:ascii="Arial" w:hAnsi="Arial" w:cs="Arial"/>
          <w:bCs/>
          <w:iCs/>
          <w:sz w:val="20"/>
          <w:szCs w:val="20"/>
          <w:highlight w:val="lightGray"/>
          <w:lang w:val="lt-LT" w:eastAsia="lt-LT"/>
        </w:rPr>
        <w:t>[...]</w:t>
      </w:r>
      <w:r w:rsidR="000265E2" w:rsidRPr="00490FCF">
        <w:rPr>
          <w:rFonts w:ascii="Arial" w:hAnsi="Arial" w:cs="Arial"/>
          <w:bCs/>
          <w:iCs/>
          <w:sz w:val="20"/>
          <w:szCs w:val="20"/>
          <w:lang w:val="lt-LT" w:eastAsia="lt-LT"/>
        </w:rPr>
        <w:t xml:space="preserve"> </w:t>
      </w:r>
      <w:r w:rsidRPr="00490FCF">
        <w:rPr>
          <w:rFonts w:ascii="Arial" w:hAnsi="Arial" w:cs="Arial"/>
          <w:bCs/>
          <w:iCs/>
          <w:sz w:val="20"/>
          <w:szCs w:val="20"/>
          <w:lang w:val="lt-LT" w:eastAsia="lt-LT"/>
        </w:rPr>
        <w:t>mėn</w:t>
      </w:r>
      <w:r w:rsidR="00E92531">
        <w:rPr>
          <w:rFonts w:ascii="Arial" w:hAnsi="Arial" w:cs="Arial"/>
          <w:bCs/>
          <w:iCs/>
          <w:sz w:val="20"/>
          <w:szCs w:val="20"/>
          <w:lang w:val="lt-LT" w:eastAsia="lt-LT"/>
        </w:rPr>
        <w:t>esiai</w:t>
      </w:r>
      <w:r w:rsidRPr="00490FCF">
        <w:rPr>
          <w:rFonts w:ascii="Arial" w:hAnsi="Arial" w:cs="Arial"/>
          <w:bCs/>
          <w:iCs/>
          <w:sz w:val="20"/>
          <w:szCs w:val="20"/>
          <w:lang w:val="lt-LT" w:eastAsia="lt-LT"/>
        </w:rPr>
        <w:t>.</w:t>
      </w:r>
    </w:p>
    <w:p w14:paraId="758F60EE" w14:textId="0EC1D1EF" w:rsidR="00023263" w:rsidRPr="00490FCF" w:rsidRDefault="00023263" w:rsidP="395E0A86">
      <w:pPr>
        <w:pStyle w:val="Sraopastraipa"/>
        <w:keepNext/>
        <w:widowControl w:val="0"/>
        <w:numPr>
          <w:ilvl w:val="1"/>
          <w:numId w:val="10"/>
        </w:numPr>
        <w:tabs>
          <w:tab w:val="left" w:pos="851"/>
          <w:tab w:val="left" w:pos="993"/>
        </w:tabs>
        <w:spacing w:after="40" w:line="240" w:lineRule="auto"/>
        <w:ind w:left="0" w:firstLine="0"/>
        <w:rPr>
          <w:rFonts w:ascii="Arial" w:hAnsi="Arial" w:cs="Arial"/>
          <w:sz w:val="20"/>
          <w:szCs w:val="20"/>
          <w:lang w:val="lt-LT" w:eastAsia="lt-LT"/>
        </w:rPr>
      </w:pPr>
      <w:r w:rsidRPr="395E0A86">
        <w:rPr>
          <w:rFonts w:ascii="Arial" w:hAnsi="Arial" w:cs="Arial"/>
          <w:sz w:val="20"/>
          <w:szCs w:val="20"/>
          <w:lang w:val="lt-LT" w:eastAsia="lt-LT"/>
        </w:rPr>
        <w:t>Tiekėjas patvirtina, kad yra įsivertinęs galim</w:t>
      </w:r>
      <w:r w:rsidR="00DB1A45">
        <w:rPr>
          <w:rFonts w:ascii="Arial" w:hAnsi="Arial" w:cs="Arial"/>
          <w:sz w:val="20"/>
          <w:szCs w:val="20"/>
          <w:lang w:val="lt-LT" w:eastAsia="lt-LT"/>
        </w:rPr>
        <w:t>ą</w:t>
      </w:r>
      <w:r w:rsidRPr="395E0A86">
        <w:rPr>
          <w:rFonts w:ascii="Arial" w:hAnsi="Arial" w:cs="Arial"/>
          <w:sz w:val="20"/>
          <w:szCs w:val="20"/>
          <w:lang w:val="lt-LT" w:eastAsia="lt-LT"/>
        </w:rPr>
        <w:t xml:space="preserve"> Objekto Rangos darbų atlikimo </w:t>
      </w:r>
      <w:r w:rsidR="00DB1A45" w:rsidRPr="395E0A86">
        <w:rPr>
          <w:rFonts w:ascii="Arial" w:hAnsi="Arial" w:cs="Arial"/>
          <w:sz w:val="20"/>
          <w:szCs w:val="20"/>
          <w:lang w:val="lt-LT" w:eastAsia="lt-LT"/>
        </w:rPr>
        <w:t>uždelsim</w:t>
      </w:r>
      <w:r w:rsidR="00DB1A45">
        <w:rPr>
          <w:rFonts w:ascii="Arial" w:hAnsi="Arial" w:cs="Arial"/>
          <w:sz w:val="20"/>
          <w:szCs w:val="20"/>
          <w:lang w:val="lt-LT" w:eastAsia="lt-LT"/>
        </w:rPr>
        <w:t>ą</w:t>
      </w:r>
      <w:r w:rsidRPr="395E0A86">
        <w:rPr>
          <w:rFonts w:ascii="Arial" w:hAnsi="Arial" w:cs="Arial"/>
          <w:sz w:val="20"/>
          <w:szCs w:val="20"/>
          <w:lang w:val="lt-LT" w:eastAsia="lt-LT"/>
        </w:rPr>
        <w:t xml:space="preserve">, jei </w:t>
      </w:r>
      <w:r w:rsidR="00966290" w:rsidRPr="395E0A86">
        <w:rPr>
          <w:rFonts w:ascii="Arial" w:hAnsi="Arial" w:cs="Arial"/>
          <w:sz w:val="20"/>
          <w:szCs w:val="20"/>
          <w:lang w:val="lt-LT" w:eastAsia="lt-LT"/>
        </w:rPr>
        <w:t xml:space="preserve">Rangos </w:t>
      </w:r>
      <w:r w:rsidRPr="395E0A86">
        <w:rPr>
          <w:rFonts w:ascii="Arial" w:hAnsi="Arial" w:cs="Arial"/>
          <w:sz w:val="20"/>
          <w:szCs w:val="20"/>
          <w:lang w:val="lt-LT" w:eastAsia="lt-LT"/>
        </w:rPr>
        <w:t xml:space="preserve">darbai tęstųsi ilgiau nei numatyta šios Sutarties </w:t>
      </w:r>
      <w:r w:rsidR="00966290" w:rsidRPr="395E0A86">
        <w:rPr>
          <w:rFonts w:ascii="Arial" w:hAnsi="Arial" w:cs="Arial"/>
          <w:sz w:val="20"/>
          <w:szCs w:val="20"/>
          <w:lang w:val="lt-LT" w:eastAsia="lt-LT"/>
        </w:rPr>
        <w:t>4</w:t>
      </w:r>
      <w:r w:rsidRPr="395E0A86">
        <w:rPr>
          <w:rFonts w:ascii="Arial" w:hAnsi="Arial" w:cs="Arial"/>
          <w:sz w:val="20"/>
          <w:szCs w:val="20"/>
          <w:lang w:val="lt-LT" w:eastAsia="lt-LT"/>
        </w:rPr>
        <w:t xml:space="preserve">.3 punkte, ir įsipareigoja teikti Paslaugas šioje Sutartyje nustatyta tvarka ir sąlygomis iki faktinio visų Objekto Rangos darbų baigimo ir defektų ištaisymo, bet ne trumpiau kaip iki visų Objekto Rangos darbų atlikimo, Statybos užbaigimo akto surašymo bei Tiekėjo </w:t>
      </w:r>
      <w:r w:rsidR="00C82170" w:rsidRPr="395E0A86">
        <w:rPr>
          <w:rFonts w:ascii="Arial" w:hAnsi="Arial" w:cs="Arial"/>
          <w:sz w:val="20"/>
          <w:szCs w:val="20"/>
          <w:lang w:val="lt-LT" w:eastAsia="lt-LT"/>
        </w:rPr>
        <w:t xml:space="preserve">galutinės </w:t>
      </w:r>
      <w:r w:rsidRPr="395E0A86">
        <w:rPr>
          <w:rFonts w:ascii="Arial" w:hAnsi="Arial" w:cs="Arial"/>
          <w:sz w:val="20"/>
          <w:szCs w:val="20"/>
          <w:lang w:val="lt-LT" w:eastAsia="lt-LT"/>
        </w:rPr>
        <w:t xml:space="preserve">Paslaugų teikimo ataskaitos parengimo ir patvirtinimo. Užsakovas įsipareigoja apmokėti už </w:t>
      </w:r>
      <w:r w:rsidR="00BA505B" w:rsidRPr="395E0A86">
        <w:rPr>
          <w:rFonts w:ascii="Arial" w:hAnsi="Arial" w:cs="Arial"/>
          <w:sz w:val="20"/>
          <w:szCs w:val="20"/>
          <w:lang w:val="lt-LT" w:eastAsia="lt-LT"/>
        </w:rPr>
        <w:t>Papildomas p</w:t>
      </w:r>
      <w:r w:rsidRPr="395E0A86">
        <w:rPr>
          <w:rFonts w:ascii="Arial" w:hAnsi="Arial" w:cs="Arial"/>
          <w:sz w:val="20"/>
          <w:szCs w:val="20"/>
          <w:lang w:val="lt-LT" w:eastAsia="lt-LT"/>
        </w:rPr>
        <w:t xml:space="preserve">aslaugas Sutarties </w:t>
      </w:r>
      <w:r w:rsidR="00966290" w:rsidRPr="395E0A86">
        <w:rPr>
          <w:rFonts w:ascii="Arial" w:hAnsi="Arial" w:cs="Arial"/>
          <w:sz w:val="20"/>
          <w:szCs w:val="20"/>
          <w:lang w:val="lt-LT" w:eastAsia="lt-LT"/>
        </w:rPr>
        <w:t>3</w:t>
      </w:r>
      <w:r w:rsidRPr="395E0A86">
        <w:rPr>
          <w:rFonts w:ascii="Arial" w:hAnsi="Arial" w:cs="Arial"/>
          <w:sz w:val="20"/>
          <w:szCs w:val="20"/>
          <w:lang w:val="lt-LT" w:eastAsia="lt-LT"/>
        </w:rPr>
        <w:t>.3 punkte numatytomis sąlygomis.</w:t>
      </w:r>
    </w:p>
    <w:p w14:paraId="18866DF8" w14:textId="69E5EB0A" w:rsidR="00023263" w:rsidRPr="00490FCF" w:rsidRDefault="00023263" w:rsidP="00023263">
      <w:pPr>
        <w:pStyle w:val="Sraopastraipa"/>
        <w:keepNext/>
        <w:widowControl w:val="0"/>
        <w:numPr>
          <w:ilvl w:val="1"/>
          <w:numId w:val="10"/>
        </w:numPr>
        <w:tabs>
          <w:tab w:val="left" w:pos="851"/>
          <w:tab w:val="left" w:pos="993"/>
        </w:tabs>
        <w:spacing w:after="40" w:line="240" w:lineRule="auto"/>
        <w:ind w:left="0" w:firstLine="0"/>
        <w:rPr>
          <w:rFonts w:ascii="Arial" w:hAnsi="Arial" w:cs="Arial"/>
          <w:sz w:val="20"/>
          <w:szCs w:val="20"/>
          <w:shd w:val="clear" w:color="auto" w:fill="FFFFFF"/>
          <w:lang w:val="lt-LT" w:eastAsia="lt-LT"/>
        </w:rPr>
      </w:pPr>
      <w:r w:rsidRPr="00490FCF">
        <w:rPr>
          <w:rFonts w:ascii="Arial" w:hAnsi="Arial" w:cs="Arial"/>
          <w:sz w:val="20"/>
          <w:szCs w:val="20"/>
          <w:shd w:val="clear" w:color="auto" w:fill="FFFFFF"/>
          <w:lang w:val="lt-LT" w:eastAsia="lt-LT"/>
        </w:rPr>
        <w:t xml:space="preserve">Paslaugos perduodamos Sutarties Šalims pasirašant Paslaugų perdavimo–priėmimo aktą, kuris pasirašomas saugiais elektroniniais parašais arba </w:t>
      </w:r>
      <w:r w:rsidR="00966290" w:rsidRPr="00490FCF">
        <w:rPr>
          <w:rFonts w:ascii="Arial" w:hAnsi="Arial" w:cs="Arial"/>
          <w:sz w:val="20"/>
          <w:szCs w:val="20"/>
          <w:shd w:val="clear" w:color="auto" w:fill="FFFFFF"/>
          <w:lang w:val="lt-LT" w:eastAsia="lt-LT"/>
        </w:rPr>
        <w:t xml:space="preserve">ranka, </w:t>
      </w:r>
      <w:r w:rsidRPr="00490FCF">
        <w:rPr>
          <w:rFonts w:ascii="Arial" w:hAnsi="Arial" w:cs="Arial"/>
          <w:sz w:val="20"/>
          <w:szCs w:val="20"/>
          <w:shd w:val="clear" w:color="auto" w:fill="FFFFFF"/>
          <w:lang w:val="lt-LT" w:eastAsia="lt-LT"/>
        </w:rPr>
        <w:t>2 (dviem) vienodą teisinę galią turinčiais egzemplioriais po vieną kiekvienai Šaliai. Užsakovas įsipareigoja priimti tinkamai ir laiku suteiktas Paslaugas, atitinkančias Sutartyje, Techninėje specifikacijoje ir Įstatymuose nustatytus reikalavimus, pasirašydamas Paslaugų perdavimo–priėmimo aktą ne vėliau kaip per 5 (penkias) darbo dienas nuo Tiekėjo kreipimosi dienos, arba per šį terminą nurodyti suteiktų Paslaugų trūkumus Tiekėjui. Abiem Šalims pasirašius Paslaugų perdavimo–priėmimo aktą, Tiekėjas įsipareigoja ne vėliau kaip per 2 (dvi) darbo dienas Sutartyje nustatyta tvarka pateikti sąskaitą-faktūrą. Jei tai aiškiai nurodyta sąskaitoje-faktūroje, priėmimo-perdavimo aktu laikys ir Šalių tinkamai įgaliotų asmenų patvirtintą ir pasirašytą sąskaitą-faktūrą.</w:t>
      </w:r>
    </w:p>
    <w:p w14:paraId="78357EF5" w14:textId="77777777" w:rsidR="00023263" w:rsidRPr="00490FCF" w:rsidRDefault="00023263" w:rsidP="00023263">
      <w:pPr>
        <w:pStyle w:val="Sraopastraipa"/>
        <w:keepNext/>
        <w:widowControl w:val="0"/>
        <w:numPr>
          <w:ilvl w:val="1"/>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Kartu su Paslaugų perdavimo</w:t>
      </w:r>
      <w:r w:rsidRPr="00490FCF">
        <w:rPr>
          <w:rFonts w:ascii="Arial" w:hAnsi="Arial" w:cs="Arial"/>
          <w:bCs/>
          <w:iCs/>
          <w:sz w:val="20"/>
          <w:szCs w:val="20"/>
          <w:shd w:val="clear" w:color="auto" w:fill="FFFFFF"/>
          <w:lang w:val="lt-LT" w:eastAsia="lt-LT"/>
        </w:rPr>
        <w:t>–</w:t>
      </w:r>
      <w:r w:rsidRPr="00490FCF">
        <w:rPr>
          <w:rFonts w:ascii="Arial" w:hAnsi="Arial" w:cs="Arial"/>
          <w:sz w:val="20"/>
          <w:szCs w:val="20"/>
          <w:lang w:val="lt-LT" w:eastAsia="lt-LT"/>
        </w:rPr>
        <w:t xml:space="preserve">priėmimo aktu Tiekėjas turi pateikti Užsakovui visus dokumentus, kurie yra būtini teikiant Paslaugas sukurtų rezultatų naudojimui (jei taikoma). Dokumentai turi būti originalo kalba bei </w:t>
      </w:r>
      <w:r w:rsidRPr="00490FCF">
        <w:rPr>
          <w:rFonts w:ascii="Arial" w:hAnsi="Arial" w:cs="Arial"/>
          <w:sz w:val="20"/>
          <w:szCs w:val="20"/>
          <w:lang w:val="lt-LT" w:eastAsia="lt-LT"/>
        </w:rPr>
        <w:lastRenderedPageBreak/>
        <w:t xml:space="preserve">pateiktas vertimas į lietuvių kalbą, patvirtintas vertėjo parašu ir vertimo biuro antspaudu (jei taikoma). </w:t>
      </w:r>
    </w:p>
    <w:p w14:paraId="3754823A" w14:textId="1DA640C3" w:rsidR="00023263" w:rsidRPr="00490FCF" w:rsidRDefault="00023263" w:rsidP="00023263">
      <w:pPr>
        <w:pStyle w:val="Sraopastraipa"/>
        <w:keepNext/>
        <w:widowControl w:val="0"/>
        <w:numPr>
          <w:ilvl w:val="1"/>
          <w:numId w:val="10"/>
        </w:numPr>
        <w:tabs>
          <w:tab w:val="left" w:pos="851"/>
          <w:tab w:val="left" w:pos="993"/>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Tiekėjas garantuoja, kad Paslaugų perdavimo–priėmimo aktu perduotos Paslaugos atitinka Sutartyje, Techninėje specifikacijoje ir (ar) Įstatymuose nustatytus reikalavimus. Jeigu Paslaugų perdavimo ir priėmimo metu nustatoma, kad Paslaugos neatitinka Sutartyje, Techninėje specifikacijoje ir (ar) Įstatymuose nustatytų reikalavimų, Užsakovas turi teisę nepasirašyti Paslaugų perdavimo–priėmimo akto, raštu Tiekėjui nurodydamas suteiktų Paslaugų trūkumus ir nustatydamas protingą terminą jų pašalinimui</w:t>
      </w:r>
      <w:r w:rsidR="00BA505B" w:rsidRPr="00490FCF">
        <w:rPr>
          <w:rFonts w:ascii="Arial" w:hAnsi="Arial" w:cs="Arial"/>
          <w:bCs/>
          <w:iCs/>
          <w:sz w:val="20"/>
          <w:szCs w:val="20"/>
          <w:shd w:val="clear" w:color="auto" w:fill="FFFFFF"/>
          <w:lang w:val="lt-LT" w:eastAsia="lt-LT"/>
        </w:rPr>
        <w:t xml:space="preserve">, jei šie trūkumai yra pašalintini, arba įpareigodamas Tiekėją </w:t>
      </w:r>
      <w:r w:rsidR="00C71E88" w:rsidRPr="00490FCF">
        <w:rPr>
          <w:rFonts w:ascii="Arial" w:hAnsi="Arial" w:cs="Arial"/>
          <w:bCs/>
          <w:iCs/>
          <w:sz w:val="20"/>
          <w:szCs w:val="20"/>
          <w:shd w:val="clear" w:color="auto" w:fill="FFFFFF"/>
          <w:lang w:val="lt-LT" w:eastAsia="lt-LT"/>
        </w:rPr>
        <w:t>atitinkamai pataisyti</w:t>
      </w:r>
      <w:r w:rsidR="00BA505B" w:rsidRPr="00490FCF">
        <w:rPr>
          <w:rFonts w:ascii="Arial" w:hAnsi="Arial" w:cs="Arial"/>
          <w:bCs/>
          <w:iCs/>
          <w:sz w:val="20"/>
          <w:szCs w:val="20"/>
          <w:shd w:val="clear" w:color="auto" w:fill="FFFFFF"/>
          <w:lang w:val="lt-LT" w:eastAsia="lt-LT"/>
        </w:rPr>
        <w:t xml:space="preserve"> Paslaugų perdavimo-priėmimo aktą</w:t>
      </w:r>
      <w:r w:rsidRPr="00490FCF">
        <w:rPr>
          <w:rFonts w:ascii="Arial" w:hAnsi="Arial" w:cs="Arial"/>
          <w:bCs/>
          <w:iCs/>
          <w:sz w:val="20"/>
          <w:szCs w:val="20"/>
          <w:shd w:val="clear" w:color="auto" w:fill="FFFFFF"/>
          <w:lang w:val="lt-LT" w:eastAsia="lt-LT"/>
        </w:rPr>
        <w:t xml:space="preserve">. Tiekėjas, gavęs šiame Sutarties punkte nurodytą Užsakovo pranešimą, privalo visus Užsakovo nurodytus Paslaugų </w:t>
      </w:r>
      <w:r w:rsidR="00BA505B" w:rsidRPr="00490FCF">
        <w:rPr>
          <w:rFonts w:ascii="Arial" w:hAnsi="Arial" w:cs="Arial"/>
          <w:bCs/>
          <w:iCs/>
          <w:sz w:val="20"/>
          <w:szCs w:val="20"/>
          <w:shd w:val="clear" w:color="auto" w:fill="FFFFFF"/>
          <w:lang w:val="lt-LT" w:eastAsia="lt-LT"/>
        </w:rPr>
        <w:t xml:space="preserve">ir Paslaugų priėmimo-perdavimo akto </w:t>
      </w:r>
      <w:r w:rsidRPr="00490FCF">
        <w:rPr>
          <w:rFonts w:ascii="Arial" w:hAnsi="Arial" w:cs="Arial"/>
          <w:bCs/>
          <w:iCs/>
          <w:sz w:val="20"/>
          <w:szCs w:val="20"/>
          <w:shd w:val="clear" w:color="auto" w:fill="FFFFFF"/>
          <w:lang w:val="lt-LT" w:eastAsia="lt-LT"/>
        </w:rPr>
        <w:t xml:space="preserve">trūkumus pašalinti per nustatytą protingą terminą taip, kad Užsakovui perduodamos Paslaugos visiškai atitiktų </w:t>
      </w:r>
      <w:r w:rsidR="00C71E88" w:rsidRPr="00490FCF">
        <w:rPr>
          <w:rFonts w:ascii="Arial" w:hAnsi="Arial" w:cs="Arial"/>
          <w:bCs/>
          <w:iCs/>
          <w:sz w:val="20"/>
          <w:szCs w:val="20"/>
          <w:shd w:val="clear" w:color="auto" w:fill="FFFFFF"/>
          <w:lang w:val="lt-LT" w:eastAsia="lt-LT"/>
        </w:rPr>
        <w:t xml:space="preserve">faktinę situaciją, </w:t>
      </w:r>
      <w:r w:rsidRPr="00490FCF">
        <w:rPr>
          <w:rFonts w:ascii="Arial" w:hAnsi="Arial" w:cs="Arial"/>
          <w:bCs/>
          <w:iCs/>
          <w:sz w:val="20"/>
          <w:szCs w:val="20"/>
          <w:shd w:val="clear" w:color="auto" w:fill="FFFFFF"/>
          <w:lang w:val="lt-LT" w:eastAsia="lt-LT"/>
        </w:rPr>
        <w:t>Sutarties, Techninės specifikacijos ir (ar) Įstatymų nustatytus reikalavimus.</w:t>
      </w:r>
    </w:p>
    <w:p w14:paraId="4014C369" w14:textId="44BB82C8" w:rsidR="00023263" w:rsidRPr="00490FCF" w:rsidRDefault="00023263" w:rsidP="00023263">
      <w:pPr>
        <w:pStyle w:val="Sraopastraipa"/>
        <w:keepNext/>
        <w:widowControl w:val="0"/>
        <w:numPr>
          <w:ilvl w:val="1"/>
          <w:numId w:val="10"/>
        </w:numPr>
        <w:tabs>
          <w:tab w:val="left" w:pos="851"/>
          <w:tab w:val="left" w:pos="993"/>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Jeigu Tiekėjas per Užsakovo nurodytą terminą Užsakovo nurodytų Paslaugų trūkumų nepašalina, Užsakovas įgyja teisę imtis visų reikiamų savo teisių gynybos priemonių, įskaitant</w:t>
      </w:r>
      <w:r w:rsidR="008239BA">
        <w:rPr>
          <w:rFonts w:ascii="Arial" w:hAnsi="Arial" w:cs="Arial"/>
          <w:bCs/>
          <w:iCs/>
          <w:sz w:val="20"/>
          <w:szCs w:val="20"/>
          <w:shd w:val="clear" w:color="auto" w:fill="FFFFFF"/>
          <w:lang w:val="lt-LT" w:eastAsia="lt-LT"/>
        </w:rPr>
        <w:t>,</w:t>
      </w:r>
      <w:r w:rsidRPr="00490FCF">
        <w:rPr>
          <w:rFonts w:ascii="Arial" w:hAnsi="Arial" w:cs="Arial"/>
          <w:bCs/>
          <w:iCs/>
          <w:sz w:val="20"/>
          <w:szCs w:val="20"/>
          <w:shd w:val="clear" w:color="auto" w:fill="FFFFFF"/>
          <w:lang w:val="lt-LT" w:eastAsia="lt-LT"/>
        </w:rPr>
        <w:t xml:space="preserve"> bet neapsiribojant, Sutartyje numatytų netesybų taikymą, Sutarties nutraukimą ir (arba) Sutarties įvykdymo užtikrinimo priemonių taikymą bei nuostolių išieškojimą.</w:t>
      </w:r>
    </w:p>
    <w:p w14:paraId="779972E6" w14:textId="49BB9373" w:rsidR="00023263" w:rsidRPr="00490FCF" w:rsidRDefault="00023263" w:rsidP="00023263">
      <w:pPr>
        <w:pStyle w:val="Sraopastraipa"/>
        <w:keepNext/>
        <w:widowControl w:val="0"/>
        <w:numPr>
          <w:ilvl w:val="1"/>
          <w:numId w:val="10"/>
        </w:numPr>
        <w:tabs>
          <w:tab w:val="left" w:pos="851"/>
          <w:tab w:val="left" w:pos="993"/>
        </w:tabs>
        <w:spacing w:after="40" w:line="240" w:lineRule="auto"/>
        <w:ind w:left="0" w:firstLine="0"/>
        <w:rPr>
          <w:rFonts w:ascii="Arial" w:eastAsia="Calibri" w:hAnsi="Arial" w:cs="Arial"/>
          <w:sz w:val="20"/>
          <w:szCs w:val="20"/>
          <w:lang w:val="lt-LT" w:eastAsia="lt-LT"/>
        </w:rPr>
      </w:pPr>
      <w:r w:rsidRPr="00490FCF">
        <w:rPr>
          <w:rFonts w:ascii="Arial" w:hAnsi="Arial" w:cs="Arial"/>
          <w:bCs/>
          <w:iCs/>
          <w:sz w:val="20"/>
          <w:szCs w:val="20"/>
          <w:shd w:val="clear" w:color="auto" w:fill="FFFFFF"/>
          <w:lang w:val="lt-LT" w:eastAsia="lt-LT"/>
        </w:rPr>
        <w:t xml:space="preserve">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w:t>
      </w:r>
      <w:r w:rsidR="00B07694">
        <w:rPr>
          <w:rFonts w:ascii="Arial" w:hAnsi="Arial" w:cs="Arial"/>
          <w:bCs/>
          <w:iCs/>
          <w:sz w:val="20"/>
          <w:szCs w:val="20"/>
          <w:shd w:val="clear" w:color="auto" w:fill="FFFFFF"/>
          <w:lang w:val="lt-LT" w:eastAsia="lt-LT"/>
        </w:rPr>
        <w:t xml:space="preserve">nedelsdamas </w:t>
      </w:r>
      <w:r w:rsidRPr="00490FCF">
        <w:rPr>
          <w:rFonts w:ascii="Arial" w:hAnsi="Arial" w:cs="Arial"/>
          <w:bCs/>
          <w:iCs/>
          <w:sz w:val="20"/>
          <w:szCs w:val="20"/>
          <w:shd w:val="clear" w:color="auto" w:fill="FFFFFF"/>
          <w:lang w:val="lt-LT" w:eastAsia="lt-LT"/>
        </w:rPr>
        <w:t>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Paslaugų trūkumų.</w:t>
      </w:r>
    </w:p>
    <w:p w14:paraId="54D9E700" w14:textId="5EE04D81" w:rsidR="00023263" w:rsidRPr="00490FCF" w:rsidRDefault="00023263" w:rsidP="00023263">
      <w:pPr>
        <w:pStyle w:val="Sraopastraipa"/>
        <w:keepNext/>
        <w:widowControl w:val="0"/>
        <w:numPr>
          <w:ilvl w:val="1"/>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Sutarties vykdymo metu Paslaugos turi būti keičiamos, Užsakovui pareikalavus, kad Paslaugos atitiktų Sutarties </w:t>
      </w:r>
      <w:r w:rsidR="0097412A" w:rsidRPr="00635EA4">
        <w:rPr>
          <w:rFonts w:ascii="Arial" w:hAnsi="Arial" w:cs="Arial"/>
          <w:sz w:val="20"/>
          <w:szCs w:val="20"/>
          <w:lang w:val="lt-LT" w:eastAsia="lt-LT"/>
        </w:rPr>
        <w:t>5</w:t>
      </w:r>
      <w:r w:rsidRPr="00490FCF">
        <w:rPr>
          <w:rFonts w:ascii="Arial" w:hAnsi="Arial" w:cs="Arial"/>
          <w:sz w:val="20"/>
          <w:szCs w:val="20"/>
          <w:lang w:val="lt-LT" w:eastAsia="lt-LT"/>
        </w:rPr>
        <w:t>.5.21 punktą.</w:t>
      </w:r>
    </w:p>
    <w:p w14:paraId="467FD82C" w14:textId="77777777" w:rsidR="00023263" w:rsidRPr="00490FCF" w:rsidRDefault="00023263" w:rsidP="00023263">
      <w:pPr>
        <w:pStyle w:val="Sraopastraipa"/>
        <w:keepNext/>
        <w:widowControl w:val="0"/>
        <w:numPr>
          <w:ilvl w:val="1"/>
          <w:numId w:val="10"/>
        </w:numPr>
        <w:tabs>
          <w:tab w:val="left" w:pos="851"/>
          <w:tab w:val="left" w:pos="993"/>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Jei Paslaugos teikiamos etapais / periodiškai, nustatoma tokia Paslaugų teikimo, perdavimo ir priėmimo tvarka: </w:t>
      </w:r>
    </w:p>
    <w:p w14:paraId="3194DC6A" w14:textId="07E225BA" w:rsidR="00023263" w:rsidRPr="00490FCF" w:rsidRDefault="00023263" w:rsidP="00023263">
      <w:pPr>
        <w:pStyle w:val="Sraopastraipa"/>
        <w:keepNext/>
        <w:widowControl w:val="0"/>
        <w:numPr>
          <w:ilvl w:val="2"/>
          <w:numId w:val="10"/>
        </w:numPr>
        <w:tabs>
          <w:tab w:val="left" w:pos="851"/>
          <w:tab w:val="left" w:pos="993"/>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Suteiktų Paslaugų etapas / periodas priimamas abiem Šalims pasirašius Paslaugų priėmimo–perdavimo aktą arba sąskaitą-faktūrą, kaip numatyta </w:t>
      </w:r>
      <w:r w:rsidR="0020103A" w:rsidRPr="00490FCF">
        <w:rPr>
          <w:rFonts w:ascii="Arial" w:hAnsi="Arial" w:cs="Arial"/>
          <w:bCs/>
          <w:iCs/>
          <w:sz w:val="20"/>
          <w:szCs w:val="20"/>
          <w:shd w:val="clear" w:color="auto" w:fill="FFFFFF"/>
          <w:lang w:val="lt-LT" w:eastAsia="lt-LT"/>
        </w:rPr>
        <w:t>4</w:t>
      </w:r>
      <w:r w:rsidRPr="00490FCF">
        <w:rPr>
          <w:rFonts w:ascii="Arial" w:hAnsi="Arial" w:cs="Arial"/>
          <w:bCs/>
          <w:iCs/>
          <w:sz w:val="20"/>
          <w:szCs w:val="20"/>
          <w:shd w:val="clear" w:color="auto" w:fill="FFFFFF"/>
          <w:lang w:val="lt-LT" w:eastAsia="lt-LT"/>
        </w:rPr>
        <w:t>.5 punkte. Paslaugų priėmimo–perdavimo akte Tiekėjas turi nurodyti per ataskaitinį laikotarpį atliktų Paslaugų procentą, kuris turi būti ne didesnis nei per ataskaitinį laikotarpį atliktų Rangos darbų procentas, paskaičiuotas pagal patvirtintą atliktų Rangos darbų aktą.</w:t>
      </w:r>
    </w:p>
    <w:p w14:paraId="36D88C79" w14:textId="77777777" w:rsidR="00023263" w:rsidRPr="00490FCF" w:rsidRDefault="00023263" w:rsidP="00023263">
      <w:pPr>
        <w:pStyle w:val="Sraopastraipa"/>
        <w:keepNext/>
        <w:widowControl w:val="0"/>
        <w:numPr>
          <w:ilvl w:val="2"/>
          <w:numId w:val="10"/>
        </w:numPr>
        <w:tabs>
          <w:tab w:val="left" w:pos="851"/>
          <w:tab w:val="left" w:pos="993"/>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Užsakovas pasirašo Paslaugų priėmimo–perdavimo aktą su sąlyga, kad buvo priimti visi ankstesni etapai. Baigus teikti Paslaugas, Užsakovui pateikiama galutinė suteiktų Paslaugų teikimo ataskaita ir, ją patvirtinus, pasirašomas galutinis suteiktų Paslaugų priėmimo–perdavimo aktas</w:t>
      </w:r>
      <w:r w:rsidRPr="00490FCF">
        <w:rPr>
          <w:rFonts w:ascii="Arial" w:hAnsi="Arial" w:cs="Arial"/>
          <w:bCs/>
          <w:i/>
          <w:iCs/>
          <w:color w:val="00B050"/>
          <w:sz w:val="20"/>
          <w:szCs w:val="20"/>
          <w:shd w:val="clear" w:color="auto" w:fill="FFFFFF"/>
          <w:lang w:val="lt-LT" w:eastAsia="lt-LT"/>
        </w:rPr>
        <w:t>.</w:t>
      </w:r>
    </w:p>
    <w:p w14:paraId="2C91E01D" w14:textId="77777777" w:rsidR="00023263" w:rsidRPr="00490FCF" w:rsidRDefault="00023263" w:rsidP="00023263">
      <w:pPr>
        <w:pStyle w:val="Sraopastraipa"/>
        <w:keepNext/>
        <w:widowControl w:val="0"/>
        <w:numPr>
          <w:ilvl w:val="2"/>
          <w:numId w:val="10"/>
        </w:numPr>
        <w:tabs>
          <w:tab w:val="left" w:pos="851"/>
          <w:tab w:val="left" w:pos="993"/>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Bet kurio Paslaugų etapo atlikimo terminas, susijęs su ankstesniojo Paslaugų etapo suteikimu, nebus pratęstas, jei Užsakovas nepasirašys ankstesniojo etapo Paslaugų priėmimo–perdavimo akto dėl Tiekėjo kaltės.</w:t>
      </w:r>
    </w:p>
    <w:p w14:paraId="734F906C" w14:textId="3C9F646A" w:rsidR="00023263" w:rsidRPr="00490FCF" w:rsidRDefault="579A0702" w:rsidP="4A075DDE">
      <w:pPr>
        <w:pStyle w:val="Sraopastraipa"/>
        <w:keepNext/>
        <w:widowControl w:val="0"/>
        <w:numPr>
          <w:ilvl w:val="2"/>
          <w:numId w:val="10"/>
        </w:numPr>
        <w:tabs>
          <w:tab w:val="left" w:pos="851"/>
          <w:tab w:val="left" w:pos="993"/>
        </w:tabs>
        <w:spacing w:after="40" w:line="240" w:lineRule="auto"/>
        <w:ind w:left="0" w:firstLine="0"/>
        <w:outlineLvl w:val="1"/>
        <w:rPr>
          <w:rFonts w:ascii="Arial" w:hAnsi="Arial" w:cs="Arial"/>
          <w:sz w:val="20"/>
          <w:szCs w:val="20"/>
          <w:shd w:val="clear" w:color="auto" w:fill="FFFFFF"/>
          <w:lang w:val="lt-LT" w:eastAsia="lt-LT"/>
        </w:rPr>
      </w:pPr>
      <w:r w:rsidRPr="4A075DDE">
        <w:rPr>
          <w:rFonts w:ascii="Arial" w:hAnsi="Arial" w:cs="Arial"/>
          <w:sz w:val="20"/>
          <w:szCs w:val="20"/>
          <w:shd w:val="clear" w:color="auto" w:fill="FFFFFF"/>
          <w:lang w:val="lt-LT" w:eastAsia="lt-LT"/>
        </w:rPr>
        <w:t>Jei Užsakovas pateikia pastabas su etapo / periodo atlikimu susijusiems dokumentams, su etapo / periodo atlikimu susijusių dokumentų pateikimo ir atmetimo procedūra gali būti kartojama iki tol, kol bus atlikti reikiami pataisymai</w:t>
      </w:r>
      <w:r w:rsidR="586A77A8" w:rsidRPr="4A075DDE">
        <w:rPr>
          <w:rFonts w:ascii="Arial" w:hAnsi="Arial" w:cs="Arial"/>
          <w:sz w:val="20"/>
          <w:szCs w:val="20"/>
          <w:shd w:val="clear" w:color="auto" w:fill="FFFFFF"/>
          <w:lang w:val="lt-LT" w:eastAsia="lt-LT"/>
        </w:rPr>
        <w:t>,</w:t>
      </w:r>
      <w:r w:rsidRPr="4A075DDE">
        <w:rPr>
          <w:rFonts w:ascii="Arial" w:hAnsi="Arial" w:cs="Arial"/>
          <w:sz w:val="20"/>
          <w:szCs w:val="20"/>
          <w:shd w:val="clear" w:color="auto" w:fill="FFFFFF"/>
          <w:lang w:val="lt-LT" w:eastAsia="lt-LT"/>
        </w:rPr>
        <w:t xml:space="preserve"> atsižvelgiant į visas motyvuotas Užsakovo pastabas</w:t>
      </w:r>
      <w:r w:rsidR="51DA8998" w:rsidRPr="4A075DDE">
        <w:rPr>
          <w:rFonts w:ascii="Arial" w:hAnsi="Arial" w:cs="Arial"/>
          <w:sz w:val="20"/>
          <w:szCs w:val="20"/>
          <w:shd w:val="clear" w:color="auto" w:fill="FFFFFF"/>
          <w:lang w:val="lt-LT" w:eastAsia="lt-LT"/>
        </w:rPr>
        <w:t>,</w:t>
      </w:r>
      <w:r w:rsidRPr="4A075DDE">
        <w:rPr>
          <w:rFonts w:ascii="Arial" w:hAnsi="Arial" w:cs="Arial"/>
          <w:sz w:val="20"/>
          <w:szCs w:val="20"/>
          <w:shd w:val="clear" w:color="auto" w:fill="FFFFFF"/>
          <w:lang w:val="lt-LT" w:eastAsia="lt-LT"/>
        </w:rPr>
        <w:t xml:space="preserve"> ir etapas / periodas bus įvykdytas tinkamai.</w:t>
      </w:r>
    </w:p>
    <w:p w14:paraId="68492EC6" w14:textId="77777777" w:rsidR="00023263" w:rsidRPr="00490FCF" w:rsidRDefault="00023263" w:rsidP="00183582">
      <w:pPr>
        <w:keepNext/>
        <w:widowControl w:val="0"/>
        <w:tabs>
          <w:tab w:val="left" w:pos="851"/>
          <w:tab w:val="left" w:pos="993"/>
        </w:tabs>
        <w:spacing w:after="40" w:line="240" w:lineRule="auto"/>
        <w:jc w:val="both"/>
        <w:rPr>
          <w:rFonts w:ascii="Arial" w:eastAsia="Times New Roman" w:hAnsi="Arial" w:cs="Arial"/>
          <w:color w:val="000000"/>
          <w:sz w:val="20"/>
          <w:szCs w:val="20"/>
          <w:lang w:eastAsia="lt-LT"/>
        </w:rPr>
      </w:pPr>
    </w:p>
    <w:p w14:paraId="6823959C" w14:textId="6142ACE9" w:rsidR="00523810" w:rsidRPr="00490FCF" w:rsidRDefault="00523810" w:rsidP="00E62C3B">
      <w:pPr>
        <w:pStyle w:val="Antrat1"/>
      </w:pPr>
      <w:r w:rsidRPr="00490FCF">
        <w:t>ŠALIŲ TEISĖS IR PAREIGOS</w:t>
      </w:r>
    </w:p>
    <w:p w14:paraId="3CC67F91" w14:textId="77777777" w:rsidR="00B4541D" w:rsidRDefault="00B4541D" w:rsidP="00731CBB">
      <w:pPr>
        <w:keepNext/>
        <w:widowControl w:val="0"/>
        <w:tabs>
          <w:tab w:val="left" w:pos="851"/>
          <w:tab w:val="left" w:pos="993"/>
        </w:tabs>
        <w:spacing w:after="0" w:line="240" w:lineRule="auto"/>
        <w:contextualSpacing/>
        <w:jc w:val="both"/>
        <w:outlineLvl w:val="1"/>
        <w:rPr>
          <w:rFonts w:ascii="Arial" w:eastAsia="Times New Roman" w:hAnsi="Arial" w:cs="Arial"/>
          <w:b/>
          <w:iCs/>
          <w:sz w:val="20"/>
          <w:szCs w:val="20"/>
          <w:lang w:eastAsia="lt-LT"/>
        </w:rPr>
      </w:pPr>
    </w:p>
    <w:p w14:paraId="382F6D7F" w14:textId="324C863C" w:rsidR="00523810" w:rsidRPr="00490FCF" w:rsidRDefault="00381730" w:rsidP="00D524E2">
      <w:pPr>
        <w:keepNext/>
        <w:widowControl w:val="0"/>
        <w:numPr>
          <w:ilvl w:val="1"/>
          <w:numId w:val="10"/>
        </w:numPr>
        <w:tabs>
          <w:tab w:val="left" w:pos="851"/>
          <w:tab w:val="left" w:pos="993"/>
        </w:tabs>
        <w:spacing w:after="0" w:line="240" w:lineRule="auto"/>
        <w:ind w:left="0" w:firstLine="0"/>
        <w:contextualSpacing/>
        <w:jc w:val="both"/>
        <w:outlineLvl w:val="1"/>
        <w:rPr>
          <w:rFonts w:ascii="Arial" w:eastAsia="Times New Roman" w:hAnsi="Arial" w:cs="Arial"/>
          <w:b/>
          <w:iCs/>
          <w:sz w:val="20"/>
          <w:szCs w:val="20"/>
          <w:lang w:eastAsia="lt-LT"/>
        </w:rPr>
      </w:pPr>
      <w:r w:rsidRPr="00490FCF">
        <w:rPr>
          <w:rFonts w:ascii="Arial" w:eastAsia="Times New Roman" w:hAnsi="Arial" w:cs="Arial"/>
          <w:b/>
          <w:iCs/>
          <w:sz w:val="20"/>
          <w:szCs w:val="20"/>
          <w:lang w:eastAsia="lt-LT"/>
        </w:rPr>
        <w:t xml:space="preserve">Užsakovas </w:t>
      </w:r>
      <w:r w:rsidR="00523810" w:rsidRPr="00490FCF">
        <w:rPr>
          <w:rFonts w:ascii="Arial" w:eastAsia="Times New Roman" w:hAnsi="Arial" w:cs="Arial"/>
          <w:b/>
          <w:iCs/>
          <w:sz w:val="20"/>
          <w:szCs w:val="20"/>
          <w:lang w:eastAsia="lt-LT"/>
        </w:rPr>
        <w:t>įsipareigoja:</w:t>
      </w:r>
    </w:p>
    <w:p w14:paraId="34BB0CA8" w14:textId="4F6B6BBD" w:rsidR="00922056" w:rsidRPr="00490FCF" w:rsidRDefault="00922056" w:rsidP="00D524E2">
      <w:pPr>
        <w:keepNext/>
        <w:widowControl w:val="0"/>
        <w:numPr>
          <w:ilvl w:val="2"/>
          <w:numId w:val="10"/>
        </w:numPr>
        <w:tabs>
          <w:tab w:val="left" w:pos="851"/>
          <w:tab w:val="left" w:pos="993"/>
        </w:tabs>
        <w:spacing w:after="0" w:line="240" w:lineRule="auto"/>
        <w:ind w:left="0" w:firstLine="0"/>
        <w:contextualSpacing/>
        <w:jc w:val="both"/>
        <w:rPr>
          <w:rFonts w:ascii="Arial" w:eastAsia="Times New Roman" w:hAnsi="Arial" w:cs="Arial"/>
          <w:sz w:val="20"/>
          <w:szCs w:val="20"/>
        </w:rPr>
      </w:pPr>
      <w:r w:rsidRPr="00490FCF">
        <w:rPr>
          <w:rFonts w:ascii="Arial" w:eastAsia="Times New Roman" w:hAnsi="Arial" w:cs="Arial"/>
          <w:sz w:val="20"/>
          <w:szCs w:val="20"/>
        </w:rPr>
        <w:t>sudaryti būtinas sąlygas Tiekėjui teikti Sutartyje numatytas Paslaugas;</w:t>
      </w:r>
    </w:p>
    <w:p w14:paraId="0E88633A" w14:textId="54F0273A" w:rsidR="00523810" w:rsidRPr="00490FCF" w:rsidRDefault="00523810" w:rsidP="00D524E2">
      <w:pPr>
        <w:keepNext/>
        <w:widowControl w:val="0"/>
        <w:numPr>
          <w:ilvl w:val="2"/>
          <w:numId w:val="10"/>
        </w:numPr>
        <w:tabs>
          <w:tab w:val="left" w:pos="851"/>
          <w:tab w:val="left" w:pos="993"/>
        </w:tabs>
        <w:spacing w:after="0" w:line="240" w:lineRule="auto"/>
        <w:ind w:left="0" w:firstLine="0"/>
        <w:contextualSpacing/>
        <w:jc w:val="both"/>
        <w:rPr>
          <w:rFonts w:ascii="Arial" w:eastAsia="Times New Roman" w:hAnsi="Arial" w:cs="Arial"/>
          <w:sz w:val="20"/>
          <w:szCs w:val="20"/>
        </w:rPr>
      </w:pPr>
      <w:r w:rsidRPr="00490FCF">
        <w:rPr>
          <w:rFonts w:ascii="Arial" w:eastAsia="Times New Roman" w:hAnsi="Arial" w:cs="Arial"/>
          <w:sz w:val="20"/>
          <w:szCs w:val="20"/>
        </w:rPr>
        <w:t xml:space="preserve">priimti </w:t>
      </w:r>
      <w:r w:rsidR="00381730" w:rsidRPr="00490FCF">
        <w:rPr>
          <w:rFonts w:ascii="Arial" w:eastAsia="Times New Roman" w:hAnsi="Arial" w:cs="Arial"/>
          <w:sz w:val="20"/>
          <w:szCs w:val="20"/>
        </w:rPr>
        <w:t>S</w:t>
      </w:r>
      <w:r w:rsidRPr="00490FCF">
        <w:rPr>
          <w:rFonts w:ascii="Arial" w:eastAsia="Times New Roman" w:hAnsi="Arial" w:cs="Arial"/>
          <w:sz w:val="20"/>
          <w:szCs w:val="20"/>
        </w:rPr>
        <w:t xml:space="preserve">utartyje nustatytais terminais ir tvarka </w:t>
      </w:r>
      <w:r w:rsidR="00381730" w:rsidRPr="00490FCF">
        <w:rPr>
          <w:rFonts w:ascii="Arial" w:eastAsia="Times New Roman" w:hAnsi="Arial" w:cs="Arial"/>
          <w:sz w:val="20"/>
          <w:szCs w:val="20"/>
        </w:rPr>
        <w:t xml:space="preserve">Tiekėjo </w:t>
      </w:r>
      <w:r w:rsidRPr="00490FCF">
        <w:rPr>
          <w:rFonts w:ascii="Arial" w:eastAsia="Times New Roman" w:hAnsi="Arial" w:cs="Arial"/>
          <w:sz w:val="20"/>
          <w:szCs w:val="20"/>
        </w:rPr>
        <w:t xml:space="preserve">suteiktas Paslaugas, atitinkančias </w:t>
      </w:r>
      <w:r w:rsidR="006E3FED" w:rsidRPr="00490FCF">
        <w:rPr>
          <w:rFonts w:ascii="Arial" w:eastAsia="Times New Roman" w:hAnsi="Arial" w:cs="Arial"/>
          <w:sz w:val="20"/>
          <w:szCs w:val="20"/>
        </w:rPr>
        <w:t xml:space="preserve">Sutartyje ir </w:t>
      </w:r>
      <w:r w:rsidRPr="00490FCF">
        <w:rPr>
          <w:rFonts w:ascii="Arial" w:eastAsia="Times New Roman" w:hAnsi="Arial" w:cs="Arial"/>
          <w:sz w:val="20"/>
          <w:szCs w:val="20"/>
        </w:rPr>
        <w:t>Techninė</w:t>
      </w:r>
      <w:r w:rsidR="006E3FED" w:rsidRPr="00490FCF">
        <w:rPr>
          <w:rFonts w:ascii="Arial" w:eastAsia="Times New Roman" w:hAnsi="Arial" w:cs="Arial"/>
          <w:sz w:val="20"/>
          <w:szCs w:val="20"/>
        </w:rPr>
        <w:t>je</w:t>
      </w:r>
      <w:r w:rsidRPr="00490FCF">
        <w:rPr>
          <w:rFonts w:ascii="Arial" w:eastAsia="Times New Roman" w:hAnsi="Arial" w:cs="Arial"/>
          <w:sz w:val="20"/>
          <w:szCs w:val="20"/>
        </w:rPr>
        <w:t xml:space="preserve"> specifikacijo</w:t>
      </w:r>
      <w:r w:rsidR="006E3FED" w:rsidRPr="00490FCF">
        <w:rPr>
          <w:rFonts w:ascii="Arial" w:eastAsia="Times New Roman" w:hAnsi="Arial" w:cs="Arial"/>
          <w:sz w:val="20"/>
          <w:szCs w:val="20"/>
        </w:rPr>
        <w:t>je</w:t>
      </w:r>
      <w:r w:rsidRPr="00490FCF">
        <w:rPr>
          <w:rFonts w:ascii="Arial" w:eastAsia="Times New Roman" w:hAnsi="Arial" w:cs="Arial"/>
          <w:sz w:val="20"/>
          <w:szCs w:val="20"/>
        </w:rPr>
        <w:t xml:space="preserve"> nustatytus reikalavimus;</w:t>
      </w:r>
    </w:p>
    <w:p w14:paraId="2153637E" w14:textId="4B04FBC0" w:rsidR="00523810" w:rsidRPr="00490FCF" w:rsidRDefault="00523810" w:rsidP="00D524E2">
      <w:pPr>
        <w:keepNext/>
        <w:widowControl w:val="0"/>
        <w:numPr>
          <w:ilvl w:val="2"/>
          <w:numId w:val="10"/>
        </w:numPr>
        <w:tabs>
          <w:tab w:val="left" w:pos="851"/>
          <w:tab w:val="left" w:pos="993"/>
        </w:tabs>
        <w:spacing w:after="0" w:line="240" w:lineRule="auto"/>
        <w:ind w:left="0" w:firstLine="0"/>
        <w:contextualSpacing/>
        <w:jc w:val="both"/>
        <w:rPr>
          <w:rFonts w:ascii="Arial" w:eastAsia="Times New Roman" w:hAnsi="Arial" w:cs="Arial"/>
          <w:sz w:val="20"/>
          <w:szCs w:val="20"/>
        </w:rPr>
      </w:pPr>
      <w:r w:rsidRPr="00490FCF">
        <w:rPr>
          <w:rFonts w:ascii="Arial" w:eastAsia="Times New Roman" w:hAnsi="Arial" w:cs="Arial"/>
          <w:sz w:val="20"/>
          <w:szCs w:val="20"/>
        </w:rPr>
        <w:t xml:space="preserve">Paslaugų priėmimo metu patikrinti </w:t>
      </w:r>
      <w:r w:rsidR="00381730" w:rsidRPr="00490FCF">
        <w:rPr>
          <w:rFonts w:ascii="Arial" w:eastAsia="Times New Roman" w:hAnsi="Arial" w:cs="Arial"/>
          <w:sz w:val="20"/>
          <w:szCs w:val="20"/>
        </w:rPr>
        <w:t xml:space="preserve">Tiekėjo </w:t>
      </w:r>
      <w:r w:rsidRPr="00490FCF">
        <w:rPr>
          <w:rFonts w:ascii="Arial" w:eastAsia="Times New Roman" w:hAnsi="Arial" w:cs="Arial"/>
          <w:sz w:val="20"/>
          <w:szCs w:val="20"/>
        </w:rPr>
        <w:t xml:space="preserve">suteiktas Paslaugas ir įforminti patikrinimo rezultatus </w:t>
      </w:r>
      <w:r w:rsidR="00381730" w:rsidRPr="00490FCF">
        <w:rPr>
          <w:rFonts w:ascii="Arial" w:eastAsia="Times New Roman" w:hAnsi="Arial" w:cs="Arial"/>
          <w:sz w:val="20"/>
          <w:szCs w:val="20"/>
        </w:rPr>
        <w:t>S</w:t>
      </w:r>
      <w:r w:rsidRPr="00490FCF">
        <w:rPr>
          <w:rFonts w:ascii="Arial" w:eastAsia="Times New Roman" w:hAnsi="Arial" w:cs="Arial"/>
          <w:sz w:val="20"/>
          <w:szCs w:val="20"/>
        </w:rPr>
        <w:t>utartyje nustatyta tvarka;</w:t>
      </w:r>
    </w:p>
    <w:p w14:paraId="171C8DD3" w14:textId="7D96C4D7" w:rsidR="00523810" w:rsidRPr="00490FCF" w:rsidRDefault="006E3FED" w:rsidP="00D524E2">
      <w:pPr>
        <w:keepNext/>
        <w:widowControl w:val="0"/>
        <w:numPr>
          <w:ilvl w:val="2"/>
          <w:numId w:val="10"/>
        </w:numPr>
        <w:tabs>
          <w:tab w:val="left" w:pos="851"/>
          <w:tab w:val="left" w:pos="993"/>
        </w:tabs>
        <w:spacing w:after="0" w:line="240" w:lineRule="auto"/>
        <w:ind w:left="0" w:firstLine="0"/>
        <w:contextualSpacing/>
        <w:jc w:val="both"/>
        <w:rPr>
          <w:rFonts w:ascii="Arial" w:eastAsia="Times New Roman" w:hAnsi="Arial" w:cs="Arial"/>
          <w:sz w:val="20"/>
          <w:szCs w:val="20"/>
        </w:rPr>
      </w:pPr>
      <w:r w:rsidRPr="00490FCF">
        <w:rPr>
          <w:rFonts w:ascii="Arial" w:eastAsia="Times New Roman" w:hAnsi="Arial" w:cs="Arial"/>
          <w:sz w:val="20"/>
          <w:szCs w:val="20"/>
        </w:rPr>
        <w:t>l</w:t>
      </w:r>
      <w:r w:rsidR="00F11744" w:rsidRPr="00490FCF">
        <w:rPr>
          <w:rFonts w:ascii="Arial" w:eastAsia="Times New Roman" w:hAnsi="Arial" w:cs="Arial"/>
          <w:sz w:val="20"/>
          <w:szCs w:val="20"/>
        </w:rPr>
        <w:t xml:space="preserve">aiku </w:t>
      </w:r>
      <w:r w:rsidR="00523810" w:rsidRPr="00490FCF">
        <w:rPr>
          <w:rFonts w:ascii="Arial" w:eastAsia="Times New Roman" w:hAnsi="Arial" w:cs="Arial"/>
          <w:sz w:val="20"/>
          <w:szCs w:val="20"/>
        </w:rPr>
        <w:t xml:space="preserve">sumokėti </w:t>
      </w:r>
      <w:r w:rsidR="00381730" w:rsidRPr="00490FCF">
        <w:rPr>
          <w:rFonts w:ascii="Arial" w:eastAsia="Times New Roman" w:hAnsi="Arial" w:cs="Arial"/>
          <w:sz w:val="20"/>
          <w:szCs w:val="20"/>
        </w:rPr>
        <w:t xml:space="preserve">Tiekėjui </w:t>
      </w:r>
      <w:r w:rsidR="00523810" w:rsidRPr="00490FCF">
        <w:rPr>
          <w:rFonts w:ascii="Arial" w:eastAsia="Times New Roman" w:hAnsi="Arial" w:cs="Arial"/>
          <w:sz w:val="20"/>
          <w:szCs w:val="20"/>
        </w:rPr>
        <w:t xml:space="preserve">už priimtas Paslaugas </w:t>
      </w:r>
      <w:r w:rsidR="00381730" w:rsidRPr="00490FCF">
        <w:rPr>
          <w:rFonts w:ascii="Arial" w:eastAsia="Times New Roman" w:hAnsi="Arial" w:cs="Arial"/>
          <w:sz w:val="20"/>
          <w:szCs w:val="20"/>
        </w:rPr>
        <w:t>S</w:t>
      </w:r>
      <w:r w:rsidR="00523810" w:rsidRPr="00490FCF">
        <w:rPr>
          <w:rFonts w:ascii="Arial" w:eastAsia="Times New Roman" w:hAnsi="Arial" w:cs="Arial"/>
          <w:sz w:val="20"/>
          <w:szCs w:val="20"/>
        </w:rPr>
        <w:t xml:space="preserve">utartyje nustatytą kainą </w:t>
      </w:r>
      <w:r w:rsidR="00381730" w:rsidRPr="00490FCF">
        <w:rPr>
          <w:rFonts w:ascii="Arial" w:eastAsia="Times New Roman" w:hAnsi="Arial" w:cs="Arial"/>
          <w:sz w:val="20"/>
          <w:szCs w:val="20"/>
        </w:rPr>
        <w:t>S</w:t>
      </w:r>
      <w:r w:rsidR="00523810" w:rsidRPr="00490FCF">
        <w:rPr>
          <w:rFonts w:ascii="Arial" w:eastAsia="Times New Roman" w:hAnsi="Arial" w:cs="Arial"/>
          <w:sz w:val="20"/>
          <w:szCs w:val="20"/>
        </w:rPr>
        <w:t>utartyje nustatytomis sąlygomis ir tvarka;</w:t>
      </w:r>
    </w:p>
    <w:p w14:paraId="3D79A235" w14:textId="1C1DB46A" w:rsidR="00523810" w:rsidRPr="00490FCF" w:rsidRDefault="00523810" w:rsidP="00D524E2">
      <w:pPr>
        <w:keepNext/>
        <w:widowControl w:val="0"/>
        <w:numPr>
          <w:ilvl w:val="2"/>
          <w:numId w:val="10"/>
        </w:numPr>
        <w:tabs>
          <w:tab w:val="left" w:pos="851"/>
          <w:tab w:val="left" w:pos="993"/>
        </w:tabs>
        <w:spacing w:after="0" w:line="240" w:lineRule="auto"/>
        <w:ind w:left="0" w:firstLine="0"/>
        <w:contextualSpacing/>
        <w:jc w:val="both"/>
        <w:rPr>
          <w:rFonts w:ascii="Arial" w:eastAsia="Times New Roman" w:hAnsi="Arial" w:cs="Arial"/>
          <w:sz w:val="20"/>
          <w:szCs w:val="20"/>
        </w:rPr>
      </w:pPr>
      <w:r w:rsidRPr="00490FCF">
        <w:rPr>
          <w:rFonts w:ascii="Arial" w:eastAsia="Times New Roman" w:hAnsi="Arial" w:cs="Arial"/>
          <w:sz w:val="20"/>
          <w:szCs w:val="20"/>
        </w:rPr>
        <w:t xml:space="preserve">bendradarbiauti su </w:t>
      </w:r>
      <w:r w:rsidR="00381730" w:rsidRPr="00490FCF">
        <w:rPr>
          <w:rFonts w:ascii="Arial" w:eastAsia="Times New Roman" w:hAnsi="Arial" w:cs="Arial"/>
          <w:sz w:val="20"/>
          <w:szCs w:val="20"/>
        </w:rPr>
        <w:t>Tiekėju</w:t>
      </w:r>
      <w:r w:rsidR="00922056" w:rsidRPr="00490FCF">
        <w:rPr>
          <w:rFonts w:ascii="Arial" w:eastAsia="Times New Roman" w:hAnsi="Arial" w:cs="Arial"/>
          <w:sz w:val="20"/>
          <w:szCs w:val="20"/>
        </w:rPr>
        <w:t xml:space="preserve"> vykdant Sutartį, pvz.,</w:t>
      </w:r>
      <w:r w:rsidRPr="00490FCF">
        <w:rPr>
          <w:rFonts w:ascii="Arial" w:eastAsia="Times New Roman" w:hAnsi="Arial" w:cs="Arial"/>
          <w:sz w:val="20"/>
          <w:szCs w:val="20"/>
        </w:rPr>
        <w:t xml:space="preserve"> suteikti </w:t>
      </w:r>
      <w:r w:rsidR="00381730" w:rsidRPr="00490FCF">
        <w:rPr>
          <w:rFonts w:ascii="Arial" w:eastAsia="Times New Roman" w:hAnsi="Arial" w:cs="Arial"/>
          <w:sz w:val="20"/>
          <w:szCs w:val="20"/>
        </w:rPr>
        <w:t xml:space="preserve">Tiekėjui </w:t>
      </w:r>
      <w:r w:rsidRPr="00490FCF">
        <w:rPr>
          <w:rFonts w:ascii="Arial" w:eastAsia="Times New Roman" w:hAnsi="Arial" w:cs="Arial"/>
          <w:sz w:val="20"/>
          <w:szCs w:val="20"/>
        </w:rPr>
        <w:t xml:space="preserve">jo pagrįstai prašomą, </w:t>
      </w:r>
      <w:r w:rsidR="00381730" w:rsidRPr="00490FCF">
        <w:rPr>
          <w:rFonts w:ascii="Arial" w:eastAsia="Times New Roman" w:hAnsi="Arial" w:cs="Arial"/>
          <w:sz w:val="20"/>
          <w:szCs w:val="20"/>
        </w:rPr>
        <w:t xml:space="preserve">Užsakovo </w:t>
      </w:r>
      <w:r w:rsidRPr="00490FCF">
        <w:rPr>
          <w:rFonts w:ascii="Arial" w:eastAsia="Times New Roman" w:hAnsi="Arial" w:cs="Arial"/>
          <w:sz w:val="20"/>
          <w:szCs w:val="20"/>
        </w:rPr>
        <w:t xml:space="preserve">turimą informaciją ir (ar) dokumentus, būtinus </w:t>
      </w:r>
      <w:r w:rsidR="00381730" w:rsidRPr="00490FCF">
        <w:rPr>
          <w:rFonts w:ascii="Arial" w:eastAsia="Times New Roman" w:hAnsi="Arial" w:cs="Arial"/>
          <w:sz w:val="20"/>
          <w:szCs w:val="20"/>
        </w:rPr>
        <w:t>S</w:t>
      </w:r>
      <w:r w:rsidRPr="00490FCF">
        <w:rPr>
          <w:rFonts w:ascii="Arial" w:eastAsia="Times New Roman" w:hAnsi="Arial" w:cs="Arial"/>
          <w:sz w:val="20"/>
          <w:szCs w:val="20"/>
        </w:rPr>
        <w:t>utarčiai tinkamai ir laiku įvykdyti</w:t>
      </w:r>
      <w:r w:rsidR="00922056" w:rsidRPr="00490FCF">
        <w:rPr>
          <w:rFonts w:ascii="Arial" w:eastAsia="Times New Roman" w:hAnsi="Arial" w:cs="Arial"/>
          <w:sz w:val="20"/>
          <w:szCs w:val="20"/>
        </w:rPr>
        <w:t xml:space="preserve"> ir kt.</w:t>
      </w:r>
      <w:r w:rsidRPr="00490FCF">
        <w:rPr>
          <w:rFonts w:ascii="Arial" w:eastAsia="Times New Roman" w:hAnsi="Arial" w:cs="Arial"/>
          <w:sz w:val="20"/>
          <w:szCs w:val="20"/>
        </w:rPr>
        <w:t>;</w:t>
      </w:r>
    </w:p>
    <w:p w14:paraId="7E509AD3" w14:textId="331F6613" w:rsidR="00523810" w:rsidRPr="00490FCF" w:rsidRDefault="00523810" w:rsidP="00D524E2">
      <w:pPr>
        <w:keepNext/>
        <w:widowControl w:val="0"/>
        <w:numPr>
          <w:ilvl w:val="2"/>
          <w:numId w:val="10"/>
        </w:numPr>
        <w:tabs>
          <w:tab w:val="left" w:pos="851"/>
          <w:tab w:val="left" w:pos="993"/>
        </w:tabs>
        <w:spacing w:after="0" w:line="240" w:lineRule="auto"/>
        <w:ind w:left="0" w:firstLine="0"/>
        <w:contextualSpacing/>
        <w:jc w:val="both"/>
        <w:outlineLvl w:val="2"/>
        <w:rPr>
          <w:rFonts w:ascii="Arial" w:eastAsia="Times New Roman" w:hAnsi="Arial" w:cs="Arial"/>
          <w:sz w:val="20"/>
          <w:szCs w:val="20"/>
          <w:lang w:eastAsia="lt-LT"/>
        </w:rPr>
      </w:pPr>
      <w:r w:rsidRPr="00490FCF">
        <w:rPr>
          <w:rFonts w:ascii="Arial" w:eastAsia="Times New Roman" w:hAnsi="Arial" w:cs="Arial"/>
          <w:sz w:val="20"/>
          <w:szCs w:val="20"/>
          <w:lang w:eastAsia="lt-LT"/>
        </w:rPr>
        <w:t xml:space="preserve">raštu patvirtinti arba prieštarauti </w:t>
      </w:r>
      <w:r w:rsidR="00381730" w:rsidRPr="00490FCF">
        <w:rPr>
          <w:rFonts w:ascii="Arial" w:eastAsia="Times New Roman" w:hAnsi="Arial" w:cs="Arial"/>
          <w:sz w:val="20"/>
          <w:szCs w:val="20"/>
          <w:lang w:eastAsia="lt-LT"/>
        </w:rPr>
        <w:t xml:space="preserve">Tiekėjo </w:t>
      </w:r>
      <w:r w:rsidRPr="00490FCF">
        <w:rPr>
          <w:rFonts w:ascii="Arial" w:eastAsia="Times New Roman" w:hAnsi="Arial" w:cs="Arial"/>
          <w:sz w:val="20"/>
          <w:szCs w:val="20"/>
          <w:lang w:eastAsia="lt-LT"/>
        </w:rPr>
        <w:t xml:space="preserve">pateiktai Paslaugų teikimo ataskaitai per 10 </w:t>
      </w:r>
      <w:r w:rsidR="006E3FED" w:rsidRPr="00490FCF">
        <w:rPr>
          <w:rFonts w:ascii="Arial" w:eastAsia="Times New Roman" w:hAnsi="Arial" w:cs="Arial"/>
          <w:sz w:val="20"/>
          <w:szCs w:val="20"/>
          <w:lang w:eastAsia="lt-LT"/>
        </w:rPr>
        <w:t xml:space="preserve">(dešimt) </w:t>
      </w:r>
      <w:r w:rsidRPr="00490FCF">
        <w:rPr>
          <w:rFonts w:ascii="Arial" w:eastAsia="Times New Roman" w:hAnsi="Arial" w:cs="Arial"/>
          <w:sz w:val="20"/>
          <w:szCs w:val="20"/>
          <w:lang w:eastAsia="lt-LT"/>
        </w:rPr>
        <w:t xml:space="preserve">kalendorinių dienų nuo jos gavimo dienos. Per nurodytą terminą </w:t>
      </w:r>
      <w:r w:rsidR="00381730" w:rsidRPr="00490FCF">
        <w:rPr>
          <w:rFonts w:ascii="Arial" w:eastAsia="Times New Roman" w:hAnsi="Arial" w:cs="Arial"/>
          <w:sz w:val="20"/>
          <w:szCs w:val="20"/>
          <w:lang w:eastAsia="lt-LT"/>
        </w:rPr>
        <w:t xml:space="preserve">Užsakovui </w:t>
      </w:r>
      <w:r w:rsidRPr="00490FCF">
        <w:rPr>
          <w:rFonts w:ascii="Arial" w:eastAsia="Times New Roman" w:hAnsi="Arial" w:cs="Arial"/>
          <w:sz w:val="20"/>
          <w:szCs w:val="20"/>
          <w:lang w:eastAsia="lt-LT"/>
        </w:rPr>
        <w:t xml:space="preserve">nepateikus </w:t>
      </w:r>
      <w:r w:rsidR="00381730" w:rsidRPr="00490FCF">
        <w:rPr>
          <w:rFonts w:ascii="Arial" w:eastAsia="Times New Roman" w:hAnsi="Arial" w:cs="Arial"/>
          <w:sz w:val="20"/>
          <w:szCs w:val="20"/>
          <w:lang w:eastAsia="lt-LT"/>
        </w:rPr>
        <w:t xml:space="preserve">Tiekėjui </w:t>
      </w:r>
      <w:r w:rsidRPr="00490FCF">
        <w:rPr>
          <w:rFonts w:ascii="Arial" w:eastAsia="Times New Roman" w:hAnsi="Arial" w:cs="Arial"/>
          <w:sz w:val="20"/>
          <w:szCs w:val="20"/>
          <w:lang w:eastAsia="lt-LT"/>
        </w:rPr>
        <w:t xml:space="preserve">jokių pastabų dėl Paslaugų teikimo ataskaitos, laikoma, kad </w:t>
      </w:r>
      <w:r w:rsidR="00381730" w:rsidRPr="00490FCF">
        <w:rPr>
          <w:rFonts w:ascii="Arial" w:eastAsia="Times New Roman" w:hAnsi="Arial" w:cs="Arial"/>
          <w:sz w:val="20"/>
          <w:szCs w:val="20"/>
          <w:lang w:eastAsia="lt-LT"/>
        </w:rPr>
        <w:t xml:space="preserve">Užsakovas </w:t>
      </w:r>
      <w:r w:rsidRPr="00490FCF">
        <w:rPr>
          <w:rFonts w:ascii="Arial" w:eastAsia="Times New Roman" w:hAnsi="Arial" w:cs="Arial"/>
          <w:sz w:val="20"/>
          <w:szCs w:val="20"/>
          <w:lang w:eastAsia="lt-LT"/>
        </w:rPr>
        <w:t xml:space="preserve">pateiktai </w:t>
      </w:r>
      <w:r w:rsidR="00253989" w:rsidRPr="00490FCF">
        <w:rPr>
          <w:rFonts w:ascii="Arial" w:eastAsia="Times New Roman" w:hAnsi="Arial" w:cs="Arial"/>
          <w:sz w:val="20"/>
          <w:szCs w:val="20"/>
          <w:lang w:eastAsia="lt-LT"/>
        </w:rPr>
        <w:t xml:space="preserve">Paslaugų teikimo </w:t>
      </w:r>
      <w:r w:rsidRPr="00490FCF">
        <w:rPr>
          <w:rFonts w:ascii="Arial" w:eastAsia="Times New Roman" w:hAnsi="Arial" w:cs="Arial"/>
          <w:sz w:val="20"/>
          <w:szCs w:val="20"/>
          <w:lang w:eastAsia="lt-LT"/>
        </w:rPr>
        <w:t>ataskaitai neprieštarauja</w:t>
      </w:r>
      <w:r w:rsidR="00903FBC">
        <w:rPr>
          <w:rFonts w:ascii="Arial" w:eastAsia="Times New Roman" w:hAnsi="Arial" w:cs="Arial"/>
          <w:sz w:val="20"/>
          <w:szCs w:val="20"/>
          <w:lang w:eastAsia="lt-LT"/>
        </w:rPr>
        <w:t>.</w:t>
      </w:r>
    </w:p>
    <w:p w14:paraId="75508D1B" w14:textId="31F48D19" w:rsidR="00523810" w:rsidRPr="00490FCF" w:rsidRDefault="00381730" w:rsidP="00D524E2">
      <w:pPr>
        <w:pStyle w:val="Sraopastraipa"/>
        <w:keepNext/>
        <w:widowControl w:val="0"/>
        <w:numPr>
          <w:ilvl w:val="1"/>
          <w:numId w:val="10"/>
        </w:numPr>
        <w:tabs>
          <w:tab w:val="left" w:pos="851"/>
          <w:tab w:val="left" w:pos="993"/>
        </w:tabs>
        <w:spacing w:after="40" w:line="240" w:lineRule="auto"/>
        <w:ind w:left="0" w:firstLine="0"/>
        <w:rPr>
          <w:rFonts w:ascii="Arial" w:hAnsi="Arial" w:cs="Arial"/>
          <w:sz w:val="20"/>
          <w:szCs w:val="20"/>
          <w:lang w:val="lt-LT" w:eastAsia="lt-LT"/>
        </w:rPr>
      </w:pPr>
      <w:bookmarkStart w:id="5" w:name="OLE_LINK1"/>
      <w:r w:rsidRPr="00490FCF">
        <w:rPr>
          <w:rFonts w:ascii="Arial" w:hAnsi="Arial" w:cs="Arial"/>
          <w:sz w:val="20"/>
          <w:szCs w:val="20"/>
          <w:lang w:val="lt-LT" w:eastAsia="lt-LT"/>
        </w:rPr>
        <w:t xml:space="preserve">Užsakovas </w:t>
      </w:r>
      <w:r w:rsidR="00523810" w:rsidRPr="00490FCF">
        <w:rPr>
          <w:rFonts w:ascii="Arial" w:hAnsi="Arial" w:cs="Arial"/>
          <w:sz w:val="20"/>
          <w:szCs w:val="20"/>
          <w:lang w:val="lt-LT" w:eastAsia="lt-LT"/>
        </w:rPr>
        <w:t xml:space="preserve">įsipareigoja tinkamai vykdyti kitus įsipareigojimus, numatytus </w:t>
      </w:r>
      <w:r w:rsidRPr="00490FCF">
        <w:rPr>
          <w:rFonts w:ascii="Arial" w:hAnsi="Arial" w:cs="Arial"/>
          <w:sz w:val="20"/>
          <w:szCs w:val="20"/>
          <w:lang w:val="lt-LT" w:eastAsia="lt-LT"/>
        </w:rPr>
        <w:t>S</w:t>
      </w:r>
      <w:r w:rsidR="00523810" w:rsidRPr="00490FCF">
        <w:rPr>
          <w:rFonts w:ascii="Arial" w:hAnsi="Arial" w:cs="Arial"/>
          <w:sz w:val="20"/>
          <w:szCs w:val="20"/>
          <w:lang w:val="lt-LT" w:eastAsia="lt-LT"/>
        </w:rPr>
        <w:t xml:space="preserve">utartyje ir </w:t>
      </w:r>
      <w:bookmarkEnd w:id="5"/>
      <w:r w:rsidR="00253989" w:rsidRPr="00490FCF">
        <w:rPr>
          <w:rFonts w:ascii="Arial" w:hAnsi="Arial" w:cs="Arial"/>
          <w:sz w:val="20"/>
          <w:szCs w:val="20"/>
          <w:lang w:val="lt-LT" w:eastAsia="lt-LT"/>
        </w:rPr>
        <w:t>Įstatymuose</w:t>
      </w:r>
      <w:r w:rsidRPr="00490FCF">
        <w:rPr>
          <w:rFonts w:ascii="Arial" w:hAnsi="Arial" w:cs="Arial"/>
          <w:sz w:val="20"/>
          <w:szCs w:val="20"/>
          <w:lang w:val="lt-LT" w:eastAsia="lt-LT"/>
        </w:rPr>
        <w:t>.</w:t>
      </w:r>
    </w:p>
    <w:p w14:paraId="599A81C4" w14:textId="36AC60D2" w:rsidR="00523810" w:rsidRPr="00490FCF" w:rsidRDefault="00381730" w:rsidP="00D524E2">
      <w:pPr>
        <w:pStyle w:val="Sraopastraipa"/>
        <w:keepNext/>
        <w:widowControl w:val="0"/>
        <w:numPr>
          <w:ilvl w:val="1"/>
          <w:numId w:val="10"/>
        </w:numPr>
        <w:tabs>
          <w:tab w:val="left" w:pos="851"/>
          <w:tab w:val="left" w:pos="993"/>
        </w:tabs>
        <w:spacing w:after="40" w:line="240" w:lineRule="auto"/>
        <w:ind w:left="0" w:firstLine="0"/>
        <w:rPr>
          <w:rFonts w:ascii="Arial" w:hAnsi="Arial" w:cs="Arial"/>
          <w:b/>
          <w:sz w:val="20"/>
          <w:szCs w:val="20"/>
          <w:lang w:val="lt-LT" w:eastAsia="lt-LT"/>
        </w:rPr>
      </w:pPr>
      <w:r w:rsidRPr="00490FCF">
        <w:rPr>
          <w:rFonts w:ascii="Arial" w:hAnsi="Arial" w:cs="Arial"/>
          <w:b/>
          <w:iCs/>
          <w:sz w:val="20"/>
          <w:szCs w:val="20"/>
          <w:lang w:val="lt-LT" w:eastAsia="lt-LT"/>
        </w:rPr>
        <w:t xml:space="preserve">Užsakovas </w:t>
      </w:r>
      <w:r w:rsidR="00523810" w:rsidRPr="00490FCF">
        <w:rPr>
          <w:rFonts w:ascii="Arial" w:hAnsi="Arial" w:cs="Arial"/>
          <w:b/>
          <w:iCs/>
          <w:sz w:val="20"/>
          <w:szCs w:val="20"/>
          <w:lang w:val="lt-LT" w:eastAsia="lt-LT"/>
        </w:rPr>
        <w:t>turi teisę:</w:t>
      </w:r>
    </w:p>
    <w:p w14:paraId="10A5463A" w14:textId="655964BA"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nepriimti </w:t>
      </w:r>
      <w:r w:rsidR="00381730" w:rsidRPr="00490FCF">
        <w:rPr>
          <w:rFonts w:ascii="Arial" w:hAnsi="Arial" w:cs="Arial"/>
          <w:sz w:val="20"/>
          <w:szCs w:val="20"/>
          <w:lang w:val="lt-LT" w:eastAsia="lt-LT"/>
        </w:rPr>
        <w:t>S</w:t>
      </w:r>
      <w:r w:rsidRPr="00490FCF">
        <w:rPr>
          <w:rFonts w:ascii="Arial" w:hAnsi="Arial" w:cs="Arial"/>
          <w:sz w:val="20"/>
          <w:szCs w:val="20"/>
          <w:lang w:val="lt-LT" w:eastAsia="lt-LT"/>
        </w:rPr>
        <w:t>utarties reikalavimų neatitinkančių Paslaugų;</w:t>
      </w:r>
    </w:p>
    <w:p w14:paraId="523E5D5B" w14:textId="068F5CD0" w:rsidR="006E3FED" w:rsidRPr="00490FCF" w:rsidRDefault="006E3FED"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esant Tiekėjo teikiamų Paslaugų bei </w:t>
      </w:r>
      <w:r w:rsidR="00253989" w:rsidRPr="00490FCF">
        <w:rPr>
          <w:rFonts w:ascii="Arial" w:hAnsi="Arial" w:cs="Arial"/>
          <w:sz w:val="20"/>
          <w:szCs w:val="20"/>
          <w:lang w:val="lt-LT" w:eastAsia="lt-LT"/>
        </w:rPr>
        <w:t xml:space="preserve">kitų </w:t>
      </w:r>
      <w:r w:rsidRPr="00490FCF">
        <w:rPr>
          <w:rFonts w:ascii="Arial" w:hAnsi="Arial" w:cs="Arial"/>
          <w:sz w:val="20"/>
          <w:szCs w:val="20"/>
          <w:lang w:val="lt-LT" w:eastAsia="lt-LT"/>
        </w:rPr>
        <w:t>sutartinių įsipareigojimų vykdymo trūkumams, reikalauti jų pašalinimo ir / arba perkelti vėlesniam laikui mokėjimą iki kol bus ištaisyti trūkumai;</w:t>
      </w:r>
    </w:p>
    <w:p w14:paraId="06BDBE2E" w14:textId="1D7C86A0"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reikalauti, kad </w:t>
      </w:r>
      <w:r w:rsidR="00381730" w:rsidRPr="00490FCF">
        <w:rPr>
          <w:rFonts w:ascii="Arial" w:hAnsi="Arial" w:cs="Arial"/>
          <w:sz w:val="20"/>
          <w:szCs w:val="20"/>
          <w:lang w:val="lt-LT" w:eastAsia="lt-LT"/>
        </w:rPr>
        <w:t xml:space="preserve">Tiekėjas </w:t>
      </w:r>
      <w:r w:rsidRPr="00490FCF">
        <w:rPr>
          <w:rFonts w:ascii="Arial" w:hAnsi="Arial" w:cs="Arial"/>
          <w:sz w:val="20"/>
          <w:szCs w:val="20"/>
          <w:lang w:val="lt-LT" w:eastAsia="lt-LT"/>
        </w:rPr>
        <w:t>tinkamai</w:t>
      </w:r>
      <w:r w:rsidR="00253989" w:rsidRPr="00490FCF">
        <w:rPr>
          <w:rFonts w:ascii="Arial" w:hAnsi="Arial" w:cs="Arial"/>
          <w:sz w:val="20"/>
          <w:szCs w:val="20"/>
          <w:lang w:val="lt-LT" w:eastAsia="lt-LT"/>
        </w:rPr>
        <w:t>, kokybiškai</w:t>
      </w:r>
      <w:r w:rsidRPr="00490FCF">
        <w:rPr>
          <w:rFonts w:ascii="Arial" w:hAnsi="Arial" w:cs="Arial"/>
          <w:sz w:val="20"/>
          <w:szCs w:val="20"/>
          <w:lang w:val="lt-LT" w:eastAsia="lt-LT"/>
        </w:rPr>
        <w:t xml:space="preserve"> ir laiku vykdytų įsipareigojimus, nurodytus </w:t>
      </w:r>
      <w:r w:rsidR="00381730" w:rsidRPr="00490FCF">
        <w:rPr>
          <w:rFonts w:ascii="Arial" w:hAnsi="Arial" w:cs="Arial"/>
          <w:sz w:val="20"/>
          <w:szCs w:val="20"/>
          <w:lang w:val="lt-LT" w:eastAsia="lt-LT"/>
        </w:rPr>
        <w:t>S</w:t>
      </w:r>
      <w:r w:rsidRPr="00490FCF">
        <w:rPr>
          <w:rFonts w:ascii="Arial" w:hAnsi="Arial" w:cs="Arial"/>
          <w:sz w:val="20"/>
          <w:szCs w:val="20"/>
          <w:lang w:val="lt-LT" w:eastAsia="lt-LT"/>
        </w:rPr>
        <w:t xml:space="preserve">utartyje ir </w:t>
      </w:r>
      <w:r w:rsidR="00253989" w:rsidRPr="00490FCF">
        <w:rPr>
          <w:rFonts w:ascii="Arial" w:hAnsi="Arial" w:cs="Arial"/>
          <w:sz w:val="20"/>
          <w:szCs w:val="20"/>
          <w:lang w:val="lt-LT" w:eastAsia="lt-LT"/>
        </w:rPr>
        <w:t>Įstatymuose</w:t>
      </w:r>
      <w:r w:rsidRPr="00490FCF">
        <w:rPr>
          <w:rFonts w:ascii="Arial" w:hAnsi="Arial" w:cs="Arial"/>
          <w:sz w:val="20"/>
          <w:szCs w:val="20"/>
          <w:lang w:val="lt-LT" w:eastAsia="lt-LT"/>
        </w:rPr>
        <w:t>;</w:t>
      </w:r>
    </w:p>
    <w:p w14:paraId="71E7BA3D" w14:textId="16D93656" w:rsidR="00523810" w:rsidRPr="00490FCF" w:rsidRDefault="00922056"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kontroliuoti, </w:t>
      </w:r>
      <w:r w:rsidR="00523810" w:rsidRPr="00490FCF">
        <w:rPr>
          <w:rFonts w:ascii="Arial" w:hAnsi="Arial" w:cs="Arial"/>
          <w:sz w:val="20"/>
          <w:szCs w:val="20"/>
          <w:lang w:val="lt-LT" w:eastAsia="lt-LT"/>
        </w:rPr>
        <w:t>tikrinti</w:t>
      </w:r>
      <w:r w:rsidRPr="00490FCF">
        <w:rPr>
          <w:rFonts w:ascii="Arial" w:hAnsi="Arial" w:cs="Arial"/>
          <w:sz w:val="20"/>
          <w:szCs w:val="20"/>
          <w:lang w:val="lt-LT" w:eastAsia="lt-LT"/>
        </w:rPr>
        <w:t xml:space="preserve"> ir prižiūrėti</w:t>
      </w:r>
      <w:r w:rsidR="00523810" w:rsidRPr="00490FCF">
        <w:rPr>
          <w:rFonts w:ascii="Arial" w:hAnsi="Arial" w:cs="Arial"/>
          <w:sz w:val="20"/>
          <w:szCs w:val="20"/>
          <w:lang w:val="lt-LT" w:eastAsia="lt-LT"/>
        </w:rPr>
        <w:t xml:space="preserve"> ar teikiamų Paslaugų </w:t>
      </w:r>
      <w:r w:rsidRPr="00490FCF">
        <w:rPr>
          <w:rFonts w:ascii="Arial" w:hAnsi="Arial" w:cs="Arial"/>
          <w:sz w:val="20"/>
          <w:szCs w:val="20"/>
          <w:lang w:val="lt-LT" w:eastAsia="lt-LT"/>
        </w:rPr>
        <w:t xml:space="preserve">mastas ir </w:t>
      </w:r>
      <w:r w:rsidR="00523810" w:rsidRPr="00490FCF">
        <w:rPr>
          <w:rFonts w:ascii="Arial" w:hAnsi="Arial" w:cs="Arial"/>
          <w:sz w:val="20"/>
          <w:szCs w:val="20"/>
          <w:lang w:val="lt-LT" w:eastAsia="lt-LT"/>
        </w:rPr>
        <w:t xml:space="preserve">kokybė atitinka </w:t>
      </w:r>
      <w:r w:rsidR="00381730" w:rsidRPr="00490FCF">
        <w:rPr>
          <w:rFonts w:ascii="Arial" w:hAnsi="Arial" w:cs="Arial"/>
          <w:sz w:val="20"/>
          <w:szCs w:val="20"/>
          <w:lang w:val="lt-LT" w:eastAsia="lt-LT"/>
        </w:rPr>
        <w:t>S</w:t>
      </w:r>
      <w:r w:rsidR="00523810" w:rsidRPr="00490FCF">
        <w:rPr>
          <w:rFonts w:ascii="Arial" w:hAnsi="Arial" w:cs="Arial"/>
          <w:sz w:val="20"/>
          <w:szCs w:val="20"/>
          <w:lang w:val="lt-LT" w:eastAsia="lt-LT"/>
        </w:rPr>
        <w:t xml:space="preserve">utarties reikalavimus, </w:t>
      </w:r>
      <w:r w:rsidR="00523810" w:rsidRPr="00490FCF">
        <w:rPr>
          <w:rFonts w:ascii="Arial" w:hAnsi="Arial" w:cs="Arial"/>
          <w:sz w:val="20"/>
          <w:szCs w:val="20"/>
          <w:lang w:val="lt-LT" w:eastAsia="lt-LT"/>
        </w:rPr>
        <w:lastRenderedPageBreak/>
        <w:t xml:space="preserve">pareikšti </w:t>
      </w:r>
      <w:r w:rsidR="00381730" w:rsidRPr="00490FCF">
        <w:rPr>
          <w:rFonts w:ascii="Arial" w:hAnsi="Arial" w:cs="Arial"/>
          <w:sz w:val="20"/>
          <w:szCs w:val="20"/>
          <w:lang w:val="lt-LT" w:eastAsia="lt-LT"/>
        </w:rPr>
        <w:t xml:space="preserve">Tiekėjui </w:t>
      </w:r>
      <w:r w:rsidR="00523810" w:rsidRPr="00490FCF">
        <w:rPr>
          <w:rFonts w:ascii="Arial" w:hAnsi="Arial" w:cs="Arial"/>
          <w:sz w:val="20"/>
          <w:szCs w:val="20"/>
          <w:lang w:val="lt-LT" w:eastAsia="lt-LT"/>
        </w:rPr>
        <w:t>pastabas</w:t>
      </w:r>
      <w:r w:rsidR="00B410B8" w:rsidRPr="00490FCF">
        <w:rPr>
          <w:rFonts w:ascii="Arial" w:hAnsi="Arial" w:cs="Arial"/>
          <w:sz w:val="20"/>
          <w:szCs w:val="20"/>
          <w:lang w:val="lt-LT" w:eastAsia="lt-LT"/>
        </w:rPr>
        <w:t>, duoti nurodymus ar instrukcijas</w:t>
      </w:r>
      <w:r w:rsidR="00523810" w:rsidRPr="00490FCF">
        <w:rPr>
          <w:rFonts w:ascii="Arial" w:hAnsi="Arial" w:cs="Arial"/>
          <w:sz w:val="20"/>
          <w:szCs w:val="20"/>
          <w:lang w:val="lt-LT" w:eastAsia="lt-LT"/>
        </w:rPr>
        <w:t xml:space="preserve"> dėl Paslaugų teikimo. </w:t>
      </w:r>
      <w:r w:rsidR="00381730" w:rsidRPr="00490FCF">
        <w:rPr>
          <w:rFonts w:ascii="Arial" w:hAnsi="Arial" w:cs="Arial"/>
          <w:sz w:val="20"/>
          <w:szCs w:val="20"/>
          <w:lang w:val="lt-LT" w:eastAsia="lt-LT"/>
        </w:rPr>
        <w:t xml:space="preserve">Užsakovo </w:t>
      </w:r>
      <w:r w:rsidR="00523810" w:rsidRPr="00490FCF">
        <w:rPr>
          <w:rFonts w:ascii="Arial" w:hAnsi="Arial" w:cs="Arial"/>
          <w:sz w:val="20"/>
          <w:szCs w:val="20"/>
          <w:lang w:val="lt-LT" w:eastAsia="lt-LT"/>
        </w:rPr>
        <w:t xml:space="preserve">pastebėti trūkumai fiksuojami raštu arba el. paštu ir turi būti </w:t>
      </w:r>
      <w:r w:rsidR="00381730" w:rsidRPr="00490FCF">
        <w:rPr>
          <w:rFonts w:ascii="Arial" w:hAnsi="Arial" w:cs="Arial"/>
          <w:sz w:val="20"/>
          <w:szCs w:val="20"/>
          <w:lang w:val="lt-LT" w:eastAsia="lt-LT"/>
        </w:rPr>
        <w:t xml:space="preserve">Tiekėjo </w:t>
      </w:r>
      <w:r w:rsidR="00523810" w:rsidRPr="00490FCF">
        <w:rPr>
          <w:rFonts w:ascii="Arial" w:hAnsi="Arial" w:cs="Arial"/>
          <w:sz w:val="20"/>
          <w:szCs w:val="20"/>
          <w:lang w:val="lt-LT" w:eastAsia="lt-LT"/>
        </w:rPr>
        <w:t xml:space="preserve">sąskaita ištaisyti per </w:t>
      </w:r>
      <w:r w:rsidR="00381730" w:rsidRPr="00490FCF">
        <w:rPr>
          <w:rFonts w:ascii="Arial" w:hAnsi="Arial" w:cs="Arial"/>
          <w:sz w:val="20"/>
          <w:szCs w:val="20"/>
          <w:lang w:val="lt-LT" w:eastAsia="lt-LT"/>
        </w:rPr>
        <w:t xml:space="preserve">Užsakovo </w:t>
      </w:r>
      <w:r w:rsidR="00523810" w:rsidRPr="00490FCF">
        <w:rPr>
          <w:rFonts w:ascii="Arial" w:hAnsi="Arial" w:cs="Arial"/>
          <w:sz w:val="20"/>
          <w:szCs w:val="20"/>
          <w:lang w:val="lt-LT" w:eastAsia="lt-LT"/>
        </w:rPr>
        <w:t xml:space="preserve">nurodytą </w:t>
      </w:r>
      <w:r w:rsidR="006E3FED" w:rsidRPr="00490FCF">
        <w:rPr>
          <w:rFonts w:ascii="Arial" w:hAnsi="Arial" w:cs="Arial"/>
          <w:sz w:val="20"/>
          <w:szCs w:val="20"/>
          <w:lang w:val="lt-LT" w:eastAsia="lt-LT"/>
        </w:rPr>
        <w:t xml:space="preserve">protingą </w:t>
      </w:r>
      <w:r w:rsidR="00523810" w:rsidRPr="00490FCF">
        <w:rPr>
          <w:rFonts w:ascii="Arial" w:hAnsi="Arial" w:cs="Arial"/>
          <w:sz w:val="20"/>
          <w:szCs w:val="20"/>
          <w:lang w:val="lt-LT" w:eastAsia="lt-LT"/>
        </w:rPr>
        <w:t>terminą;</w:t>
      </w:r>
    </w:p>
    <w:p w14:paraId="15FE2EA2" w14:textId="4D455708"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neapmokėti Europos elektroninių sąskaitų</w:t>
      </w:r>
      <w:r w:rsidR="006E3FED" w:rsidRPr="00490FCF">
        <w:rPr>
          <w:rFonts w:ascii="Arial" w:hAnsi="Arial" w:cs="Arial"/>
          <w:sz w:val="20"/>
          <w:szCs w:val="20"/>
          <w:lang w:val="lt-LT" w:eastAsia="lt-LT"/>
        </w:rPr>
        <w:t>-</w:t>
      </w:r>
      <w:r w:rsidRPr="00490FCF">
        <w:rPr>
          <w:rFonts w:ascii="Arial" w:hAnsi="Arial" w:cs="Arial"/>
          <w:sz w:val="20"/>
          <w:szCs w:val="20"/>
          <w:lang w:val="lt-LT" w:eastAsia="lt-LT"/>
        </w:rPr>
        <w:t>faktūrų standarto neatitinkančių sąskaitų</w:t>
      </w:r>
      <w:r w:rsidR="006E3FED" w:rsidRPr="00490FCF">
        <w:rPr>
          <w:rFonts w:ascii="Arial" w:hAnsi="Arial" w:cs="Arial"/>
          <w:sz w:val="20"/>
          <w:szCs w:val="20"/>
          <w:lang w:val="lt-LT" w:eastAsia="lt-LT"/>
        </w:rPr>
        <w:t>-</w:t>
      </w:r>
      <w:r w:rsidRPr="00490FCF">
        <w:rPr>
          <w:rFonts w:ascii="Arial" w:hAnsi="Arial" w:cs="Arial"/>
          <w:sz w:val="20"/>
          <w:szCs w:val="20"/>
          <w:lang w:val="lt-LT" w:eastAsia="lt-LT"/>
        </w:rPr>
        <w:t xml:space="preserve">faktūrų, jeigu </w:t>
      </w:r>
      <w:r w:rsidR="00381730" w:rsidRPr="00490FCF">
        <w:rPr>
          <w:rFonts w:ascii="Arial" w:hAnsi="Arial" w:cs="Arial"/>
          <w:sz w:val="20"/>
          <w:szCs w:val="20"/>
          <w:lang w:val="lt-LT" w:eastAsia="lt-LT"/>
        </w:rPr>
        <w:t xml:space="preserve">Tiekėjas </w:t>
      </w:r>
      <w:r w:rsidRPr="00490FCF">
        <w:rPr>
          <w:rFonts w:ascii="Arial" w:hAnsi="Arial" w:cs="Arial"/>
          <w:sz w:val="20"/>
          <w:szCs w:val="20"/>
          <w:lang w:val="lt-LT" w:eastAsia="lt-LT"/>
        </w:rPr>
        <w:t xml:space="preserve">jas pateikia ne </w:t>
      </w:r>
      <w:r w:rsidR="00381730" w:rsidRPr="00490FCF">
        <w:rPr>
          <w:rFonts w:ascii="Arial" w:hAnsi="Arial" w:cs="Arial"/>
          <w:sz w:val="20"/>
          <w:szCs w:val="20"/>
          <w:lang w:val="lt-LT" w:eastAsia="lt-LT"/>
        </w:rPr>
        <w:t>S</w:t>
      </w:r>
      <w:r w:rsidRPr="00490FCF">
        <w:rPr>
          <w:rFonts w:ascii="Arial" w:hAnsi="Arial" w:cs="Arial"/>
          <w:sz w:val="20"/>
          <w:szCs w:val="20"/>
          <w:lang w:val="lt-LT" w:eastAsia="lt-LT"/>
        </w:rPr>
        <w:t>utartyje numatytomis priemonėmis;</w:t>
      </w:r>
    </w:p>
    <w:p w14:paraId="011A1D24" w14:textId="287918BB"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išskaičiuoti netesybas ir kitus dėl </w:t>
      </w:r>
      <w:r w:rsidR="00381730" w:rsidRPr="00490FCF">
        <w:rPr>
          <w:rFonts w:ascii="Arial" w:hAnsi="Arial" w:cs="Arial"/>
          <w:sz w:val="20"/>
          <w:szCs w:val="20"/>
          <w:lang w:val="lt-LT" w:eastAsia="lt-LT"/>
        </w:rPr>
        <w:t xml:space="preserve">Tiekėjo </w:t>
      </w:r>
      <w:r w:rsidRPr="00490FCF">
        <w:rPr>
          <w:rFonts w:ascii="Arial" w:hAnsi="Arial" w:cs="Arial"/>
          <w:sz w:val="20"/>
          <w:szCs w:val="20"/>
          <w:lang w:val="lt-LT" w:eastAsia="lt-LT"/>
        </w:rPr>
        <w:t xml:space="preserve">kaltės patirtus nuostolius iš </w:t>
      </w:r>
      <w:r w:rsidR="00381730" w:rsidRPr="00490FCF">
        <w:rPr>
          <w:rFonts w:ascii="Arial" w:hAnsi="Arial" w:cs="Arial"/>
          <w:sz w:val="20"/>
          <w:szCs w:val="20"/>
          <w:lang w:val="lt-LT" w:eastAsia="lt-LT"/>
        </w:rPr>
        <w:t xml:space="preserve">Tiekėjui </w:t>
      </w:r>
      <w:r w:rsidRPr="00490FCF">
        <w:rPr>
          <w:rFonts w:ascii="Arial" w:hAnsi="Arial" w:cs="Arial"/>
          <w:sz w:val="20"/>
          <w:szCs w:val="20"/>
          <w:lang w:val="lt-LT" w:eastAsia="lt-LT"/>
        </w:rPr>
        <w:t xml:space="preserve">mokėtinų sumų, prieš tai raštu informavęs </w:t>
      </w:r>
      <w:r w:rsidR="00381730" w:rsidRPr="00490FCF">
        <w:rPr>
          <w:rFonts w:ascii="Arial" w:hAnsi="Arial" w:cs="Arial"/>
          <w:sz w:val="20"/>
          <w:szCs w:val="20"/>
          <w:lang w:val="lt-LT" w:eastAsia="lt-LT"/>
        </w:rPr>
        <w:t>Tiekėją</w:t>
      </w:r>
      <w:r w:rsidRPr="00490FCF">
        <w:rPr>
          <w:rFonts w:ascii="Arial" w:hAnsi="Arial" w:cs="Arial"/>
          <w:sz w:val="20"/>
          <w:szCs w:val="20"/>
          <w:lang w:val="lt-LT" w:eastAsia="lt-LT"/>
        </w:rPr>
        <w:t>;</w:t>
      </w:r>
    </w:p>
    <w:p w14:paraId="521BE2E6" w14:textId="78289C81"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sustabdyti mokėjimus </w:t>
      </w:r>
      <w:r w:rsidR="00381730" w:rsidRPr="00490FCF">
        <w:rPr>
          <w:rFonts w:ascii="Arial" w:hAnsi="Arial" w:cs="Arial"/>
          <w:sz w:val="20"/>
          <w:szCs w:val="20"/>
          <w:lang w:val="lt-LT" w:eastAsia="lt-LT"/>
        </w:rPr>
        <w:t>Tiekėjui</w:t>
      </w:r>
      <w:r w:rsidRPr="00490FCF">
        <w:rPr>
          <w:rFonts w:ascii="Arial" w:hAnsi="Arial" w:cs="Arial"/>
          <w:sz w:val="20"/>
          <w:szCs w:val="20"/>
          <w:lang w:val="lt-LT" w:eastAsia="lt-LT"/>
        </w:rPr>
        <w:t xml:space="preserve">, jeigu </w:t>
      </w:r>
      <w:r w:rsidR="00381730" w:rsidRPr="00490FCF">
        <w:rPr>
          <w:rFonts w:ascii="Arial" w:hAnsi="Arial" w:cs="Arial"/>
          <w:sz w:val="20"/>
          <w:szCs w:val="20"/>
          <w:lang w:val="lt-LT" w:eastAsia="lt-LT"/>
        </w:rPr>
        <w:t xml:space="preserve">Tiekėjas </w:t>
      </w:r>
      <w:r w:rsidRPr="00490FCF">
        <w:rPr>
          <w:rFonts w:ascii="Arial" w:hAnsi="Arial" w:cs="Arial"/>
          <w:sz w:val="20"/>
          <w:szCs w:val="20"/>
          <w:lang w:val="lt-LT" w:eastAsia="lt-LT"/>
        </w:rPr>
        <w:t xml:space="preserve">nevykdo arba netinkamai vykdo bet kokius </w:t>
      </w:r>
      <w:r w:rsidR="00381730" w:rsidRPr="00490FCF">
        <w:rPr>
          <w:rFonts w:ascii="Arial" w:hAnsi="Arial" w:cs="Arial"/>
          <w:sz w:val="20"/>
          <w:szCs w:val="20"/>
          <w:lang w:val="lt-LT" w:eastAsia="lt-LT"/>
        </w:rPr>
        <w:t>S</w:t>
      </w:r>
      <w:r w:rsidRPr="00490FCF">
        <w:rPr>
          <w:rFonts w:ascii="Arial" w:hAnsi="Arial" w:cs="Arial"/>
          <w:sz w:val="20"/>
          <w:szCs w:val="20"/>
          <w:lang w:val="lt-LT" w:eastAsia="lt-LT"/>
        </w:rPr>
        <w:t xml:space="preserve">utartimi prisiimtus ar </w:t>
      </w:r>
      <w:r w:rsidR="00253989" w:rsidRPr="00490FCF">
        <w:rPr>
          <w:rFonts w:ascii="Arial" w:hAnsi="Arial" w:cs="Arial"/>
          <w:sz w:val="20"/>
          <w:szCs w:val="20"/>
          <w:lang w:val="lt-LT" w:eastAsia="lt-LT"/>
        </w:rPr>
        <w:t>Įstatymuose</w:t>
      </w:r>
      <w:r w:rsidRPr="00490FCF">
        <w:rPr>
          <w:rFonts w:ascii="Arial" w:hAnsi="Arial" w:cs="Arial"/>
          <w:sz w:val="20"/>
          <w:szCs w:val="20"/>
          <w:lang w:val="lt-LT" w:eastAsia="lt-LT"/>
        </w:rPr>
        <w:t xml:space="preserve"> numatytus įsipareigojimus, iki kol šie įsipareigojimai nebus tinkamai įvykdyti;</w:t>
      </w:r>
    </w:p>
    <w:p w14:paraId="4AC4707A" w14:textId="59251618" w:rsidR="00922056" w:rsidRPr="00490FCF" w:rsidRDefault="41E1ADFA"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4A075DDE">
        <w:rPr>
          <w:rFonts w:ascii="Arial" w:hAnsi="Arial" w:cs="Arial"/>
          <w:sz w:val="20"/>
          <w:szCs w:val="20"/>
          <w:lang w:val="lt-LT" w:eastAsia="lt-LT"/>
        </w:rPr>
        <w:t>sustabdyti Tiekėjo Paslaugų teikimą</w:t>
      </w:r>
      <w:r w:rsidR="00504837">
        <w:rPr>
          <w:rFonts w:ascii="Arial" w:hAnsi="Arial" w:cs="Arial"/>
          <w:sz w:val="20"/>
          <w:szCs w:val="20"/>
          <w:lang w:val="lt-LT" w:eastAsia="lt-LT"/>
        </w:rPr>
        <w:t xml:space="preserve"> </w:t>
      </w:r>
      <w:r w:rsidR="00B03FA3">
        <w:rPr>
          <w:rFonts w:ascii="Arial" w:hAnsi="Arial" w:cs="Arial"/>
          <w:sz w:val="20"/>
          <w:szCs w:val="20"/>
          <w:lang w:val="lt-LT" w:eastAsia="lt-LT"/>
        </w:rPr>
        <w:t xml:space="preserve">viso </w:t>
      </w:r>
      <w:r w:rsidR="00504837" w:rsidRPr="00C46F26">
        <w:rPr>
          <w:rFonts w:ascii="Arial" w:hAnsi="Arial" w:cs="Arial"/>
          <w:sz w:val="20"/>
          <w:szCs w:val="20"/>
          <w:lang w:val="lt-LT" w:eastAsia="lt-LT"/>
        </w:rPr>
        <w:t>ne ilgesniam nei 1</w:t>
      </w:r>
      <w:r w:rsidR="0008677F" w:rsidRPr="00C46F26">
        <w:rPr>
          <w:rFonts w:ascii="Arial" w:hAnsi="Arial" w:cs="Arial"/>
          <w:sz w:val="20"/>
          <w:szCs w:val="20"/>
          <w:lang w:val="lt-LT" w:eastAsia="lt-LT"/>
        </w:rPr>
        <w:t>8</w:t>
      </w:r>
      <w:r w:rsidR="00504837" w:rsidRPr="00C46F26">
        <w:rPr>
          <w:rFonts w:ascii="Arial" w:hAnsi="Arial" w:cs="Arial"/>
          <w:sz w:val="20"/>
          <w:szCs w:val="20"/>
          <w:lang w:val="lt-LT" w:eastAsia="lt-LT"/>
        </w:rPr>
        <w:t xml:space="preserve">0 (vieno šimto </w:t>
      </w:r>
      <w:r w:rsidR="0008677F" w:rsidRPr="00C46F26">
        <w:rPr>
          <w:rFonts w:ascii="Arial" w:hAnsi="Arial" w:cs="Arial"/>
          <w:sz w:val="20"/>
          <w:szCs w:val="20"/>
          <w:lang w:val="lt-LT" w:eastAsia="lt-LT"/>
        </w:rPr>
        <w:t>aštuonias</w:t>
      </w:r>
      <w:r w:rsidR="00504837" w:rsidRPr="00C46F26">
        <w:rPr>
          <w:rFonts w:ascii="Arial" w:hAnsi="Arial" w:cs="Arial"/>
          <w:sz w:val="20"/>
          <w:szCs w:val="20"/>
          <w:lang w:val="lt-LT" w:eastAsia="lt-LT"/>
        </w:rPr>
        <w:t>dešimt) dienų</w:t>
      </w:r>
      <w:r w:rsidRPr="00C46F26">
        <w:rPr>
          <w:rFonts w:ascii="Arial" w:hAnsi="Arial" w:cs="Arial"/>
          <w:sz w:val="20"/>
          <w:szCs w:val="20"/>
          <w:lang w:val="lt-LT" w:eastAsia="lt-LT"/>
        </w:rPr>
        <w:t xml:space="preserve"> </w:t>
      </w:r>
      <w:r w:rsidRPr="4A075DDE">
        <w:rPr>
          <w:rFonts w:ascii="Arial" w:hAnsi="Arial" w:cs="Arial"/>
          <w:sz w:val="20"/>
          <w:szCs w:val="20"/>
          <w:lang w:val="lt-LT" w:eastAsia="lt-LT"/>
        </w:rPr>
        <w:t>laikotarpiui, jei buvo sustabdytas Rangovo atliekamų darbų (ar jų dalies) vykdymas. Tiekėjas neturi teisės reikalauti iš Užsakovo tokio sustabdymo sąlygotų nuostolių atlyginimo;</w:t>
      </w:r>
    </w:p>
    <w:p w14:paraId="6CA51E77" w14:textId="3605091D" w:rsidR="00F11744" w:rsidRPr="00490FCF" w:rsidRDefault="00F11744"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raštu nurodydamas priežastis, sustabdyti Paslaugų teikimą atsiradus nenumatytoms, nuo Užsakovo nepriklausančioms</w:t>
      </w:r>
      <w:r w:rsidR="006E3FED" w:rsidRPr="00490FCF">
        <w:rPr>
          <w:rFonts w:ascii="Arial" w:hAnsi="Arial" w:cs="Arial"/>
          <w:sz w:val="20"/>
          <w:szCs w:val="20"/>
          <w:lang w:val="lt-LT" w:eastAsia="lt-LT"/>
        </w:rPr>
        <w:t>,</w:t>
      </w:r>
      <w:r w:rsidRPr="00490FCF">
        <w:rPr>
          <w:rFonts w:ascii="Arial" w:hAnsi="Arial" w:cs="Arial"/>
          <w:sz w:val="20"/>
          <w:szCs w:val="20"/>
          <w:lang w:val="lt-LT" w:eastAsia="lt-LT"/>
        </w:rPr>
        <w:t xml:space="preserve"> aplinkybėms. Paslaugų teikimas atnaujinamas ne vėliau kaip prieš </w:t>
      </w:r>
      <w:r w:rsidR="00253989" w:rsidRPr="00490FCF">
        <w:rPr>
          <w:rFonts w:ascii="Arial" w:hAnsi="Arial" w:cs="Arial"/>
          <w:sz w:val="20"/>
          <w:szCs w:val="20"/>
          <w:lang w:val="lt-LT" w:eastAsia="lt-LT"/>
        </w:rPr>
        <w:t>7</w:t>
      </w:r>
      <w:r w:rsidRPr="00490FCF">
        <w:rPr>
          <w:rFonts w:ascii="Arial" w:hAnsi="Arial" w:cs="Arial"/>
          <w:sz w:val="20"/>
          <w:szCs w:val="20"/>
          <w:lang w:val="lt-LT" w:eastAsia="lt-LT"/>
        </w:rPr>
        <w:t xml:space="preserve"> </w:t>
      </w:r>
      <w:r w:rsidR="006E3FED" w:rsidRPr="00490FCF">
        <w:rPr>
          <w:rFonts w:ascii="Arial" w:hAnsi="Arial" w:cs="Arial"/>
          <w:sz w:val="20"/>
          <w:szCs w:val="20"/>
          <w:lang w:val="lt-LT" w:eastAsia="lt-LT"/>
        </w:rPr>
        <w:t>(</w:t>
      </w:r>
      <w:r w:rsidR="00253989" w:rsidRPr="00490FCF">
        <w:rPr>
          <w:rFonts w:ascii="Arial" w:hAnsi="Arial" w:cs="Arial"/>
          <w:sz w:val="20"/>
          <w:szCs w:val="20"/>
          <w:lang w:val="lt-LT" w:eastAsia="lt-LT"/>
        </w:rPr>
        <w:t>septynias</w:t>
      </w:r>
      <w:r w:rsidR="006E3FED" w:rsidRPr="00490FCF">
        <w:rPr>
          <w:rFonts w:ascii="Arial" w:hAnsi="Arial" w:cs="Arial"/>
          <w:sz w:val="20"/>
          <w:szCs w:val="20"/>
          <w:lang w:val="lt-LT" w:eastAsia="lt-LT"/>
        </w:rPr>
        <w:t xml:space="preserve">) </w:t>
      </w:r>
      <w:r w:rsidRPr="00490FCF">
        <w:rPr>
          <w:rFonts w:ascii="Arial" w:hAnsi="Arial" w:cs="Arial"/>
          <w:sz w:val="20"/>
          <w:szCs w:val="20"/>
          <w:lang w:val="lt-LT" w:eastAsia="lt-LT"/>
        </w:rPr>
        <w:t>dien</w:t>
      </w:r>
      <w:r w:rsidR="00253989" w:rsidRPr="00490FCF">
        <w:rPr>
          <w:rFonts w:ascii="Arial" w:hAnsi="Arial" w:cs="Arial"/>
          <w:sz w:val="20"/>
          <w:szCs w:val="20"/>
          <w:lang w:val="lt-LT" w:eastAsia="lt-LT"/>
        </w:rPr>
        <w:t>as</w:t>
      </w:r>
      <w:r w:rsidRPr="00490FCF">
        <w:rPr>
          <w:rFonts w:ascii="Arial" w:hAnsi="Arial" w:cs="Arial"/>
          <w:sz w:val="20"/>
          <w:szCs w:val="20"/>
          <w:lang w:val="lt-LT" w:eastAsia="lt-LT"/>
        </w:rPr>
        <w:t xml:space="preserve"> raštu įspėjus Tiekėją;</w:t>
      </w:r>
    </w:p>
    <w:p w14:paraId="21C62401" w14:textId="4193C16F"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prašyti </w:t>
      </w:r>
      <w:r w:rsidR="00381730" w:rsidRPr="00490FCF">
        <w:rPr>
          <w:rFonts w:ascii="Arial" w:hAnsi="Arial" w:cs="Arial"/>
          <w:sz w:val="20"/>
          <w:szCs w:val="20"/>
          <w:lang w:val="lt-LT" w:eastAsia="lt-LT"/>
        </w:rPr>
        <w:t xml:space="preserve">Tiekėjo </w:t>
      </w:r>
      <w:r w:rsidRPr="00490FCF">
        <w:rPr>
          <w:rFonts w:ascii="Arial" w:hAnsi="Arial" w:cs="Arial"/>
          <w:sz w:val="20"/>
          <w:szCs w:val="20"/>
          <w:lang w:val="lt-LT" w:eastAsia="lt-LT"/>
        </w:rPr>
        <w:t xml:space="preserve">pateikti visus Paslaugų atitikimą </w:t>
      </w:r>
      <w:r w:rsidR="006E3FED" w:rsidRPr="00490FCF">
        <w:rPr>
          <w:rFonts w:ascii="Arial" w:hAnsi="Arial" w:cs="Arial"/>
          <w:sz w:val="20"/>
          <w:szCs w:val="20"/>
          <w:lang w:val="lt-LT" w:eastAsia="lt-LT"/>
        </w:rPr>
        <w:t xml:space="preserve">Sutarčiai ir </w:t>
      </w:r>
      <w:r w:rsidRPr="00490FCF">
        <w:rPr>
          <w:rFonts w:ascii="Arial" w:hAnsi="Arial" w:cs="Arial"/>
          <w:sz w:val="20"/>
          <w:szCs w:val="20"/>
          <w:lang w:val="lt-LT" w:eastAsia="lt-LT"/>
        </w:rPr>
        <w:t>Techninei specifikacijai pagrindžiančius dokumentus</w:t>
      </w:r>
      <w:r w:rsidR="00257DDC" w:rsidRPr="00490FCF">
        <w:rPr>
          <w:rFonts w:ascii="Arial" w:hAnsi="Arial" w:cs="Arial"/>
          <w:sz w:val="20"/>
          <w:szCs w:val="20"/>
          <w:lang w:val="lt-LT" w:eastAsia="lt-LT"/>
        </w:rPr>
        <w:t xml:space="preserve">. Reikalauti įrodymų apie Tiekėjo faktiškai teiktas Paslaugas, reikalauti </w:t>
      </w:r>
      <w:r w:rsidR="000C4CC2">
        <w:rPr>
          <w:rFonts w:ascii="Arial" w:hAnsi="Arial" w:cs="Arial"/>
          <w:sz w:val="20"/>
          <w:szCs w:val="20"/>
          <w:lang w:val="lt-LT" w:eastAsia="lt-LT"/>
        </w:rPr>
        <w:t>pa</w:t>
      </w:r>
      <w:r w:rsidR="00257DDC" w:rsidRPr="00490FCF">
        <w:rPr>
          <w:rFonts w:ascii="Arial" w:hAnsi="Arial" w:cs="Arial"/>
          <w:sz w:val="20"/>
          <w:szCs w:val="20"/>
          <w:lang w:val="lt-LT" w:eastAsia="lt-LT"/>
        </w:rPr>
        <w:t>šalinti Paslaugų teikimo ataskaitose pastebėtus trūkumus (pvz. dėl lankymosi Objekte dažnumo) ir nemokėti už faktiškai nesuteiktas Paslaugas (pvz. nesilankymą Objekte)</w:t>
      </w:r>
      <w:r w:rsidR="00B02CF0" w:rsidRPr="00490FCF">
        <w:rPr>
          <w:rFonts w:ascii="Arial" w:hAnsi="Arial" w:cs="Arial"/>
          <w:sz w:val="20"/>
          <w:szCs w:val="20"/>
          <w:lang w:val="lt-LT" w:eastAsia="lt-LT"/>
        </w:rPr>
        <w:t>;</w:t>
      </w:r>
    </w:p>
    <w:p w14:paraId="7CE70CA8" w14:textId="4908EF75" w:rsidR="00523810" w:rsidRPr="00490FCF" w:rsidRDefault="0038173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S</w:t>
      </w:r>
      <w:r w:rsidR="00523810" w:rsidRPr="00490FCF">
        <w:rPr>
          <w:rFonts w:ascii="Arial" w:hAnsi="Arial" w:cs="Arial"/>
          <w:sz w:val="20"/>
          <w:szCs w:val="20"/>
          <w:lang w:val="lt-LT" w:eastAsia="lt-LT"/>
        </w:rPr>
        <w:t xml:space="preserve">utartyje nustatyta tvarka reikalauti </w:t>
      </w:r>
      <w:r w:rsidRPr="00490FCF">
        <w:rPr>
          <w:rFonts w:ascii="Arial" w:hAnsi="Arial" w:cs="Arial"/>
          <w:sz w:val="20"/>
          <w:szCs w:val="20"/>
          <w:lang w:val="lt-LT" w:eastAsia="lt-LT"/>
        </w:rPr>
        <w:t xml:space="preserve">Tiekėjo </w:t>
      </w:r>
      <w:r w:rsidR="00523810" w:rsidRPr="00490FCF">
        <w:rPr>
          <w:rFonts w:ascii="Arial" w:hAnsi="Arial" w:cs="Arial"/>
          <w:sz w:val="20"/>
          <w:szCs w:val="20"/>
          <w:lang w:val="lt-LT" w:eastAsia="lt-LT"/>
        </w:rPr>
        <w:t xml:space="preserve">pakeisti </w:t>
      </w:r>
      <w:r w:rsidRPr="00490FCF">
        <w:rPr>
          <w:rFonts w:ascii="Arial" w:hAnsi="Arial" w:cs="Arial"/>
          <w:sz w:val="20"/>
          <w:szCs w:val="20"/>
          <w:lang w:val="lt-LT" w:eastAsia="lt-LT"/>
        </w:rPr>
        <w:t xml:space="preserve">Tiekėjo </w:t>
      </w:r>
      <w:r w:rsidR="00523810" w:rsidRPr="00490FCF">
        <w:rPr>
          <w:rFonts w:ascii="Arial" w:hAnsi="Arial" w:cs="Arial"/>
          <w:sz w:val="20"/>
          <w:szCs w:val="20"/>
          <w:lang w:val="lt-LT" w:eastAsia="lt-LT"/>
        </w:rPr>
        <w:t xml:space="preserve">darbuotoją ir (ar) </w:t>
      </w:r>
      <w:r w:rsidR="00253989" w:rsidRPr="00490FCF">
        <w:rPr>
          <w:rFonts w:ascii="Arial" w:hAnsi="Arial" w:cs="Arial"/>
          <w:sz w:val="20"/>
          <w:szCs w:val="20"/>
          <w:lang w:val="lt-LT" w:eastAsia="lt-LT"/>
        </w:rPr>
        <w:t>S</w:t>
      </w:r>
      <w:r w:rsidR="00523810" w:rsidRPr="00490FCF">
        <w:rPr>
          <w:rFonts w:ascii="Arial" w:hAnsi="Arial" w:cs="Arial"/>
          <w:sz w:val="20"/>
          <w:szCs w:val="20"/>
          <w:lang w:val="lt-LT" w:eastAsia="lt-LT"/>
        </w:rPr>
        <w:t xml:space="preserve">ubtiekėją ar jo darbuotoją, tiesiogiai vykdantį </w:t>
      </w:r>
      <w:r w:rsidRPr="00490FCF">
        <w:rPr>
          <w:rFonts w:ascii="Arial" w:hAnsi="Arial" w:cs="Arial"/>
          <w:sz w:val="20"/>
          <w:szCs w:val="20"/>
          <w:lang w:val="lt-LT" w:eastAsia="lt-LT"/>
        </w:rPr>
        <w:t>S</w:t>
      </w:r>
      <w:r w:rsidR="00523810" w:rsidRPr="00490FCF">
        <w:rPr>
          <w:rFonts w:ascii="Arial" w:hAnsi="Arial" w:cs="Arial"/>
          <w:sz w:val="20"/>
          <w:szCs w:val="20"/>
          <w:lang w:val="lt-LT" w:eastAsia="lt-LT"/>
        </w:rPr>
        <w:t>utartyje nurodytus</w:t>
      </w:r>
      <w:r w:rsidR="00523810" w:rsidRPr="00490FCF">
        <w:rPr>
          <w:rFonts w:ascii="Arial" w:hAnsi="Arial" w:cs="Arial"/>
          <w:b/>
          <w:bCs/>
          <w:sz w:val="20"/>
          <w:szCs w:val="20"/>
          <w:lang w:val="lt-LT" w:eastAsia="lt-LT"/>
        </w:rPr>
        <w:t xml:space="preserve"> </w:t>
      </w:r>
      <w:r w:rsidR="00523810" w:rsidRPr="00490FCF">
        <w:rPr>
          <w:rFonts w:ascii="Arial" w:hAnsi="Arial" w:cs="Arial"/>
          <w:sz w:val="20"/>
          <w:szCs w:val="20"/>
          <w:lang w:val="lt-LT" w:eastAsia="lt-LT"/>
        </w:rPr>
        <w:t xml:space="preserve">įsipareigojimus, jeigu </w:t>
      </w:r>
      <w:r w:rsidRPr="00490FCF">
        <w:rPr>
          <w:rFonts w:ascii="Arial" w:hAnsi="Arial" w:cs="Arial"/>
          <w:sz w:val="20"/>
          <w:szCs w:val="20"/>
          <w:lang w:val="lt-LT" w:eastAsia="lt-LT"/>
        </w:rPr>
        <w:t>S</w:t>
      </w:r>
      <w:r w:rsidR="00523810" w:rsidRPr="00490FCF">
        <w:rPr>
          <w:rFonts w:ascii="Arial" w:hAnsi="Arial" w:cs="Arial"/>
          <w:sz w:val="20"/>
          <w:szCs w:val="20"/>
          <w:lang w:val="lt-LT" w:eastAsia="lt-LT"/>
        </w:rPr>
        <w:t xml:space="preserve">utarties vykdymui paskirtas asmuo netinkamai vykdo ar pažeidžia </w:t>
      </w:r>
      <w:r w:rsidRPr="00490FCF">
        <w:rPr>
          <w:rFonts w:ascii="Arial" w:hAnsi="Arial" w:cs="Arial"/>
          <w:sz w:val="20"/>
          <w:szCs w:val="20"/>
          <w:lang w:val="lt-LT" w:eastAsia="lt-LT"/>
        </w:rPr>
        <w:t>S</w:t>
      </w:r>
      <w:r w:rsidR="00523810" w:rsidRPr="00490FCF">
        <w:rPr>
          <w:rFonts w:ascii="Arial" w:hAnsi="Arial" w:cs="Arial"/>
          <w:sz w:val="20"/>
          <w:szCs w:val="20"/>
          <w:lang w:val="lt-LT" w:eastAsia="lt-LT"/>
        </w:rPr>
        <w:t>utartyje nurodytas pareigas;</w:t>
      </w:r>
    </w:p>
    <w:p w14:paraId="6773D7BF" w14:textId="26BC6882"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rPr>
        <w:t xml:space="preserve">prašyti </w:t>
      </w:r>
      <w:r w:rsidR="00381730" w:rsidRPr="00490FCF">
        <w:rPr>
          <w:rFonts w:ascii="Arial" w:hAnsi="Arial" w:cs="Arial"/>
          <w:sz w:val="20"/>
          <w:szCs w:val="20"/>
          <w:lang w:val="lt-LT"/>
        </w:rPr>
        <w:t xml:space="preserve">Tiekėjo </w:t>
      </w:r>
      <w:r w:rsidRPr="00490FCF">
        <w:rPr>
          <w:rFonts w:ascii="Arial" w:hAnsi="Arial" w:cs="Arial"/>
          <w:sz w:val="20"/>
          <w:szCs w:val="20"/>
          <w:lang w:val="lt-LT"/>
        </w:rPr>
        <w:t>pateikti informacij</w:t>
      </w:r>
      <w:r w:rsidR="006E3FED" w:rsidRPr="00490FCF">
        <w:rPr>
          <w:rFonts w:ascii="Arial" w:hAnsi="Arial" w:cs="Arial"/>
          <w:sz w:val="20"/>
          <w:szCs w:val="20"/>
          <w:lang w:val="lt-LT"/>
        </w:rPr>
        <w:t>ą</w:t>
      </w:r>
      <w:r w:rsidRPr="00490FCF">
        <w:rPr>
          <w:rFonts w:ascii="Arial" w:hAnsi="Arial" w:cs="Arial"/>
          <w:sz w:val="20"/>
          <w:szCs w:val="20"/>
          <w:lang w:val="lt-LT"/>
        </w:rPr>
        <w:t xml:space="preserve"> ir</w:t>
      </w:r>
      <w:r w:rsidR="004B13E5" w:rsidRPr="00490FCF">
        <w:rPr>
          <w:rFonts w:ascii="Arial" w:hAnsi="Arial" w:cs="Arial"/>
          <w:sz w:val="20"/>
          <w:szCs w:val="20"/>
          <w:lang w:val="lt-LT"/>
        </w:rPr>
        <w:t xml:space="preserve"> </w:t>
      </w:r>
      <w:r w:rsidRPr="00490FCF">
        <w:rPr>
          <w:rFonts w:ascii="Arial" w:hAnsi="Arial" w:cs="Arial"/>
          <w:sz w:val="20"/>
          <w:szCs w:val="20"/>
          <w:lang w:val="lt-LT"/>
        </w:rPr>
        <w:t>/</w:t>
      </w:r>
      <w:r w:rsidR="004B13E5" w:rsidRPr="00490FCF">
        <w:rPr>
          <w:rFonts w:ascii="Arial" w:hAnsi="Arial" w:cs="Arial"/>
          <w:sz w:val="20"/>
          <w:szCs w:val="20"/>
          <w:lang w:val="lt-LT"/>
        </w:rPr>
        <w:t xml:space="preserve"> </w:t>
      </w:r>
      <w:r w:rsidRPr="00490FCF">
        <w:rPr>
          <w:rFonts w:ascii="Arial" w:hAnsi="Arial" w:cs="Arial"/>
          <w:sz w:val="20"/>
          <w:szCs w:val="20"/>
          <w:lang w:val="lt-LT"/>
        </w:rPr>
        <w:t xml:space="preserve">ar dokumentus, kurie įrodytų Paslaugų atitikimą </w:t>
      </w:r>
      <w:r w:rsidR="00381730" w:rsidRPr="00490FCF">
        <w:rPr>
          <w:rFonts w:ascii="Arial" w:hAnsi="Arial" w:cs="Arial"/>
          <w:sz w:val="20"/>
          <w:szCs w:val="20"/>
          <w:lang w:val="lt-LT"/>
        </w:rPr>
        <w:t>S</w:t>
      </w:r>
      <w:r w:rsidRPr="00490FCF">
        <w:rPr>
          <w:rFonts w:ascii="Arial" w:hAnsi="Arial" w:cs="Arial"/>
          <w:sz w:val="20"/>
          <w:szCs w:val="20"/>
          <w:lang w:val="lt-LT"/>
        </w:rPr>
        <w:t xml:space="preserve">utarties </w:t>
      </w:r>
      <w:r w:rsidR="00257DDC" w:rsidRPr="00490FCF">
        <w:rPr>
          <w:rFonts w:ascii="Arial" w:hAnsi="Arial" w:cs="Arial"/>
          <w:sz w:val="20"/>
          <w:szCs w:val="20"/>
          <w:lang w:val="lt-LT"/>
        </w:rPr>
        <w:t>5</w:t>
      </w:r>
      <w:r w:rsidRPr="00490FCF">
        <w:rPr>
          <w:rFonts w:ascii="Arial" w:hAnsi="Arial" w:cs="Arial"/>
          <w:sz w:val="20"/>
          <w:szCs w:val="20"/>
          <w:lang w:val="lt-LT"/>
        </w:rPr>
        <w:t>.5.</w:t>
      </w:r>
      <w:r w:rsidR="00253989" w:rsidRPr="00490FCF">
        <w:rPr>
          <w:rFonts w:ascii="Arial" w:hAnsi="Arial" w:cs="Arial"/>
          <w:sz w:val="20"/>
          <w:szCs w:val="20"/>
          <w:lang w:val="lt-LT"/>
        </w:rPr>
        <w:t>2</w:t>
      </w:r>
      <w:r w:rsidRPr="00490FCF">
        <w:rPr>
          <w:rFonts w:ascii="Arial" w:hAnsi="Arial" w:cs="Arial"/>
          <w:sz w:val="20"/>
          <w:szCs w:val="20"/>
          <w:lang w:val="lt-LT"/>
        </w:rPr>
        <w:t>1 p</w:t>
      </w:r>
      <w:r w:rsidR="00BE3C2F">
        <w:rPr>
          <w:rFonts w:ascii="Arial" w:hAnsi="Arial" w:cs="Arial"/>
          <w:sz w:val="20"/>
          <w:szCs w:val="20"/>
          <w:lang w:val="lt-LT"/>
        </w:rPr>
        <w:t>unkto</w:t>
      </w:r>
      <w:r w:rsidRPr="00490FCF">
        <w:rPr>
          <w:rFonts w:ascii="Arial" w:hAnsi="Arial" w:cs="Arial"/>
          <w:sz w:val="20"/>
          <w:szCs w:val="20"/>
          <w:lang w:val="lt-LT"/>
        </w:rPr>
        <w:t xml:space="preserve"> reikalavimams;</w:t>
      </w:r>
    </w:p>
    <w:p w14:paraId="5B014A81" w14:textId="25020265"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rPr>
        <w:t xml:space="preserve">nustačius, kad Paslaugos neatitinka </w:t>
      </w:r>
      <w:r w:rsidR="00381730" w:rsidRPr="00490FCF">
        <w:rPr>
          <w:rFonts w:ascii="Arial" w:hAnsi="Arial" w:cs="Arial"/>
          <w:sz w:val="20"/>
          <w:szCs w:val="20"/>
          <w:lang w:val="lt-LT"/>
        </w:rPr>
        <w:t>S</w:t>
      </w:r>
      <w:r w:rsidRPr="00490FCF">
        <w:rPr>
          <w:rFonts w:ascii="Arial" w:hAnsi="Arial" w:cs="Arial"/>
          <w:sz w:val="20"/>
          <w:szCs w:val="20"/>
          <w:lang w:val="lt-LT"/>
        </w:rPr>
        <w:t xml:space="preserve">utarties </w:t>
      </w:r>
      <w:r w:rsidR="00257DDC" w:rsidRPr="00490FCF">
        <w:rPr>
          <w:rFonts w:ascii="Arial" w:hAnsi="Arial" w:cs="Arial"/>
          <w:sz w:val="20"/>
          <w:szCs w:val="20"/>
          <w:lang w:val="lt-LT"/>
        </w:rPr>
        <w:t>5</w:t>
      </w:r>
      <w:r w:rsidRPr="00490FCF">
        <w:rPr>
          <w:rFonts w:ascii="Arial" w:hAnsi="Arial" w:cs="Arial"/>
          <w:sz w:val="20"/>
          <w:szCs w:val="20"/>
          <w:lang w:val="lt-LT"/>
        </w:rPr>
        <w:t>.5.</w:t>
      </w:r>
      <w:r w:rsidR="00253989" w:rsidRPr="00490FCF">
        <w:rPr>
          <w:rFonts w:ascii="Arial" w:hAnsi="Arial" w:cs="Arial"/>
          <w:sz w:val="20"/>
          <w:szCs w:val="20"/>
          <w:lang w:val="lt-LT"/>
        </w:rPr>
        <w:t>2</w:t>
      </w:r>
      <w:r w:rsidRPr="00490FCF">
        <w:rPr>
          <w:rFonts w:ascii="Arial" w:hAnsi="Arial" w:cs="Arial"/>
          <w:sz w:val="20"/>
          <w:szCs w:val="20"/>
          <w:lang w:val="lt-LT"/>
        </w:rPr>
        <w:t>1 p</w:t>
      </w:r>
      <w:r w:rsidR="00BE3C2F">
        <w:rPr>
          <w:rFonts w:ascii="Arial" w:hAnsi="Arial" w:cs="Arial"/>
          <w:sz w:val="20"/>
          <w:szCs w:val="20"/>
          <w:lang w:val="lt-LT"/>
        </w:rPr>
        <w:t>unkto</w:t>
      </w:r>
      <w:r w:rsidRPr="00490FCF">
        <w:rPr>
          <w:rFonts w:ascii="Arial" w:hAnsi="Arial" w:cs="Arial"/>
          <w:sz w:val="20"/>
          <w:szCs w:val="20"/>
          <w:lang w:val="lt-LT"/>
        </w:rPr>
        <w:t xml:space="preserve"> nuostatų, reikalauti </w:t>
      </w:r>
      <w:r w:rsidR="00381730" w:rsidRPr="00490FCF">
        <w:rPr>
          <w:rFonts w:ascii="Arial" w:hAnsi="Arial" w:cs="Arial"/>
          <w:sz w:val="20"/>
          <w:szCs w:val="20"/>
          <w:lang w:val="lt-LT"/>
        </w:rPr>
        <w:t xml:space="preserve">Tiekėjo </w:t>
      </w:r>
      <w:r w:rsidRPr="00490FCF">
        <w:rPr>
          <w:rFonts w:ascii="Arial" w:hAnsi="Arial" w:cs="Arial"/>
          <w:sz w:val="20"/>
          <w:szCs w:val="20"/>
          <w:lang w:val="lt-LT"/>
        </w:rPr>
        <w:t>pakeisti Paslaugas į atitinkančias;</w:t>
      </w:r>
    </w:p>
    <w:p w14:paraId="0A88194C" w14:textId="10195DA5" w:rsidR="00B232EE" w:rsidRPr="00490FCF" w:rsidRDefault="588905ED"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4A075DDE">
        <w:rPr>
          <w:rFonts w:ascii="Arial" w:hAnsi="Arial" w:cs="Arial"/>
          <w:sz w:val="20"/>
          <w:szCs w:val="20"/>
          <w:lang w:val="lt-LT"/>
        </w:rPr>
        <w:t xml:space="preserve">Tiekėjui </w:t>
      </w:r>
      <w:r w:rsidR="00DB1A45">
        <w:rPr>
          <w:rFonts w:ascii="Arial" w:hAnsi="Arial" w:cs="Arial"/>
          <w:sz w:val="20"/>
          <w:szCs w:val="20"/>
          <w:lang w:val="lt-LT"/>
        </w:rPr>
        <w:t>padarius Esminį Sutarties pažeidimą</w:t>
      </w:r>
      <w:r w:rsidRPr="4A075DDE">
        <w:rPr>
          <w:rFonts w:ascii="Arial" w:hAnsi="Arial" w:cs="Arial"/>
          <w:sz w:val="20"/>
          <w:szCs w:val="20"/>
          <w:lang w:val="lt-LT"/>
        </w:rPr>
        <w:t>, Užsakovas, atsižvelgdamas į pažeidimo mastą, turi teisę nevykdyti savo įsipareigojimo mokėti Tiekėjui arba gali pareikalauti grąžinti jau sumokėtas sumas ir pasinaudoti Sutarties įvykdymo užtikrinimu;</w:t>
      </w:r>
    </w:p>
    <w:p w14:paraId="2A18EDD9" w14:textId="098D9361"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rPr>
        <w:t xml:space="preserve">nesutikti pakeisti </w:t>
      </w:r>
      <w:bookmarkStart w:id="6" w:name="_Hlk128134065"/>
      <w:r w:rsidRPr="00490FCF">
        <w:rPr>
          <w:rFonts w:ascii="Arial" w:hAnsi="Arial" w:cs="Arial"/>
          <w:sz w:val="20"/>
          <w:szCs w:val="20"/>
          <w:lang w:val="lt-LT"/>
        </w:rPr>
        <w:t>Tiekėjo pasiūlym</w:t>
      </w:r>
      <w:bookmarkEnd w:id="6"/>
      <w:r w:rsidRPr="00490FCF">
        <w:rPr>
          <w:rFonts w:ascii="Arial" w:hAnsi="Arial" w:cs="Arial"/>
          <w:sz w:val="20"/>
          <w:szCs w:val="20"/>
          <w:lang w:val="lt-LT"/>
        </w:rPr>
        <w:t xml:space="preserve">e nurodyto specialisto esant ne </w:t>
      </w:r>
      <w:r w:rsidR="00381730" w:rsidRPr="00490FCF">
        <w:rPr>
          <w:rFonts w:ascii="Arial" w:hAnsi="Arial" w:cs="Arial"/>
          <w:sz w:val="20"/>
          <w:szCs w:val="20"/>
          <w:lang w:val="lt-LT"/>
        </w:rPr>
        <w:t>S</w:t>
      </w:r>
      <w:r w:rsidRPr="00490FCF">
        <w:rPr>
          <w:rFonts w:ascii="Arial" w:hAnsi="Arial" w:cs="Arial"/>
          <w:sz w:val="20"/>
          <w:szCs w:val="20"/>
          <w:lang w:val="lt-LT"/>
        </w:rPr>
        <w:t xml:space="preserve">utarties </w:t>
      </w:r>
      <w:r w:rsidR="00257DDC" w:rsidRPr="00490FCF">
        <w:rPr>
          <w:rFonts w:ascii="Arial" w:hAnsi="Arial" w:cs="Arial"/>
          <w:sz w:val="20"/>
          <w:szCs w:val="20"/>
          <w:lang w:val="lt-LT"/>
        </w:rPr>
        <w:t>5</w:t>
      </w:r>
      <w:r w:rsidRPr="00490FCF">
        <w:rPr>
          <w:rFonts w:ascii="Arial" w:hAnsi="Arial" w:cs="Arial"/>
          <w:sz w:val="20"/>
          <w:szCs w:val="20"/>
          <w:lang w:val="lt-LT"/>
        </w:rPr>
        <w:t>.7.</w:t>
      </w:r>
      <w:r w:rsidR="00253989" w:rsidRPr="00490FCF">
        <w:rPr>
          <w:rFonts w:ascii="Arial" w:hAnsi="Arial" w:cs="Arial"/>
          <w:sz w:val="20"/>
          <w:szCs w:val="20"/>
          <w:lang w:val="lt-LT"/>
        </w:rPr>
        <w:t>5</w:t>
      </w:r>
      <w:r w:rsidRPr="00490FCF">
        <w:rPr>
          <w:rFonts w:ascii="Arial" w:hAnsi="Arial" w:cs="Arial"/>
          <w:sz w:val="20"/>
          <w:szCs w:val="20"/>
          <w:lang w:val="lt-LT"/>
        </w:rPr>
        <w:t xml:space="preserve"> punkte nurodytoms sąlygoms.</w:t>
      </w:r>
    </w:p>
    <w:p w14:paraId="559D0C8C" w14:textId="0AB6EC04" w:rsidR="00523810" w:rsidRPr="00490FCF" w:rsidRDefault="00381730" w:rsidP="00D524E2">
      <w:pPr>
        <w:pStyle w:val="Sraopastraipa"/>
        <w:keepNext/>
        <w:widowControl w:val="0"/>
        <w:numPr>
          <w:ilvl w:val="1"/>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Užsakovas </w:t>
      </w:r>
      <w:r w:rsidR="00523810" w:rsidRPr="00490FCF">
        <w:rPr>
          <w:rFonts w:ascii="Arial" w:hAnsi="Arial" w:cs="Arial"/>
          <w:sz w:val="20"/>
          <w:szCs w:val="20"/>
          <w:lang w:val="lt-LT" w:eastAsia="lt-LT"/>
        </w:rPr>
        <w:t xml:space="preserve">turi kitas teises, numatytas </w:t>
      </w:r>
      <w:r w:rsidRPr="00490FCF">
        <w:rPr>
          <w:rFonts w:ascii="Arial" w:hAnsi="Arial" w:cs="Arial"/>
          <w:sz w:val="20"/>
          <w:szCs w:val="20"/>
          <w:lang w:val="lt-LT" w:eastAsia="lt-LT"/>
        </w:rPr>
        <w:t>S</w:t>
      </w:r>
      <w:r w:rsidR="00523810" w:rsidRPr="00490FCF">
        <w:rPr>
          <w:rFonts w:ascii="Arial" w:hAnsi="Arial" w:cs="Arial"/>
          <w:sz w:val="20"/>
          <w:szCs w:val="20"/>
          <w:lang w:val="lt-LT" w:eastAsia="lt-LT"/>
        </w:rPr>
        <w:t xml:space="preserve">utartyje ir </w:t>
      </w:r>
      <w:r w:rsidR="00253989" w:rsidRPr="00490FCF">
        <w:rPr>
          <w:rFonts w:ascii="Arial" w:hAnsi="Arial" w:cs="Arial"/>
          <w:sz w:val="20"/>
          <w:szCs w:val="20"/>
          <w:lang w:val="lt-LT" w:eastAsia="lt-LT"/>
        </w:rPr>
        <w:t>Įstatymuose</w:t>
      </w:r>
      <w:r w:rsidR="00523810" w:rsidRPr="00490FCF">
        <w:rPr>
          <w:rFonts w:ascii="Arial" w:hAnsi="Arial" w:cs="Arial"/>
          <w:sz w:val="20"/>
          <w:szCs w:val="20"/>
          <w:lang w:val="lt-LT" w:eastAsia="lt-LT"/>
        </w:rPr>
        <w:t>.</w:t>
      </w:r>
    </w:p>
    <w:p w14:paraId="726108FE" w14:textId="424492E9" w:rsidR="00523810" w:rsidRPr="00490FCF" w:rsidRDefault="00381730" w:rsidP="00D524E2">
      <w:pPr>
        <w:pStyle w:val="Sraopastraipa"/>
        <w:keepNext/>
        <w:widowControl w:val="0"/>
        <w:numPr>
          <w:ilvl w:val="1"/>
          <w:numId w:val="10"/>
        </w:numPr>
        <w:tabs>
          <w:tab w:val="left" w:pos="851"/>
          <w:tab w:val="left" w:pos="993"/>
        </w:tabs>
        <w:spacing w:after="40" w:line="240" w:lineRule="auto"/>
        <w:ind w:left="0" w:firstLine="0"/>
        <w:rPr>
          <w:rFonts w:ascii="Arial" w:hAnsi="Arial" w:cs="Arial"/>
          <w:b/>
          <w:sz w:val="20"/>
          <w:szCs w:val="20"/>
          <w:lang w:val="lt-LT" w:eastAsia="lt-LT"/>
        </w:rPr>
      </w:pPr>
      <w:r w:rsidRPr="00490FCF">
        <w:rPr>
          <w:rFonts w:ascii="Arial" w:hAnsi="Arial" w:cs="Arial"/>
          <w:b/>
          <w:iCs/>
          <w:sz w:val="20"/>
          <w:szCs w:val="20"/>
          <w:lang w:val="lt-LT" w:eastAsia="lt-LT"/>
        </w:rPr>
        <w:t xml:space="preserve">Tiekėjas </w:t>
      </w:r>
      <w:r w:rsidR="00523810" w:rsidRPr="00490FCF">
        <w:rPr>
          <w:rFonts w:ascii="Arial" w:hAnsi="Arial" w:cs="Arial"/>
          <w:b/>
          <w:iCs/>
          <w:sz w:val="20"/>
          <w:szCs w:val="20"/>
          <w:lang w:val="lt-LT" w:eastAsia="lt-LT"/>
        </w:rPr>
        <w:t>įsipareigoja:</w:t>
      </w:r>
    </w:p>
    <w:p w14:paraId="656FCF76" w14:textId="74224D5E" w:rsidR="00523810" w:rsidRPr="00490FCF" w:rsidRDefault="004B13E5"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S</w:t>
      </w:r>
      <w:r w:rsidR="00523810" w:rsidRPr="00490FCF">
        <w:rPr>
          <w:rFonts w:ascii="Arial" w:hAnsi="Arial" w:cs="Arial"/>
          <w:sz w:val="20"/>
          <w:szCs w:val="20"/>
          <w:lang w:val="lt-LT" w:eastAsia="lt-LT"/>
        </w:rPr>
        <w:t xml:space="preserve">utartyje nustatytais terminais ir tvarka kaip įmanoma rūpestingiau bei efektyviau, panaudodamas visus reikiamus įgūdžius, žinias ir priemones </w:t>
      </w:r>
      <w:r w:rsidR="007F11D4" w:rsidRPr="00490FCF">
        <w:rPr>
          <w:rFonts w:ascii="Arial" w:hAnsi="Arial" w:cs="Arial"/>
          <w:sz w:val="20"/>
          <w:szCs w:val="20"/>
          <w:lang w:val="lt-LT" w:eastAsia="lt-LT"/>
        </w:rPr>
        <w:t xml:space="preserve">tinkamai </w:t>
      </w:r>
      <w:r w:rsidR="00523810" w:rsidRPr="00490FCF">
        <w:rPr>
          <w:rFonts w:ascii="Arial" w:hAnsi="Arial" w:cs="Arial"/>
          <w:sz w:val="20"/>
          <w:szCs w:val="20"/>
          <w:lang w:val="lt-LT" w:eastAsia="lt-LT"/>
        </w:rPr>
        <w:t>suteikti</w:t>
      </w:r>
      <w:r w:rsidR="00C62105" w:rsidRPr="00490FCF">
        <w:rPr>
          <w:rFonts w:ascii="Arial" w:hAnsi="Arial" w:cs="Arial"/>
          <w:sz w:val="20"/>
          <w:szCs w:val="20"/>
          <w:lang w:val="lt-LT" w:eastAsia="lt-LT"/>
        </w:rPr>
        <w:t xml:space="preserve"> Sutartyje ir Techninėje specifikacijoje aprašytas</w:t>
      </w:r>
      <w:r w:rsidR="00523810" w:rsidRPr="00490FCF">
        <w:rPr>
          <w:rFonts w:ascii="Arial" w:hAnsi="Arial" w:cs="Arial"/>
          <w:sz w:val="20"/>
          <w:szCs w:val="20"/>
          <w:lang w:val="lt-LT" w:eastAsia="lt-LT"/>
        </w:rPr>
        <w:t xml:space="preserve"> Paslaugas</w:t>
      </w:r>
      <w:r w:rsidR="007E6DD1" w:rsidRPr="00490FCF">
        <w:rPr>
          <w:rFonts w:ascii="Arial" w:hAnsi="Arial" w:cs="Arial"/>
          <w:sz w:val="20"/>
          <w:szCs w:val="20"/>
          <w:lang w:val="lt-LT" w:eastAsia="lt-LT"/>
        </w:rPr>
        <w:t>;</w:t>
      </w:r>
    </w:p>
    <w:p w14:paraId="7A7A70A5" w14:textId="02FDF1AB" w:rsidR="00355BCD" w:rsidRPr="00490FCF" w:rsidRDefault="42B54C13" w:rsidP="00EE7664">
      <w:pPr>
        <w:pStyle w:val="Sraopastraipa"/>
        <w:keepNext/>
        <w:widowControl w:val="0"/>
        <w:numPr>
          <w:ilvl w:val="2"/>
          <w:numId w:val="10"/>
        </w:numPr>
        <w:tabs>
          <w:tab w:val="left" w:pos="851"/>
          <w:tab w:val="left" w:pos="993"/>
          <w:tab w:val="left" w:pos="2835"/>
        </w:tabs>
        <w:spacing w:after="40" w:line="240" w:lineRule="auto"/>
        <w:ind w:left="0" w:firstLine="0"/>
        <w:rPr>
          <w:rFonts w:ascii="Arial" w:hAnsi="Arial" w:cs="Arial"/>
          <w:sz w:val="20"/>
          <w:szCs w:val="20"/>
          <w:lang w:val="lt-LT" w:eastAsia="lt-LT"/>
        </w:rPr>
      </w:pPr>
      <w:r w:rsidRPr="4A075DDE">
        <w:rPr>
          <w:rFonts w:ascii="Arial" w:hAnsi="Arial" w:cs="Arial"/>
          <w:sz w:val="20"/>
          <w:szCs w:val="20"/>
          <w:lang w:val="lt-LT" w:eastAsia="lt-LT"/>
        </w:rPr>
        <w:t xml:space="preserve">Tiekėjo pasiūlyme </w:t>
      </w:r>
      <w:r w:rsidR="1FADB000" w:rsidRPr="4A075DDE">
        <w:rPr>
          <w:rFonts w:ascii="Arial" w:hAnsi="Arial" w:cs="Arial"/>
          <w:sz w:val="20"/>
          <w:szCs w:val="20"/>
          <w:lang w:val="lt-LT" w:eastAsia="lt-LT"/>
        </w:rPr>
        <w:t>nurodytu dažnumu</w:t>
      </w:r>
      <w:r w:rsidR="00681427" w:rsidRPr="00C46F26">
        <w:rPr>
          <w:rFonts w:ascii="Arial" w:hAnsi="Arial" w:cs="Arial"/>
          <w:sz w:val="20"/>
          <w:szCs w:val="20"/>
          <w:lang w:val="lt-LT" w:eastAsia="lt-LT"/>
        </w:rPr>
        <w:t xml:space="preserve">, </w:t>
      </w:r>
      <w:r w:rsidR="00365318" w:rsidRPr="00C46F26">
        <w:rPr>
          <w:rFonts w:ascii="Arial" w:hAnsi="Arial" w:cs="Arial"/>
          <w:sz w:val="20"/>
          <w:szCs w:val="20"/>
          <w:lang w:val="lt-LT" w:eastAsia="lt-LT"/>
        </w:rPr>
        <w:t>tačiau bet kuriuo atveju ne rečiau kaip to reikalauja Įstatymai</w:t>
      </w:r>
      <w:r w:rsidR="00681427" w:rsidRPr="00C46F26">
        <w:rPr>
          <w:rFonts w:ascii="Arial" w:hAnsi="Arial" w:cs="Arial"/>
          <w:sz w:val="20"/>
          <w:szCs w:val="20"/>
          <w:lang w:val="lt-LT" w:eastAsia="lt-LT"/>
        </w:rPr>
        <w:t>,</w:t>
      </w:r>
      <w:r w:rsidR="08352DBC" w:rsidRPr="4A075DDE">
        <w:rPr>
          <w:rFonts w:ascii="Arial" w:hAnsi="Arial" w:cs="Arial"/>
          <w:sz w:val="20"/>
          <w:szCs w:val="20"/>
          <w:lang w:val="lt-LT" w:eastAsia="lt-LT"/>
        </w:rPr>
        <w:t xml:space="preserve"> lankytis Objekte, o esant būtinumui ir dažniau per Sutarties laikotarpį įvykdant minimalaus techninės priežiūros valandų skaičiaus reikalavimą, kuris yra </w:t>
      </w:r>
      <w:r w:rsidR="1FADB000" w:rsidRPr="4A075DDE">
        <w:rPr>
          <w:rFonts w:ascii="Arial" w:hAnsi="Arial" w:cs="Arial"/>
          <w:sz w:val="20"/>
          <w:szCs w:val="20"/>
          <w:highlight w:val="lightGray"/>
          <w:lang w:val="lt-LT" w:eastAsia="lt-LT"/>
        </w:rPr>
        <w:t>[...]</w:t>
      </w:r>
      <w:r w:rsidR="1FADB000" w:rsidRPr="4A075DDE">
        <w:rPr>
          <w:rFonts w:ascii="Arial" w:hAnsi="Arial" w:cs="Arial"/>
          <w:sz w:val="20"/>
          <w:szCs w:val="20"/>
          <w:lang w:val="lt-LT" w:eastAsia="lt-LT"/>
        </w:rPr>
        <w:t>;</w:t>
      </w:r>
    </w:p>
    <w:p w14:paraId="4282512B" w14:textId="05BFA371"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iki Paslaugų teikimo pradžios paskirti už </w:t>
      </w:r>
      <w:r w:rsidR="004B13E5" w:rsidRPr="00490FCF">
        <w:rPr>
          <w:rFonts w:ascii="Arial" w:hAnsi="Arial" w:cs="Arial"/>
          <w:sz w:val="20"/>
          <w:szCs w:val="20"/>
          <w:lang w:val="lt-LT" w:eastAsia="lt-LT"/>
        </w:rPr>
        <w:t>S</w:t>
      </w:r>
      <w:r w:rsidRPr="00490FCF">
        <w:rPr>
          <w:rFonts w:ascii="Arial" w:hAnsi="Arial" w:cs="Arial"/>
          <w:sz w:val="20"/>
          <w:szCs w:val="20"/>
          <w:lang w:val="lt-LT" w:eastAsia="lt-LT"/>
        </w:rPr>
        <w:t>utarties vykdymą atsakingą asmenį ir pateikti šio asmens kontaktinius duomenis Užsakovui;</w:t>
      </w:r>
    </w:p>
    <w:p w14:paraId="1D793E91" w14:textId="306D73BA"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užtikrinti, kad Paslaugos būtų teikiamos laiku, kokybiškai, įskaitant Paslaugų teikimą pagal profesinius, techninius standartus bei praktiką, ir atitiktų visus </w:t>
      </w:r>
      <w:r w:rsidR="004B13E5" w:rsidRPr="00490FCF">
        <w:rPr>
          <w:rFonts w:ascii="Arial" w:hAnsi="Arial" w:cs="Arial"/>
          <w:sz w:val="20"/>
          <w:szCs w:val="20"/>
          <w:lang w:val="lt-LT" w:eastAsia="lt-LT"/>
        </w:rPr>
        <w:t>S</w:t>
      </w:r>
      <w:r w:rsidRPr="00490FCF">
        <w:rPr>
          <w:rFonts w:ascii="Arial" w:hAnsi="Arial" w:cs="Arial"/>
          <w:sz w:val="20"/>
          <w:szCs w:val="20"/>
          <w:lang w:val="lt-LT" w:eastAsia="lt-LT"/>
        </w:rPr>
        <w:t>utartyje bei Paslaugų teikimą reglamentuojanči</w:t>
      </w:r>
      <w:r w:rsidR="007F11D4" w:rsidRPr="00490FCF">
        <w:rPr>
          <w:rFonts w:ascii="Arial" w:hAnsi="Arial" w:cs="Arial"/>
          <w:sz w:val="20"/>
          <w:szCs w:val="20"/>
          <w:lang w:val="lt-LT" w:eastAsia="lt-LT"/>
        </w:rPr>
        <w:t>u</w:t>
      </w:r>
      <w:r w:rsidRPr="00490FCF">
        <w:rPr>
          <w:rFonts w:ascii="Arial" w:hAnsi="Arial" w:cs="Arial"/>
          <w:sz w:val="20"/>
          <w:szCs w:val="20"/>
          <w:lang w:val="lt-LT" w:eastAsia="lt-LT"/>
        </w:rPr>
        <w:t>ose</w:t>
      </w:r>
      <w:r w:rsidR="00257DDC" w:rsidRPr="00490FCF">
        <w:rPr>
          <w:rFonts w:ascii="Arial" w:hAnsi="Arial" w:cs="Arial"/>
          <w:sz w:val="20"/>
          <w:szCs w:val="20"/>
          <w:lang w:val="lt-LT" w:eastAsia="lt-LT"/>
        </w:rPr>
        <w:t xml:space="preserve"> Įstatymuose (įskaitant</w:t>
      </w:r>
      <w:r w:rsidR="00FC3547">
        <w:rPr>
          <w:rFonts w:ascii="Arial" w:hAnsi="Arial" w:cs="Arial"/>
          <w:sz w:val="20"/>
          <w:szCs w:val="20"/>
          <w:lang w:val="lt-LT" w:eastAsia="lt-LT"/>
        </w:rPr>
        <w:t>,</w:t>
      </w:r>
      <w:r w:rsidR="00257DDC" w:rsidRPr="00490FCF">
        <w:rPr>
          <w:rFonts w:ascii="Arial" w:hAnsi="Arial" w:cs="Arial"/>
          <w:sz w:val="20"/>
          <w:szCs w:val="20"/>
          <w:lang w:val="lt-LT" w:eastAsia="lt-LT"/>
        </w:rPr>
        <w:t xml:space="preserve"> bet neapsiribojant</w:t>
      </w:r>
      <w:r w:rsidR="00FC3547">
        <w:rPr>
          <w:rFonts w:ascii="Arial" w:hAnsi="Arial" w:cs="Arial"/>
          <w:sz w:val="20"/>
          <w:szCs w:val="20"/>
          <w:lang w:val="lt-LT" w:eastAsia="lt-LT"/>
        </w:rPr>
        <w:t>,</w:t>
      </w:r>
      <w:r w:rsidRPr="00490FCF">
        <w:rPr>
          <w:rFonts w:ascii="Arial" w:hAnsi="Arial" w:cs="Arial"/>
          <w:sz w:val="20"/>
          <w:szCs w:val="20"/>
          <w:lang w:val="lt-LT" w:eastAsia="lt-LT"/>
        </w:rPr>
        <w:t xml:space="preserve"> </w:t>
      </w:r>
      <w:r w:rsidR="007F11D4" w:rsidRPr="00490FCF">
        <w:rPr>
          <w:rFonts w:ascii="Arial" w:hAnsi="Arial" w:cs="Arial"/>
          <w:sz w:val="20"/>
          <w:szCs w:val="20"/>
          <w:lang w:val="lt-LT" w:eastAsia="lt-LT"/>
        </w:rPr>
        <w:t xml:space="preserve">statybos techniniuose reglamentuose, kituose aktualiuose statybos techninės priežiūros paslaugų teikimo </w:t>
      </w:r>
      <w:r w:rsidRPr="00490FCF">
        <w:rPr>
          <w:rFonts w:ascii="Arial" w:hAnsi="Arial" w:cs="Arial"/>
          <w:sz w:val="20"/>
          <w:szCs w:val="20"/>
          <w:lang w:val="lt-LT" w:eastAsia="lt-LT"/>
        </w:rPr>
        <w:t>teisės aktuose</w:t>
      </w:r>
      <w:r w:rsidR="00FC3547">
        <w:rPr>
          <w:rFonts w:ascii="Arial" w:hAnsi="Arial" w:cs="Arial"/>
          <w:sz w:val="20"/>
          <w:szCs w:val="20"/>
          <w:lang w:val="lt-LT" w:eastAsia="lt-LT"/>
        </w:rPr>
        <w:t>)</w:t>
      </w:r>
      <w:r w:rsidRPr="00490FCF">
        <w:rPr>
          <w:rFonts w:ascii="Arial" w:hAnsi="Arial" w:cs="Arial"/>
          <w:sz w:val="20"/>
          <w:szCs w:val="20"/>
          <w:lang w:val="lt-LT" w:eastAsia="lt-LT"/>
        </w:rPr>
        <w:t xml:space="preserve"> nustatytus reikalavimus</w:t>
      </w:r>
      <w:r w:rsidR="007F11D4" w:rsidRPr="00490FCF">
        <w:rPr>
          <w:rFonts w:ascii="Arial" w:hAnsi="Arial" w:cs="Arial"/>
          <w:sz w:val="20"/>
          <w:szCs w:val="20"/>
          <w:lang w:val="lt-LT" w:eastAsia="lt-LT"/>
        </w:rPr>
        <w:t xml:space="preserve"> bei Užsakovo pateiktą Projektą</w:t>
      </w:r>
      <w:r w:rsidRPr="00490FCF">
        <w:rPr>
          <w:rFonts w:ascii="Arial" w:hAnsi="Arial" w:cs="Arial"/>
          <w:sz w:val="20"/>
          <w:szCs w:val="20"/>
          <w:lang w:val="lt-LT" w:eastAsia="lt-LT"/>
        </w:rPr>
        <w:t>;</w:t>
      </w:r>
    </w:p>
    <w:p w14:paraId="3638AD5B" w14:textId="437AB2F8"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užtikrinti, kad Paslaugas teiktų kvalifikuoti ir reikiamą Paslaugų teikimo patirtį turintys specialistai;</w:t>
      </w:r>
    </w:p>
    <w:p w14:paraId="5530A132" w14:textId="11954A22"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tinkamai vykdyti įsipareigojimus, numatytus </w:t>
      </w:r>
      <w:r w:rsidR="004B13E5" w:rsidRPr="00490FCF">
        <w:rPr>
          <w:rFonts w:ascii="Arial" w:hAnsi="Arial" w:cs="Arial"/>
          <w:sz w:val="20"/>
          <w:szCs w:val="20"/>
          <w:lang w:val="lt-LT" w:eastAsia="lt-LT"/>
        </w:rPr>
        <w:t>S</w:t>
      </w:r>
      <w:r w:rsidRPr="00490FCF">
        <w:rPr>
          <w:rFonts w:ascii="Arial" w:hAnsi="Arial" w:cs="Arial"/>
          <w:sz w:val="20"/>
          <w:szCs w:val="20"/>
          <w:lang w:val="lt-LT" w:eastAsia="lt-LT"/>
        </w:rPr>
        <w:t xml:space="preserve">utartyje, įskaitant ir Paslaugų trūkumų šalinimą. </w:t>
      </w:r>
      <w:r w:rsidR="004B13E5" w:rsidRPr="00490FCF">
        <w:rPr>
          <w:rFonts w:ascii="Arial" w:hAnsi="Arial" w:cs="Arial"/>
          <w:sz w:val="20"/>
          <w:szCs w:val="20"/>
          <w:lang w:val="lt-LT" w:eastAsia="lt-LT"/>
        </w:rPr>
        <w:t xml:space="preserve">Tiekėjas </w:t>
      </w:r>
      <w:r w:rsidRPr="00490FCF">
        <w:rPr>
          <w:rFonts w:ascii="Arial" w:hAnsi="Arial" w:cs="Arial"/>
          <w:sz w:val="20"/>
          <w:szCs w:val="20"/>
          <w:lang w:val="lt-LT" w:eastAsia="lt-LT"/>
        </w:rPr>
        <w:t>pasirūpina visa būtina įranga, darbų sauga ir darbo jėga, reikalinga Sutarties vykdymui;</w:t>
      </w:r>
    </w:p>
    <w:p w14:paraId="2749A6E6" w14:textId="71FD649C" w:rsidR="00922056" w:rsidRPr="00490FCF" w:rsidRDefault="00922056"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prisiimti atsakomybę bei atlyginti visus tiesioginius ir netiesioginius nuostolius ir / arba Užsakovo patirtas išlaidas už netinkamai pagal Sutartį suteiktas Paslaugas</w:t>
      </w:r>
      <w:r w:rsidR="00355BCD" w:rsidRPr="00490FCF">
        <w:rPr>
          <w:rFonts w:ascii="Arial" w:hAnsi="Arial" w:cs="Arial"/>
          <w:sz w:val="20"/>
          <w:szCs w:val="20"/>
          <w:lang w:val="lt-LT" w:eastAsia="lt-LT"/>
        </w:rPr>
        <w:t xml:space="preserve">, įskaitant ir atsakomybę dėl Rangovo pateiktų </w:t>
      </w:r>
      <w:r w:rsidR="007510FB" w:rsidRPr="00490FCF">
        <w:rPr>
          <w:rFonts w:ascii="Arial" w:hAnsi="Arial" w:cs="Arial"/>
          <w:sz w:val="20"/>
          <w:szCs w:val="20"/>
          <w:lang w:val="lt-LT" w:eastAsia="lt-LT"/>
        </w:rPr>
        <w:t xml:space="preserve">Atliktų </w:t>
      </w:r>
      <w:r w:rsidR="00355BCD" w:rsidRPr="00490FCF">
        <w:rPr>
          <w:rFonts w:ascii="Arial" w:hAnsi="Arial" w:cs="Arial"/>
          <w:sz w:val="20"/>
          <w:szCs w:val="20"/>
          <w:lang w:val="lt-LT" w:eastAsia="lt-LT"/>
        </w:rPr>
        <w:t xml:space="preserve">darbų aktų tvirtinimo, kad vykdyti statybos ir montavimo darbai atitinka </w:t>
      </w:r>
      <w:r w:rsidR="00257DDC" w:rsidRPr="00490FCF">
        <w:rPr>
          <w:rFonts w:ascii="Arial" w:hAnsi="Arial" w:cs="Arial"/>
          <w:sz w:val="20"/>
          <w:szCs w:val="20"/>
          <w:lang w:val="lt-LT" w:eastAsia="lt-LT"/>
        </w:rPr>
        <w:t>P</w:t>
      </w:r>
      <w:r w:rsidR="00355BCD" w:rsidRPr="00490FCF">
        <w:rPr>
          <w:rFonts w:ascii="Arial" w:hAnsi="Arial" w:cs="Arial"/>
          <w:sz w:val="20"/>
          <w:szCs w:val="20"/>
          <w:lang w:val="lt-LT" w:eastAsia="lt-LT"/>
        </w:rPr>
        <w:t xml:space="preserve">rojekto sprendinius, </w:t>
      </w:r>
      <w:r w:rsidR="00257DDC" w:rsidRPr="00490FCF">
        <w:rPr>
          <w:rFonts w:ascii="Arial" w:hAnsi="Arial" w:cs="Arial"/>
          <w:sz w:val="20"/>
          <w:szCs w:val="20"/>
          <w:lang w:val="lt-LT" w:eastAsia="lt-LT"/>
        </w:rPr>
        <w:t>Įstatymų reikalavimus,</w:t>
      </w:r>
      <w:r w:rsidR="007E0456" w:rsidRPr="00490FCF">
        <w:rPr>
          <w:rFonts w:ascii="Arial" w:hAnsi="Arial" w:cs="Arial"/>
          <w:sz w:val="20"/>
          <w:szCs w:val="20"/>
          <w:lang w:val="lt-LT" w:eastAsia="lt-LT"/>
        </w:rPr>
        <w:t xml:space="preserve"> taip pat</w:t>
      </w:r>
      <w:r w:rsidR="00257DDC" w:rsidRPr="00490FCF">
        <w:rPr>
          <w:rFonts w:ascii="Arial" w:hAnsi="Arial" w:cs="Arial"/>
          <w:sz w:val="20"/>
          <w:szCs w:val="20"/>
          <w:lang w:val="lt-LT" w:eastAsia="lt-LT"/>
        </w:rPr>
        <w:t xml:space="preserve"> </w:t>
      </w:r>
      <w:r w:rsidR="00C62105" w:rsidRPr="00490FCF">
        <w:rPr>
          <w:rFonts w:ascii="Arial" w:hAnsi="Arial" w:cs="Arial"/>
          <w:sz w:val="20"/>
          <w:szCs w:val="20"/>
          <w:lang w:val="lt-LT" w:eastAsia="lt-LT"/>
        </w:rPr>
        <w:t>P</w:t>
      </w:r>
      <w:r w:rsidR="00355BCD" w:rsidRPr="00490FCF">
        <w:rPr>
          <w:rFonts w:ascii="Arial" w:hAnsi="Arial" w:cs="Arial"/>
          <w:sz w:val="20"/>
          <w:szCs w:val="20"/>
          <w:lang w:val="lt-LT" w:eastAsia="lt-LT"/>
        </w:rPr>
        <w:t>irkimo dokumentuose, bei vėliau jų pagrindu sudarytoje Rangos sutartyje, numatytus reikalavimus</w:t>
      </w:r>
      <w:r w:rsidRPr="00490FCF">
        <w:rPr>
          <w:rFonts w:ascii="Arial" w:hAnsi="Arial" w:cs="Arial"/>
          <w:sz w:val="20"/>
          <w:szCs w:val="20"/>
          <w:lang w:val="lt-LT" w:eastAsia="lt-LT"/>
        </w:rPr>
        <w:t>;</w:t>
      </w:r>
    </w:p>
    <w:p w14:paraId="21B24B4D" w14:textId="21099DCC"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bendradarbiauti su </w:t>
      </w:r>
      <w:r w:rsidR="004B13E5" w:rsidRPr="00490FCF">
        <w:rPr>
          <w:rFonts w:ascii="Arial" w:hAnsi="Arial" w:cs="Arial"/>
          <w:sz w:val="20"/>
          <w:szCs w:val="20"/>
          <w:lang w:val="lt-LT" w:eastAsia="lt-LT"/>
        </w:rPr>
        <w:t xml:space="preserve">Užsakovu </w:t>
      </w:r>
      <w:r w:rsidRPr="00490FCF">
        <w:rPr>
          <w:rFonts w:ascii="Arial" w:hAnsi="Arial" w:cs="Arial"/>
          <w:sz w:val="20"/>
          <w:szCs w:val="20"/>
          <w:lang w:val="lt-LT" w:eastAsia="lt-LT"/>
        </w:rPr>
        <w:t xml:space="preserve">ir neatlygintinai konsultuoti jį visais su </w:t>
      </w:r>
      <w:r w:rsidR="004B13E5" w:rsidRPr="00490FCF">
        <w:rPr>
          <w:rFonts w:ascii="Arial" w:hAnsi="Arial" w:cs="Arial"/>
          <w:sz w:val="20"/>
          <w:szCs w:val="20"/>
          <w:lang w:val="lt-LT" w:eastAsia="lt-LT"/>
        </w:rPr>
        <w:t>S</w:t>
      </w:r>
      <w:r w:rsidRPr="00490FCF">
        <w:rPr>
          <w:rFonts w:ascii="Arial" w:hAnsi="Arial" w:cs="Arial"/>
          <w:sz w:val="20"/>
          <w:szCs w:val="20"/>
          <w:lang w:val="lt-LT" w:eastAsia="lt-LT"/>
        </w:rPr>
        <w:t>utarties vykdymu susijusiais klausimais</w:t>
      </w:r>
      <w:r w:rsidR="00355BCD" w:rsidRPr="00490FCF">
        <w:rPr>
          <w:rFonts w:ascii="Arial" w:hAnsi="Arial" w:cs="Arial"/>
          <w:sz w:val="20"/>
          <w:szCs w:val="20"/>
          <w:lang w:val="lt-LT" w:eastAsia="lt-LT"/>
        </w:rPr>
        <w:t xml:space="preserve">, įskaitant ir dėl ginčų, kylančių tarp Užsakovo, iš vienos pusės, ir Rangovų, </w:t>
      </w:r>
      <w:r w:rsidR="00AB4CA5">
        <w:rPr>
          <w:rFonts w:ascii="Arial" w:hAnsi="Arial" w:cs="Arial"/>
          <w:sz w:val="20"/>
          <w:szCs w:val="20"/>
          <w:lang w:val="lt-LT" w:eastAsia="lt-LT"/>
        </w:rPr>
        <w:t>P</w:t>
      </w:r>
      <w:r w:rsidR="00355BCD" w:rsidRPr="00490FCF">
        <w:rPr>
          <w:rFonts w:ascii="Arial" w:hAnsi="Arial" w:cs="Arial"/>
          <w:sz w:val="20"/>
          <w:szCs w:val="20"/>
          <w:lang w:val="lt-LT" w:eastAsia="lt-LT"/>
        </w:rPr>
        <w:t>rojektuotojų ir / arba kitų paslaugų teikėjų, iš kitos pusės</w:t>
      </w:r>
      <w:r w:rsidRPr="00490FCF">
        <w:rPr>
          <w:rFonts w:ascii="Arial" w:hAnsi="Arial" w:cs="Arial"/>
          <w:sz w:val="20"/>
          <w:szCs w:val="20"/>
          <w:lang w:val="lt-LT" w:eastAsia="lt-LT"/>
        </w:rPr>
        <w:t>;</w:t>
      </w:r>
    </w:p>
    <w:p w14:paraId="734ED814" w14:textId="09223F44" w:rsidR="00355BCD" w:rsidRPr="00490FCF" w:rsidRDefault="00355BCD"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dalyvauti visuose gamybiniuose susitikimuose, taip pat Rangovo / Užsakovo pakvietimu operatyviai atvykti į Objektą techninių procesų kontrolei ir / ar aktualių statybinių klausimų sprendimui;</w:t>
      </w:r>
    </w:p>
    <w:p w14:paraId="745D6D2A" w14:textId="6E757C02"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operatyviai bei savo sąskaita pašalinti visus pastebėtus teikiamų Paslaugų trūkumus ir netikslumus </w:t>
      </w:r>
      <w:r w:rsidR="00B232EE" w:rsidRPr="00490FCF">
        <w:rPr>
          <w:rFonts w:ascii="Arial" w:hAnsi="Arial" w:cs="Arial"/>
          <w:sz w:val="20"/>
          <w:szCs w:val="20"/>
          <w:lang w:val="lt-LT" w:eastAsia="lt-LT"/>
        </w:rPr>
        <w:t xml:space="preserve">bei </w:t>
      </w:r>
      <w:r w:rsidRPr="00490FCF">
        <w:rPr>
          <w:rFonts w:ascii="Arial" w:hAnsi="Arial" w:cs="Arial"/>
          <w:sz w:val="20"/>
          <w:szCs w:val="20"/>
          <w:lang w:val="lt-LT" w:eastAsia="lt-LT"/>
        </w:rPr>
        <w:t xml:space="preserve">savo kompetencijos ribose išspręsti visus su tuo susijusius klausimus </w:t>
      </w:r>
      <w:r w:rsidR="00B232EE" w:rsidRPr="00490FCF">
        <w:rPr>
          <w:rFonts w:ascii="Arial" w:hAnsi="Arial" w:cs="Arial"/>
          <w:sz w:val="20"/>
          <w:szCs w:val="20"/>
          <w:lang w:val="lt-LT" w:eastAsia="lt-LT"/>
        </w:rPr>
        <w:t xml:space="preserve">ir </w:t>
      </w:r>
      <w:r w:rsidRPr="00490FCF">
        <w:rPr>
          <w:rFonts w:ascii="Arial" w:hAnsi="Arial" w:cs="Arial"/>
          <w:sz w:val="20"/>
          <w:szCs w:val="20"/>
          <w:lang w:val="lt-LT" w:eastAsia="lt-LT"/>
        </w:rPr>
        <w:t>problemas;</w:t>
      </w:r>
    </w:p>
    <w:p w14:paraId="5A239B10" w14:textId="78732DC1" w:rsidR="007E6DD1" w:rsidRPr="00490FCF" w:rsidRDefault="007E6DD1"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vykdyti teisėtus </w:t>
      </w:r>
      <w:r w:rsidR="00B232EE" w:rsidRPr="00490FCF">
        <w:rPr>
          <w:rFonts w:ascii="Arial" w:hAnsi="Arial" w:cs="Arial"/>
          <w:sz w:val="20"/>
          <w:szCs w:val="20"/>
          <w:lang w:val="lt-LT" w:eastAsia="lt-LT"/>
        </w:rPr>
        <w:t xml:space="preserve">ir pagrįstus </w:t>
      </w:r>
      <w:r w:rsidRPr="00490FCF">
        <w:rPr>
          <w:rFonts w:ascii="Arial" w:hAnsi="Arial" w:cs="Arial"/>
          <w:sz w:val="20"/>
          <w:szCs w:val="20"/>
          <w:lang w:val="lt-LT" w:eastAsia="lt-LT"/>
        </w:rPr>
        <w:t xml:space="preserve">Užsakovo nurodymus, susijusius su Sutarties vykdymu. Jei Tiekėjas mano, kad Užsakovo nurodymai viršija Sutarties reikalavimus, jis apie tai privalo raštu pranešti Užsakovui per 5 </w:t>
      </w:r>
      <w:r w:rsidR="00B232EE" w:rsidRPr="00490FCF">
        <w:rPr>
          <w:rFonts w:ascii="Arial" w:hAnsi="Arial" w:cs="Arial"/>
          <w:sz w:val="20"/>
          <w:szCs w:val="20"/>
          <w:lang w:val="lt-LT" w:eastAsia="lt-LT"/>
        </w:rPr>
        <w:t xml:space="preserve">(penkias) </w:t>
      </w:r>
      <w:r w:rsidRPr="00490FCF">
        <w:rPr>
          <w:rFonts w:ascii="Arial" w:hAnsi="Arial" w:cs="Arial"/>
          <w:sz w:val="20"/>
          <w:szCs w:val="20"/>
          <w:lang w:val="lt-LT" w:eastAsia="lt-LT"/>
        </w:rPr>
        <w:t>kalendorines dienas nuo tokio nurodymo gavimo dienos;</w:t>
      </w:r>
    </w:p>
    <w:p w14:paraId="4DA111DF" w14:textId="411F336E"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nedelsiant</w:t>
      </w:r>
      <w:r w:rsidR="00B410B8" w:rsidRPr="00490FCF">
        <w:rPr>
          <w:rFonts w:ascii="Arial" w:hAnsi="Arial" w:cs="Arial"/>
          <w:sz w:val="20"/>
          <w:szCs w:val="20"/>
          <w:lang w:val="lt-LT" w:eastAsia="lt-LT"/>
        </w:rPr>
        <w:t>,</w:t>
      </w:r>
      <w:r w:rsidRPr="00490FCF">
        <w:rPr>
          <w:rFonts w:ascii="Arial" w:hAnsi="Arial" w:cs="Arial"/>
          <w:sz w:val="20"/>
          <w:szCs w:val="20"/>
          <w:lang w:val="lt-LT" w:eastAsia="lt-LT"/>
        </w:rPr>
        <w:t xml:space="preserve"> bet ne vėliau nei per 3 (tris) darbo dienas nuo aplinkybių paaiškėjimo, raštu informuoti </w:t>
      </w:r>
      <w:r w:rsidR="004B13E5" w:rsidRPr="00490FCF">
        <w:rPr>
          <w:rFonts w:ascii="Arial" w:hAnsi="Arial" w:cs="Arial"/>
          <w:sz w:val="20"/>
          <w:szCs w:val="20"/>
          <w:lang w:val="lt-LT" w:eastAsia="lt-LT"/>
        </w:rPr>
        <w:t xml:space="preserve">Užsakovą </w:t>
      </w:r>
      <w:r w:rsidRPr="00490FCF">
        <w:rPr>
          <w:rFonts w:ascii="Arial" w:hAnsi="Arial" w:cs="Arial"/>
          <w:sz w:val="20"/>
          <w:szCs w:val="20"/>
          <w:lang w:val="lt-LT" w:eastAsia="lt-LT"/>
        </w:rPr>
        <w:t xml:space="preserve">apie bet kurias aplinkybes, kurios trukdo ir (ar) gali sutrukdyti </w:t>
      </w:r>
      <w:r w:rsidR="004B13E5" w:rsidRPr="00490FCF">
        <w:rPr>
          <w:rFonts w:ascii="Arial" w:hAnsi="Arial" w:cs="Arial"/>
          <w:sz w:val="20"/>
          <w:szCs w:val="20"/>
          <w:lang w:val="lt-LT" w:eastAsia="lt-LT"/>
        </w:rPr>
        <w:t xml:space="preserve">Tiekėjui </w:t>
      </w:r>
      <w:r w:rsidRPr="00490FCF">
        <w:rPr>
          <w:rFonts w:ascii="Arial" w:hAnsi="Arial" w:cs="Arial"/>
          <w:sz w:val="20"/>
          <w:szCs w:val="20"/>
          <w:lang w:val="lt-LT" w:eastAsia="lt-LT"/>
        </w:rPr>
        <w:t xml:space="preserve">įvykdyti sutartinius įsipareigojimus </w:t>
      </w:r>
      <w:r w:rsidR="004B13E5" w:rsidRPr="00490FCF">
        <w:rPr>
          <w:rFonts w:ascii="Arial" w:hAnsi="Arial" w:cs="Arial"/>
          <w:sz w:val="20"/>
          <w:szCs w:val="20"/>
          <w:lang w:val="lt-LT" w:eastAsia="lt-LT"/>
        </w:rPr>
        <w:lastRenderedPageBreak/>
        <w:t>S</w:t>
      </w:r>
      <w:r w:rsidRPr="00490FCF">
        <w:rPr>
          <w:rFonts w:ascii="Arial" w:hAnsi="Arial" w:cs="Arial"/>
          <w:sz w:val="20"/>
          <w:szCs w:val="20"/>
          <w:lang w:val="lt-LT" w:eastAsia="lt-LT"/>
        </w:rPr>
        <w:t xml:space="preserve">utartyje nustatytais terminais bei tvarka. Toks pranešimas nepanaikina </w:t>
      </w:r>
      <w:r w:rsidR="004B13E5" w:rsidRPr="00490FCF">
        <w:rPr>
          <w:rFonts w:ascii="Arial" w:hAnsi="Arial" w:cs="Arial"/>
          <w:sz w:val="20"/>
          <w:szCs w:val="20"/>
          <w:lang w:val="lt-LT" w:eastAsia="lt-LT"/>
        </w:rPr>
        <w:t xml:space="preserve">Užsakovo </w:t>
      </w:r>
      <w:r w:rsidRPr="00490FCF">
        <w:rPr>
          <w:rFonts w:ascii="Arial" w:hAnsi="Arial" w:cs="Arial"/>
          <w:sz w:val="20"/>
          <w:szCs w:val="20"/>
          <w:lang w:val="lt-LT" w:eastAsia="lt-LT"/>
        </w:rPr>
        <w:t xml:space="preserve">teisės skaičiuoti netesybas pagal </w:t>
      </w:r>
      <w:r w:rsidR="004B13E5" w:rsidRPr="00490FCF">
        <w:rPr>
          <w:rFonts w:ascii="Arial" w:hAnsi="Arial" w:cs="Arial"/>
          <w:sz w:val="20"/>
          <w:szCs w:val="20"/>
          <w:lang w:val="lt-LT" w:eastAsia="lt-LT"/>
        </w:rPr>
        <w:t>S</w:t>
      </w:r>
      <w:r w:rsidRPr="00490FCF">
        <w:rPr>
          <w:rFonts w:ascii="Arial" w:hAnsi="Arial" w:cs="Arial"/>
          <w:sz w:val="20"/>
          <w:szCs w:val="20"/>
          <w:lang w:val="lt-LT" w:eastAsia="lt-LT"/>
        </w:rPr>
        <w:t xml:space="preserve">utartį ar reikalauti atlyginti kitus nuotolius, jeigu Paslaugos nebūtų suteiktos laiku (ši sąlyga negalioja, jeigu aplinkybės priklauso nuo </w:t>
      </w:r>
      <w:r w:rsidR="004B13E5" w:rsidRPr="00490FCF">
        <w:rPr>
          <w:rFonts w:ascii="Arial" w:hAnsi="Arial" w:cs="Arial"/>
          <w:sz w:val="20"/>
          <w:szCs w:val="20"/>
          <w:lang w:val="lt-LT" w:eastAsia="lt-LT"/>
        </w:rPr>
        <w:t xml:space="preserve">Užsakovo </w:t>
      </w:r>
      <w:r w:rsidRPr="00490FCF">
        <w:rPr>
          <w:rFonts w:ascii="Arial" w:hAnsi="Arial" w:cs="Arial"/>
          <w:sz w:val="20"/>
          <w:szCs w:val="20"/>
          <w:lang w:val="lt-LT" w:eastAsia="lt-LT"/>
        </w:rPr>
        <w:t>arba trečiųjų šalių</w:t>
      </w:r>
      <w:r w:rsidR="00257DDC" w:rsidRPr="00490FCF">
        <w:rPr>
          <w:rFonts w:ascii="Arial" w:hAnsi="Arial" w:cs="Arial"/>
          <w:sz w:val="20"/>
          <w:szCs w:val="20"/>
          <w:lang w:val="lt-LT" w:eastAsia="lt-LT"/>
        </w:rPr>
        <w:t xml:space="preserve"> ir kurių Tiekėjas negali kontroliuoti</w:t>
      </w:r>
      <w:r w:rsidRPr="00490FCF">
        <w:rPr>
          <w:rFonts w:ascii="Arial" w:hAnsi="Arial" w:cs="Arial"/>
          <w:sz w:val="20"/>
          <w:szCs w:val="20"/>
          <w:lang w:val="lt-LT" w:eastAsia="lt-LT"/>
        </w:rPr>
        <w:t>);</w:t>
      </w:r>
    </w:p>
    <w:p w14:paraId="16E63640" w14:textId="75938D98" w:rsidR="00922056" w:rsidRPr="00490FCF" w:rsidRDefault="00922056"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operatyviai, bet ne vėliau kaip per 1 (vieną) darbo dieną, telefonu arba elektroniniu paštu, informuoti Užsakovą apie visus techninius, gamybinius, organizacinius ar kitus nesklandumus, susijusius su Objekte vykdomais darbais</w:t>
      </w:r>
      <w:r w:rsidR="00355BCD" w:rsidRPr="00490FCF">
        <w:rPr>
          <w:rFonts w:ascii="Arial" w:hAnsi="Arial" w:cs="Arial"/>
          <w:sz w:val="20"/>
          <w:szCs w:val="20"/>
          <w:lang w:val="lt-LT" w:eastAsia="lt-LT"/>
        </w:rPr>
        <w:t xml:space="preserve">, ypatingai įtakojančius Rangos darbų kainą </w:t>
      </w:r>
      <w:r w:rsidR="00C62105" w:rsidRPr="00490FCF">
        <w:rPr>
          <w:rFonts w:ascii="Arial" w:hAnsi="Arial" w:cs="Arial"/>
          <w:sz w:val="20"/>
          <w:szCs w:val="20"/>
          <w:lang w:val="lt-LT" w:eastAsia="lt-LT"/>
        </w:rPr>
        <w:t xml:space="preserve">ir / </w:t>
      </w:r>
      <w:r w:rsidR="00355BCD" w:rsidRPr="00490FCF">
        <w:rPr>
          <w:rFonts w:ascii="Arial" w:hAnsi="Arial" w:cs="Arial"/>
          <w:sz w:val="20"/>
          <w:szCs w:val="20"/>
          <w:lang w:val="lt-LT" w:eastAsia="lt-LT"/>
        </w:rPr>
        <w:t>ar terminus</w:t>
      </w:r>
      <w:r w:rsidRPr="00490FCF">
        <w:rPr>
          <w:rFonts w:ascii="Arial" w:hAnsi="Arial" w:cs="Arial"/>
          <w:sz w:val="20"/>
          <w:szCs w:val="20"/>
          <w:lang w:val="lt-LT" w:eastAsia="lt-LT"/>
        </w:rPr>
        <w:t>;</w:t>
      </w:r>
    </w:p>
    <w:p w14:paraId="46722455" w14:textId="277F2C6B"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teikiant Paslaugas laikytis </w:t>
      </w:r>
      <w:r w:rsidR="00C62105" w:rsidRPr="00490FCF">
        <w:rPr>
          <w:rFonts w:ascii="Arial" w:hAnsi="Arial" w:cs="Arial"/>
          <w:sz w:val="20"/>
          <w:szCs w:val="20"/>
          <w:lang w:val="lt-LT" w:eastAsia="lt-LT"/>
        </w:rPr>
        <w:t xml:space="preserve">Įstatymų </w:t>
      </w:r>
      <w:r w:rsidRPr="00490FCF">
        <w:rPr>
          <w:rFonts w:ascii="Arial" w:hAnsi="Arial" w:cs="Arial"/>
          <w:sz w:val="20"/>
          <w:szCs w:val="20"/>
          <w:lang w:val="lt-LT" w:eastAsia="lt-LT"/>
        </w:rPr>
        <w:t xml:space="preserve">reikalavimų, ir užtikrinti, kad </w:t>
      </w:r>
      <w:r w:rsidR="004B13E5" w:rsidRPr="00490FCF">
        <w:rPr>
          <w:rFonts w:ascii="Arial" w:hAnsi="Arial" w:cs="Arial"/>
          <w:sz w:val="20"/>
          <w:szCs w:val="20"/>
          <w:lang w:val="lt-LT" w:eastAsia="lt-LT"/>
        </w:rPr>
        <w:t xml:space="preserve">Tiekėjo </w:t>
      </w:r>
      <w:r w:rsidRPr="00490FCF">
        <w:rPr>
          <w:rFonts w:ascii="Arial" w:hAnsi="Arial" w:cs="Arial"/>
          <w:sz w:val="20"/>
          <w:szCs w:val="20"/>
          <w:lang w:val="lt-LT" w:eastAsia="lt-LT"/>
        </w:rPr>
        <w:t xml:space="preserve">ar jo pasitelkto </w:t>
      </w:r>
      <w:r w:rsidR="00C62105" w:rsidRPr="00490FCF">
        <w:rPr>
          <w:rFonts w:ascii="Arial" w:hAnsi="Arial" w:cs="Arial"/>
          <w:sz w:val="20"/>
          <w:szCs w:val="20"/>
          <w:lang w:val="lt-LT" w:eastAsia="lt-LT"/>
        </w:rPr>
        <w:t>S</w:t>
      </w:r>
      <w:r w:rsidRPr="00490FCF">
        <w:rPr>
          <w:rFonts w:ascii="Arial" w:hAnsi="Arial" w:cs="Arial"/>
          <w:sz w:val="20"/>
          <w:szCs w:val="20"/>
          <w:lang w:val="lt-LT" w:eastAsia="lt-LT"/>
        </w:rPr>
        <w:t xml:space="preserve">ubtiekėjo (-ų) (jeigu pasitelkiamas) darbuotojai jų laikytųsi. </w:t>
      </w:r>
      <w:r w:rsidR="004B13E5" w:rsidRPr="00490FCF">
        <w:rPr>
          <w:rFonts w:ascii="Arial" w:hAnsi="Arial" w:cs="Arial"/>
          <w:sz w:val="20"/>
          <w:szCs w:val="20"/>
          <w:lang w:val="lt-LT" w:eastAsia="lt-LT"/>
        </w:rPr>
        <w:t xml:space="preserve">Tiekėjas </w:t>
      </w:r>
      <w:r w:rsidRPr="00490FCF">
        <w:rPr>
          <w:rFonts w:ascii="Arial" w:hAnsi="Arial" w:cs="Arial"/>
          <w:sz w:val="20"/>
          <w:szCs w:val="20"/>
          <w:lang w:val="lt-LT" w:eastAsia="lt-LT"/>
        </w:rPr>
        <w:t xml:space="preserve">garantuoja </w:t>
      </w:r>
      <w:r w:rsidR="004B13E5" w:rsidRPr="00490FCF">
        <w:rPr>
          <w:rFonts w:ascii="Arial" w:hAnsi="Arial" w:cs="Arial"/>
          <w:sz w:val="20"/>
          <w:szCs w:val="20"/>
          <w:lang w:val="lt-LT" w:eastAsia="lt-LT"/>
        </w:rPr>
        <w:t xml:space="preserve">Užsakovui </w:t>
      </w:r>
      <w:r w:rsidRPr="00490FCF">
        <w:rPr>
          <w:rFonts w:ascii="Arial" w:hAnsi="Arial" w:cs="Arial"/>
          <w:sz w:val="20"/>
          <w:szCs w:val="20"/>
          <w:lang w:val="lt-LT" w:eastAsia="lt-LT"/>
        </w:rPr>
        <w:t xml:space="preserve">ir (ar) trečiajai šaliai nuostolių atlyginimą, jeigu </w:t>
      </w:r>
      <w:r w:rsidR="004B13E5" w:rsidRPr="00490FCF">
        <w:rPr>
          <w:rFonts w:ascii="Arial" w:hAnsi="Arial" w:cs="Arial"/>
          <w:sz w:val="20"/>
          <w:szCs w:val="20"/>
          <w:lang w:val="lt-LT" w:eastAsia="lt-LT"/>
        </w:rPr>
        <w:t xml:space="preserve">Tiekėjo </w:t>
      </w:r>
      <w:r w:rsidRPr="00490FCF">
        <w:rPr>
          <w:rFonts w:ascii="Arial" w:hAnsi="Arial" w:cs="Arial"/>
          <w:sz w:val="20"/>
          <w:szCs w:val="20"/>
          <w:lang w:val="lt-LT" w:eastAsia="lt-LT"/>
        </w:rPr>
        <w:t xml:space="preserve">ar jo pasitelkto Subtiekėjo (-ų) (jeigu pasitelkiamas) darbuotojai nesilaikytų </w:t>
      </w:r>
      <w:r w:rsidR="00C62105" w:rsidRPr="00490FCF">
        <w:rPr>
          <w:rFonts w:ascii="Arial" w:hAnsi="Arial" w:cs="Arial"/>
          <w:sz w:val="20"/>
          <w:szCs w:val="20"/>
          <w:lang w:val="lt-LT" w:eastAsia="lt-LT"/>
        </w:rPr>
        <w:t>Į</w:t>
      </w:r>
      <w:r w:rsidRPr="00490FCF">
        <w:rPr>
          <w:rFonts w:ascii="Arial" w:hAnsi="Arial" w:cs="Arial"/>
          <w:sz w:val="20"/>
          <w:szCs w:val="20"/>
          <w:lang w:val="lt-LT" w:eastAsia="lt-LT"/>
        </w:rPr>
        <w:t>statymų reikalavimų ir dėl to būtų pateikti kokie nors reikalavimai</w:t>
      </w:r>
      <w:r w:rsidR="007E6DD1" w:rsidRPr="00490FCF">
        <w:rPr>
          <w:rFonts w:ascii="Arial" w:hAnsi="Arial" w:cs="Arial"/>
          <w:sz w:val="20"/>
          <w:szCs w:val="20"/>
          <w:lang w:val="lt-LT" w:eastAsia="lt-LT"/>
        </w:rPr>
        <w:t>, pretenzijos</w:t>
      </w:r>
      <w:r w:rsidRPr="00490FCF">
        <w:rPr>
          <w:rFonts w:ascii="Arial" w:hAnsi="Arial" w:cs="Arial"/>
          <w:sz w:val="20"/>
          <w:szCs w:val="20"/>
          <w:lang w:val="lt-LT" w:eastAsia="lt-LT"/>
        </w:rPr>
        <w:t xml:space="preserve"> ar pradėti procesiniai veiksmai;</w:t>
      </w:r>
    </w:p>
    <w:p w14:paraId="4EE6E3B6" w14:textId="5A889EB6"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užtikrinti, kad </w:t>
      </w:r>
      <w:r w:rsidR="004B13E5" w:rsidRPr="00490FCF">
        <w:rPr>
          <w:rFonts w:ascii="Arial" w:hAnsi="Arial" w:cs="Arial"/>
          <w:sz w:val="20"/>
          <w:szCs w:val="20"/>
          <w:lang w:val="lt-LT" w:eastAsia="lt-LT"/>
        </w:rPr>
        <w:t>S</w:t>
      </w:r>
      <w:r w:rsidRPr="00490FCF">
        <w:rPr>
          <w:rFonts w:ascii="Arial" w:hAnsi="Arial" w:cs="Arial"/>
          <w:sz w:val="20"/>
          <w:szCs w:val="20"/>
          <w:lang w:val="lt-LT" w:eastAsia="lt-LT"/>
        </w:rPr>
        <w:t>utartį vykdys tik teisę verstis atitinkama veikla turintys asmenys, įskaitant ir pasitelkiamą</w:t>
      </w:r>
      <w:r w:rsidR="00B02F11">
        <w:rPr>
          <w:rFonts w:ascii="Arial" w:hAnsi="Arial" w:cs="Arial"/>
          <w:sz w:val="20"/>
          <w:szCs w:val="20"/>
          <w:lang w:val="lt-LT" w:eastAsia="lt-LT"/>
        </w:rPr>
        <w:t> </w:t>
      </w:r>
      <w:r w:rsidRPr="00490FCF">
        <w:rPr>
          <w:rFonts w:ascii="Arial" w:hAnsi="Arial" w:cs="Arial"/>
          <w:sz w:val="20"/>
          <w:szCs w:val="20"/>
          <w:lang w:val="lt-LT" w:eastAsia="lt-LT"/>
        </w:rPr>
        <w:t>(-</w:t>
      </w:r>
      <w:proofErr w:type="spellStart"/>
      <w:r w:rsidRPr="00490FCF">
        <w:rPr>
          <w:rFonts w:ascii="Arial" w:hAnsi="Arial" w:cs="Arial"/>
          <w:sz w:val="20"/>
          <w:szCs w:val="20"/>
          <w:lang w:val="lt-LT" w:eastAsia="lt-LT"/>
        </w:rPr>
        <w:t>us</w:t>
      </w:r>
      <w:proofErr w:type="spellEnd"/>
      <w:r w:rsidRPr="00490FCF">
        <w:rPr>
          <w:rFonts w:ascii="Arial" w:hAnsi="Arial" w:cs="Arial"/>
          <w:sz w:val="20"/>
          <w:szCs w:val="20"/>
          <w:lang w:val="lt-LT" w:eastAsia="lt-LT"/>
        </w:rPr>
        <w:t xml:space="preserve">) </w:t>
      </w:r>
      <w:r w:rsidR="00C62105" w:rsidRPr="00490FCF">
        <w:rPr>
          <w:rFonts w:ascii="Arial" w:hAnsi="Arial" w:cs="Arial"/>
          <w:sz w:val="20"/>
          <w:szCs w:val="20"/>
          <w:lang w:val="lt-LT" w:eastAsia="lt-LT"/>
        </w:rPr>
        <w:t>S</w:t>
      </w:r>
      <w:r w:rsidRPr="00490FCF">
        <w:rPr>
          <w:rFonts w:ascii="Arial" w:hAnsi="Arial" w:cs="Arial"/>
          <w:sz w:val="20"/>
          <w:szCs w:val="20"/>
          <w:lang w:val="lt-LT" w:eastAsia="lt-LT"/>
        </w:rPr>
        <w:t>ubtiekėją (-</w:t>
      </w:r>
      <w:proofErr w:type="spellStart"/>
      <w:r w:rsidRPr="00490FCF">
        <w:rPr>
          <w:rFonts w:ascii="Arial" w:hAnsi="Arial" w:cs="Arial"/>
          <w:sz w:val="20"/>
          <w:szCs w:val="20"/>
          <w:lang w:val="lt-LT" w:eastAsia="lt-LT"/>
        </w:rPr>
        <w:t>us</w:t>
      </w:r>
      <w:proofErr w:type="spellEnd"/>
      <w:r w:rsidRPr="00490FCF">
        <w:rPr>
          <w:rFonts w:ascii="Arial" w:hAnsi="Arial" w:cs="Arial"/>
          <w:sz w:val="20"/>
          <w:szCs w:val="20"/>
          <w:lang w:val="lt-LT" w:eastAsia="lt-LT"/>
        </w:rPr>
        <w:t xml:space="preserve">) (jeigu pasitelkiamas), neatsižvelgiant į tai, ar </w:t>
      </w:r>
      <w:r w:rsidR="00285D1D" w:rsidRPr="00490FCF">
        <w:rPr>
          <w:rFonts w:ascii="Arial" w:hAnsi="Arial" w:cs="Arial"/>
          <w:sz w:val="20"/>
          <w:szCs w:val="20"/>
          <w:lang w:val="lt-LT" w:eastAsia="lt-LT"/>
        </w:rPr>
        <w:t xml:space="preserve">Tiekėjo </w:t>
      </w:r>
      <w:r w:rsidRPr="00490FCF">
        <w:rPr>
          <w:rFonts w:ascii="Arial" w:hAnsi="Arial" w:cs="Arial"/>
          <w:sz w:val="20"/>
          <w:szCs w:val="20"/>
          <w:lang w:val="lt-LT" w:eastAsia="lt-LT"/>
        </w:rPr>
        <w:t>kvalifikacija dėl teisės verstis atitinkama veikla buvo tikrinama arba tikrinama ne visa apimtimi;</w:t>
      </w:r>
    </w:p>
    <w:p w14:paraId="3FFD754A" w14:textId="2770949F"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be raštiško </w:t>
      </w:r>
      <w:r w:rsidR="00285D1D" w:rsidRPr="00490FCF">
        <w:rPr>
          <w:rFonts w:ascii="Arial" w:hAnsi="Arial" w:cs="Arial"/>
          <w:sz w:val="20"/>
          <w:szCs w:val="20"/>
          <w:lang w:val="lt-LT" w:eastAsia="lt-LT"/>
        </w:rPr>
        <w:t xml:space="preserve">Užsakovo </w:t>
      </w:r>
      <w:r w:rsidRPr="00490FCF">
        <w:rPr>
          <w:rFonts w:ascii="Arial" w:hAnsi="Arial" w:cs="Arial"/>
          <w:sz w:val="20"/>
          <w:szCs w:val="20"/>
          <w:lang w:val="lt-LT" w:eastAsia="lt-LT"/>
        </w:rPr>
        <w:t xml:space="preserve">sutikimo neperduoti tretiesiems asmenims pagal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 xml:space="preserve">utartį prisiimtų įsipareigojimų ir bet kokiu atveju atsakyti už visus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 xml:space="preserve">utartimi prisiimtus įsipareigojimus, nepaisant to, ar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utarties vykdymui bus pasitelkiami tretieji asmenys</w:t>
      </w:r>
      <w:r w:rsidR="00C62105" w:rsidRPr="00490FCF">
        <w:rPr>
          <w:rFonts w:ascii="Arial" w:hAnsi="Arial" w:cs="Arial"/>
          <w:sz w:val="20"/>
          <w:szCs w:val="20"/>
          <w:lang w:val="lt-LT" w:eastAsia="lt-LT"/>
        </w:rPr>
        <w:t>. Jeigu Paslaugų teikimui Tiekėjas pasitelks trečiuosius asmenis, Tiekėjas visa apimtimi atsako prieš Užsakovą už tokių trečiųjų asmenų teikiamų Paslaugų kokybę ar už jų veiksmais ar neveikimu padarytą žalą</w:t>
      </w:r>
      <w:r w:rsidRPr="00490FCF">
        <w:rPr>
          <w:rFonts w:ascii="Arial" w:hAnsi="Arial" w:cs="Arial"/>
          <w:sz w:val="20"/>
          <w:szCs w:val="20"/>
          <w:lang w:val="lt-LT" w:eastAsia="lt-LT"/>
        </w:rPr>
        <w:t>;</w:t>
      </w:r>
    </w:p>
    <w:p w14:paraId="3C5A3856" w14:textId="3EC4716E"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sudarius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 xml:space="preserve">utartį, tačiau ne vėliau negu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 xml:space="preserve">utartis pradedama vykdyti, </w:t>
      </w:r>
      <w:r w:rsidR="00285D1D" w:rsidRPr="00490FCF">
        <w:rPr>
          <w:rFonts w:ascii="Arial" w:hAnsi="Arial" w:cs="Arial"/>
          <w:sz w:val="20"/>
          <w:szCs w:val="20"/>
          <w:lang w:val="lt-LT" w:eastAsia="lt-LT"/>
        </w:rPr>
        <w:t xml:space="preserve">Užsakovui </w:t>
      </w:r>
      <w:r w:rsidRPr="00490FCF">
        <w:rPr>
          <w:rFonts w:ascii="Arial" w:hAnsi="Arial" w:cs="Arial"/>
          <w:sz w:val="20"/>
          <w:szCs w:val="20"/>
          <w:lang w:val="lt-LT" w:eastAsia="lt-LT"/>
        </w:rPr>
        <w:t xml:space="preserve">pranešti tuo metu žinomų </w:t>
      </w:r>
      <w:r w:rsidR="00C62105" w:rsidRPr="00490FCF">
        <w:rPr>
          <w:rFonts w:ascii="Arial" w:hAnsi="Arial" w:cs="Arial"/>
          <w:sz w:val="20"/>
          <w:szCs w:val="20"/>
          <w:lang w:val="lt-LT" w:eastAsia="lt-LT"/>
        </w:rPr>
        <w:t>S</w:t>
      </w:r>
      <w:r w:rsidRPr="00490FCF">
        <w:rPr>
          <w:rFonts w:ascii="Arial" w:hAnsi="Arial" w:cs="Arial"/>
          <w:sz w:val="20"/>
          <w:szCs w:val="20"/>
          <w:lang w:val="lt-LT" w:eastAsia="lt-LT"/>
        </w:rPr>
        <w:t>ubtiekėjų pavadinimus, kontaktinius duomenis ir jų atstovus;</w:t>
      </w:r>
    </w:p>
    <w:p w14:paraId="56940B6D" w14:textId="54D7C9A8"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savo sąskaita apsaugoti </w:t>
      </w:r>
      <w:r w:rsidR="00285D1D" w:rsidRPr="00490FCF">
        <w:rPr>
          <w:rFonts w:ascii="Arial" w:hAnsi="Arial" w:cs="Arial"/>
          <w:sz w:val="20"/>
          <w:szCs w:val="20"/>
          <w:lang w:val="lt-LT" w:eastAsia="lt-LT"/>
        </w:rPr>
        <w:t xml:space="preserve">Užsakovą </w:t>
      </w:r>
      <w:r w:rsidRPr="00490FCF">
        <w:rPr>
          <w:rFonts w:ascii="Arial" w:hAnsi="Arial" w:cs="Arial"/>
          <w:sz w:val="20"/>
          <w:szCs w:val="20"/>
          <w:lang w:val="lt-LT" w:eastAsia="lt-LT"/>
        </w:rPr>
        <w:t xml:space="preserve">nuo bet kokių pretenzijų ar nuostolių, atsirandančių dėl </w:t>
      </w:r>
      <w:r w:rsidR="00285D1D" w:rsidRPr="00490FCF">
        <w:rPr>
          <w:rFonts w:ascii="Arial" w:hAnsi="Arial" w:cs="Arial"/>
          <w:sz w:val="20"/>
          <w:szCs w:val="20"/>
          <w:lang w:val="lt-LT" w:eastAsia="lt-LT"/>
        </w:rPr>
        <w:t xml:space="preserve">Tiekėjo </w:t>
      </w:r>
      <w:r w:rsidRPr="00490FCF">
        <w:rPr>
          <w:rFonts w:ascii="Arial" w:hAnsi="Arial" w:cs="Arial"/>
          <w:sz w:val="20"/>
          <w:szCs w:val="20"/>
          <w:lang w:val="lt-LT" w:eastAsia="lt-LT"/>
        </w:rPr>
        <w:t xml:space="preserve">ar asmenų, už kuriuos atsako </w:t>
      </w:r>
      <w:r w:rsidR="00285D1D" w:rsidRPr="00490FCF">
        <w:rPr>
          <w:rFonts w:ascii="Arial" w:hAnsi="Arial" w:cs="Arial"/>
          <w:sz w:val="20"/>
          <w:szCs w:val="20"/>
          <w:lang w:val="lt-LT" w:eastAsia="lt-LT"/>
        </w:rPr>
        <w:t>Tiekėjas</w:t>
      </w:r>
      <w:r w:rsidRPr="00490FCF">
        <w:rPr>
          <w:rFonts w:ascii="Arial" w:hAnsi="Arial" w:cs="Arial"/>
          <w:sz w:val="20"/>
          <w:szCs w:val="20"/>
          <w:lang w:val="lt-LT" w:eastAsia="lt-LT"/>
        </w:rPr>
        <w:t xml:space="preserve">, veiksmų ar aplaidumo vykdant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 xml:space="preserve">utartį bei atlyginti dėl šių veiksmų padarytus nuostolius </w:t>
      </w:r>
      <w:r w:rsidR="00285D1D" w:rsidRPr="00490FCF">
        <w:rPr>
          <w:rFonts w:ascii="Arial" w:hAnsi="Arial" w:cs="Arial"/>
          <w:sz w:val="20"/>
          <w:szCs w:val="20"/>
          <w:lang w:val="lt-LT" w:eastAsia="lt-LT"/>
        </w:rPr>
        <w:t xml:space="preserve">Užsakovui </w:t>
      </w:r>
      <w:r w:rsidRPr="00490FCF">
        <w:rPr>
          <w:rFonts w:ascii="Arial" w:hAnsi="Arial" w:cs="Arial"/>
          <w:sz w:val="20"/>
          <w:szCs w:val="20"/>
          <w:lang w:val="lt-LT" w:eastAsia="lt-LT"/>
        </w:rPr>
        <w:t xml:space="preserve">ir (ar) tretiesiems asmenims, tame tarpe ir dėl bet kokių </w:t>
      </w:r>
      <w:r w:rsidR="007E0456" w:rsidRPr="00490FCF">
        <w:rPr>
          <w:rFonts w:ascii="Arial" w:hAnsi="Arial" w:cs="Arial"/>
          <w:sz w:val="20"/>
          <w:szCs w:val="20"/>
          <w:lang w:val="lt-LT" w:eastAsia="lt-LT"/>
        </w:rPr>
        <w:t>Įstatymų</w:t>
      </w:r>
      <w:r w:rsidRPr="00490FCF">
        <w:rPr>
          <w:rFonts w:ascii="Arial" w:hAnsi="Arial" w:cs="Arial"/>
          <w:sz w:val="20"/>
          <w:szCs w:val="20"/>
          <w:lang w:val="lt-LT" w:eastAsia="lt-LT"/>
        </w:rPr>
        <w:t xml:space="preserve"> pažeidimo ar bet kokių kitų asmenų teisių pažeidimo;</w:t>
      </w:r>
    </w:p>
    <w:p w14:paraId="47DFB808" w14:textId="2BA0779D"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nenaudoti </w:t>
      </w:r>
      <w:r w:rsidR="00285D1D" w:rsidRPr="00490FCF">
        <w:rPr>
          <w:rFonts w:ascii="Arial" w:hAnsi="Arial" w:cs="Arial"/>
          <w:sz w:val="20"/>
          <w:szCs w:val="20"/>
          <w:lang w:val="lt-LT" w:eastAsia="lt-LT"/>
        </w:rPr>
        <w:t xml:space="preserve">Užsakovo </w:t>
      </w:r>
      <w:r w:rsidRPr="00490FCF">
        <w:rPr>
          <w:rFonts w:ascii="Arial" w:hAnsi="Arial" w:cs="Arial"/>
          <w:sz w:val="20"/>
          <w:szCs w:val="20"/>
          <w:lang w:val="lt-LT" w:eastAsia="lt-LT"/>
        </w:rPr>
        <w:t xml:space="preserve">prekės ženklo ar pavadinimo jokioje reklamoje, leidiniuose ar kt. be išankstinio raštiško </w:t>
      </w:r>
      <w:r w:rsidR="00285D1D" w:rsidRPr="00490FCF">
        <w:rPr>
          <w:rFonts w:ascii="Arial" w:hAnsi="Arial" w:cs="Arial"/>
          <w:sz w:val="20"/>
          <w:szCs w:val="20"/>
          <w:lang w:val="lt-LT" w:eastAsia="lt-LT"/>
        </w:rPr>
        <w:t xml:space="preserve">Užsakovo </w:t>
      </w:r>
      <w:r w:rsidRPr="00490FCF">
        <w:rPr>
          <w:rFonts w:ascii="Arial" w:hAnsi="Arial" w:cs="Arial"/>
          <w:sz w:val="20"/>
          <w:szCs w:val="20"/>
          <w:lang w:val="lt-LT" w:eastAsia="lt-LT"/>
        </w:rPr>
        <w:t>sutikimo;</w:t>
      </w:r>
    </w:p>
    <w:p w14:paraId="563171D4" w14:textId="7B80387B"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bookmarkStart w:id="7" w:name="_Hlk146713560"/>
      <w:r w:rsidRPr="00490FCF">
        <w:rPr>
          <w:rFonts w:ascii="Arial" w:hAnsi="Arial" w:cs="Arial"/>
          <w:sz w:val="20"/>
          <w:szCs w:val="20"/>
          <w:lang w:val="lt-LT" w:eastAsia="lt-LT"/>
        </w:rPr>
        <w:t xml:space="preserve">užtikrinti iš </w:t>
      </w:r>
      <w:r w:rsidR="00285D1D" w:rsidRPr="00490FCF">
        <w:rPr>
          <w:rFonts w:ascii="Arial" w:hAnsi="Arial" w:cs="Arial"/>
          <w:sz w:val="20"/>
          <w:szCs w:val="20"/>
          <w:lang w:val="lt-LT" w:eastAsia="lt-LT"/>
        </w:rPr>
        <w:t>Užsakovo S</w:t>
      </w:r>
      <w:r w:rsidRPr="00490FCF">
        <w:rPr>
          <w:rFonts w:ascii="Arial" w:hAnsi="Arial" w:cs="Arial"/>
          <w:sz w:val="20"/>
          <w:szCs w:val="20"/>
          <w:lang w:val="lt-LT" w:eastAsia="lt-LT"/>
        </w:rPr>
        <w:t xml:space="preserve">utarties </w:t>
      </w:r>
      <w:r w:rsidR="008C7EA8" w:rsidRPr="00490FCF">
        <w:rPr>
          <w:rFonts w:ascii="Arial" w:hAnsi="Arial" w:cs="Arial"/>
          <w:sz w:val="20"/>
          <w:szCs w:val="20"/>
          <w:lang w:val="lt-LT" w:eastAsia="lt-LT"/>
        </w:rPr>
        <w:t xml:space="preserve">sudarymo ir </w:t>
      </w:r>
      <w:r w:rsidRPr="00490FCF">
        <w:rPr>
          <w:rFonts w:ascii="Arial" w:hAnsi="Arial" w:cs="Arial"/>
          <w:sz w:val="20"/>
          <w:szCs w:val="20"/>
          <w:lang w:val="lt-LT" w:eastAsia="lt-LT"/>
        </w:rPr>
        <w:t xml:space="preserve">vykdymo metu gautos ir su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utarties vykdymu</w:t>
      </w:r>
      <w:r w:rsidR="00257DDC" w:rsidRPr="00490FCF">
        <w:rPr>
          <w:rFonts w:ascii="Arial" w:hAnsi="Arial" w:cs="Arial"/>
          <w:sz w:val="20"/>
          <w:szCs w:val="20"/>
          <w:lang w:val="lt-LT" w:eastAsia="lt-LT"/>
        </w:rPr>
        <w:t xml:space="preserve"> ar Užsakovo </w:t>
      </w:r>
      <w:r w:rsidR="007E0456" w:rsidRPr="00490FCF">
        <w:rPr>
          <w:rFonts w:ascii="Arial" w:hAnsi="Arial" w:cs="Arial"/>
          <w:sz w:val="20"/>
          <w:szCs w:val="20"/>
          <w:lang w:val="lt-LT" w:eastAsia="lt-LT"/>
        </w:rPr>
        <w:t xml:space="preserve">bei trečiųjų asmenų </w:t>
      </w:r>
      <w:r w:rsidR="00257DDC" w:rsidRPr="00490FCF">
        <w:rPr>
          <w:rFonts w:ascii="Arial" w:hAnsi="Arial" w:cs="Arial"/>
          <w:sz w:val="20"/>
          <w:szCs w:val="20"/>
          <w:lang w:val="lt-LT" w:eastAsia="lt-LT"/>
        </w:rPr>
        <w:t xml:space="preserve">veikla </w:t>
      </w:r>
      <w:r w:rsidR="00E62C3B">
        <w:rPr>
          <w:rFonts w:ascii="Arial" w:hAnsi="Arial" w:cs="Arial"/>
          <w:sz w:val="20"/>
          <w:szCs w:val="20"/>
          <w:lang w:val="lt-LT" w:eastAsia="lt-LT"/>
        </w:rPr>
        <w:t>p</w:t>
      </w:r>
      <w:r w:rsidR="007E0456" w:rsidRPr="00490FCF">
        <w:rPr>
          <w:rFonts w:ascii="Arial" w:hAnsi="Arial" w:cs="Arial"/>
          <w:sz w:val="20"/>
          <w:szCs w:val="20"/>
          <w:lang w:val="lt-LT" w:eastAsia="lt-LT"/>
        </w:rPr>
        <w:t>astate</w:t>
      </w:r>
      <w:r w:rsidRPr="00490FCF">
        <w:rPr>
          <w:rFonts w:ascii="Arial" w:hAnsi="Arial" w:cs="Arial"/>
          <w:sz w:val="20"/>
          <w:szCs w:val="20"/>
          <w:lang w:val="lt-LT" w:eastAsia="lt-LT"/>
        </w:rPr>
        <w:t xml:space="preserve"> susijusios informacijos konfidencialumą ir </w:t>
      </w:r>
      <w:r w:rsidR="008C7EA8" w:rsidRPr="00490FCF">
        <w:rPr>
          <w:rFonts w:ascii="Arial" w:hAnsi="Arial" w:cs="Arial"/>
          <w:sz w:val="20"/>
          <w:szCs w:val="20"/>
          <w:lang w:val="lt-LT" w:eastAsia="lt-LT"/>
        </w:rPr>
        <w:t xml:space="preserve">asmens duomenų bei kitų duomenų </w:t>
      </w:r>
      <w:r w:rsidRPr="00490FCF">
        <w:rPr>
          <w:rFonts w:ascii="Arial" w:hAnsi="Arial" w:cs="Arial"/>
          <w:sz w:val="20"/>
          <w:szCs w:val="20"/>
          <w:lang w:val="lt-LT" w:eastAsia="lt-LT"/>
        </w:rPr>
        <w:t>apsaugą</w:t>
      </w:r>
      <w:bookmarkEnd w:id="7"/>
      <w:r w:rsidRPr="00490FCF">
        <w:rPr>
          <w:rFonts w:ascii="Arial" w:hAnsi="Arial" w:cs="Arial"/>
          <w:sz w:val="20"/>
          <w:szCs w:val="20"/>
          <w:lang w:val="lt-LT" w:eastAsia="lt-LT"/>
        </w:rPr>
        <w:t>;</w:t>
      </w:r>
    </w:p>
    <w:p w14:paraId="6384DF86" w14:textId="632CE949" w:rsidR="00523810" w:rsidRPr="00490FCF" w:rsidRDefault="1587CB56"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4A075DDE">
        <w:rPr>
          <w:rFonts w:ascii="Arial" w:hAnsi="Arial" w:cs="Arial"/>
          <w:sz w:val="20"/>
          <w:szCs w:val="20"/>
          <w:lang w:val="lt-LT" w:eastAsia="lt-LT"/>
        </w:rPr>
        <w:t>m</w:t>
      </w:r>
      <w:r w:rsidR="3BBCE8B7" w:rsidRPr="4A075DDE">
        <w:rPr>
          <w:rFonts w:ascii="Arial" w:hAnsi="Arial" w:cs="Arial"/>
          <w:sz w:val="20"/>
          <w:szCs w:val="20"/>
          <w:lang w:val="lt-LT" w:eastAsia="lt-LT"/>
        </w:rPr>
        <w:t>obilizacijos, karo, neparastosios padėties metu ar kai Lietuvos Respublikos Vyriausybė, įvertinusi riziką, kad veiksniai, dėl kurių buvo ar gali būti paskelbta mobilizacija, įvesta karo ar nepaprastoji padėtis, kelia grėsmę nacionaliniam saugumui, yra priėmusi sprendimą dėl V</w:t>
      </w:r>
      <w:r w:rsidR="08352DBC" w:rsidRPr="4A075DDE">
        <w:rPr>
          <w:rFonts w:ascii="Arial" w:hAnsi="Arial" w:cs="Arial"/>
          <w:sz w:val="20"/>
          <w:szCs w:val="20"/>
          <w:lang w:val="lt-LT" w:eastAsia="lt-LT"/>
        </w:rPr>
        <w:t>iešųjų pirkimų įstatymo</w:t>
      </w:r>
      <w:r w:rsidR="3BBCE8B7" w:rsidRPr="4A075DDE">
        <w:rPr>
          <w:rFonts w:ascii="Arial" w:hAnsi="Arial" w:cs="Arial"/>
          <w:sz w:val="20"/>
          <w:szCs w:val="20"/>
          <w:lang w:val="lt-LT" w:eastAsia="lt-LT"/>
        </w:rPr>
        <w:t xml:space="preserve"> 45 str. 2</w:t>
      </w:r>
      <w:r w:rsidR="3BBCE8B7" w:rsidRPr="4A075DDE">
        <w:rPr>
          <w:rFonts w:ascii="Arial" w:hAnsi="Arial" w:cs="Arial"/>
          <w:sz w:val="20"/>
          <w:szCs w:val="20"/>
          <w:vertAlign w:val="superscript"/>
          <w:lang w:val="lt-LT" w:eastAsia="lt-LT"/>
        </w:rPr>
        <w:t>1</w:t>
      </w:r>
      <w:r w:rsidR="3BBCE8B7" w:rsidRPr="4A075DDE">
        <w:rPr>
          <w:rFonts w:ascii="Arial" w:hAnsi="Arial" w:cs="Arial"/>
          <w:sz w:val="20"/>
          <w:szCs w:val="20"/>
          <w:lang w:val="lt-LT" w:eastAsia="lt-LT"/>
        </w:rPr>
        <w:t xml:space="preserve"> d. 3 p. nuostatos taikymo, </w:t>
      </w:r>
      <w:r w:rsidR="00DB1A45" w:rsidRPr="00C46F26">
        <w:rPr>
          <w:rFonts w:ascii="Arial" w:hAnsi="Arial" w:cs="Arial"/>
          <w:sz w:val="20"/>
          <w:szCs w:val="20"/>
          <w:lang w:val="lt-LT" w:eastAsia="lt-LT"/>
        </w:rPr>
        <w:t>Užsakovui</w:t>
      </w:r>
      <w:r w:rsidR="00601C5D" w:rsidRPr="00C46F26">
        <w:rPr>
          <w:rFonts w:ascii="Arial" w:hAnsi="Arial" w:cs="Arial"/>
          <w:sz w:val="20"/>
          <w:szCs w:val="20"/>
          <w:lang w:val="lt-LT" w:eastAsia="lt-LT"/>
        </w:rPr>
        <w:t xml:space="preserve"> pareikalavus</w:t>
      </w:r>
      <w:r w:rsidR="00601C5D">
        <w:rPr>
          <w:rFonts w:ascii="Arial" w:hAnsi="Arial" w:cs="Arial"/>
          <w:sz w:val="20"/>
          <w:szCs w:val="20"/>
          <w:lang w:val="lt-LT" w:eastAsia="lt-LT"/>
        </w:rPr>
        <w:t xml:space="preserve"> </w:t>
      </w:r>
      <w:r w:rsidR="3BBCE8B7" w:rsidRPr="4A075DDE">
        <w:rPr>
          <w:rFonts w:ascii="Arial" w:hAnsi="Arial" w:cs="Arial"/>
          <w:sz w:val="20"/>
          <w:szCs w:val="20"/>
          <w:lang w:val="lt-LT" w:eastAsia="lt-LT"/>
        </w:rPr>
        <w:t>užtikrinti, kad paslaugos nėra teikiamos iš valstybių ar teritorijų, nurodytų V</w:t>
      </w:r>
      <w:r w:rsidR="08352DBC" w:rsidRPr="4A075DDE">
        <w:rPr>
          <w:rFonts w:ascii="Arial" w:hAnsi="Arial" w:cs="Arial"/>
          <w:sz w:val="20"/>
          <w:szCs w:val="20"/>
          <w:lang w:val="lt-LT" w:eastAsia="lt-LT"/>
        </w:rPr>
        <w:t>iešųjų pirkimų įstatymo</w:t>
      </w:r>
      <w:r w:rsidR="3BBCE8B7" w:rsidRPr="4A075DDE">
        <w:rPr>
          <w:rFonts w:ascii="Arial" w:hAnsi="Arial" w:cs="Arial"/>
          <w:sz w:val="20"/>
          <w:szCs w:val="20"/>
          <w:lang w:val="lt-LT" w:eastAsia="lt-LT"/>
        </w:rPr>
        <w:t xml:space="preserve"> 45 str. 2</w:t>
      </w:r>
      <w:r w:rsidR="3BBCE8B7" w:rsidRPr="4A075DDE">
        <w:rPr>
          <w:rFonts w:ascii="Arial" w:hAnsi="Arial" w:cs="Arial"/>
          <w:sz w:val="20"/>
          <w:szCs w:val="20"/>
          <w:vertAlign w:val="superscript"/>
          <w:lang w:val="lt-LT" w:eastAsia="lt-LT"/>
        </w:rPr>
        <w:t>1</w:t>
      </w:r>
      <w:r w:rsidR="3BBCE8B7" w:rsidRPr="4A075DDE">
        <w:rPr>
          <w:rFonts w:ascii="Arial" w:hAnsi="Arial" w:cs="Arial"/>
          <w:sz w:val="20"/>
          <w:szCs w:val="20"/>
          <w:lang w:val="lt-LT" w:eastAsia="lt-LT"/>
        </w:rPr>
        <w:t xml:space="preserve"> d. 3 p.;</w:t>
      </w:r>
    </w:p>
    <w:p w14:paraId="792F5234" w14:textId="4F9860BE"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iki </w:t>
      </w:r>
      <w:r w:rsidR="00C62105" w:rsidRPr="00490FCF">
        <w:rPr>
          <w:rFonts w:ascii="Arial" w:hAnsi="Arial" w:cs="Arial"/>
          <w:sz w:val="20"/>
          <w:szCs w:val="20"/>
          <w:lang w:val="lt-LT" w:eastAsia="lt-LT"/>
        </w:rPr>
        <w:t>Paslaugų teikimo</w:t>
      </w:r>
      <w:r w:rsidRPr="00490FCF">
        <w:rPr>
          <w:rFonts w:ascii="Arial" w:hAnsi="Arial" w:cs="Arial"/>
          <w:sz w:val="20"/>
          <w:szCs w:val="20"/>
          <w:lang w:val="lt-LT" w:eastAsia="lt-LT"/>
        </w:rPr>
        <w:t xml:space="preserve"> pradžios </w:t>
      </w:r>
      <w:r w:rsidR="00285D1D" w:rsidRPr="00490FCF">
        <w:rPr>
          <w:rFonts w:ascii="Arial" w:hAnsi="Arial" w:cs="Arial"/>
          <w:sz w:val="20"/>
          <w:szCs w:val="20"/>
          <w:lang w:val="lt-LT" w:eastAsia="lt-LT"/>
        </w:rPr>
        <w:t xml:space="preserve">Užsakovui </w:t>
      </w:r>
      <w:r w:rsidRPr="00490FCF">
        <w:rPr>
          <w:rFonts w:ascii="Arial" w:hAnsi="Arial" w:cs="Arial"/>
          <w:sz w:val="20"/>
          <w:szCs w:val="20"/>
          <w:lang w:val="lt-LT" w:eastAsia="lt-LT"/>
        </w:rPr>
        <w:t xml:space="preserve">pateikti civilinės atsakomybės draudimo faktą įrodančius dokumentus (kai privalomas pagal </w:t>
      </w:r>
      <w:r w:rsidR="000977A8" w:rsidRPr="00490FCF">
        <w:rPr>
          <w:rFonts w:ascii="Arial" w:hAnsi="Arial" w:cs="Arial"/>
          <w:sz w:val="20"/>
          <w:szCs w:val="20"/>
          <w:lang w:val="lt-LT" w:eastAsia="lt-LT"/>
        </w:rPr>
        <w:t>Įstatymus</w:t>
      </w:r>
      <w:r w:rsidRPr="00490FCF">
        <w:rPr>
          <w:rFonts w:ascii="Arial" w:hAnsi="Arial" w:cs="Arial"/>
          <w:sz w:val="20"/>
          <w:szCs w:val="20"/>
          <w:lang w:val="lt-LT" w:eastAsia="lt-LT"/>
        </w:rPr>
        <w:t xml:space="preserve">), kurie turi galioti visą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 xml:space="preserve">utarties galiojimo laikotarpį. Šio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 xml:space="preserve">utarties punkto nesilaikymas, kai </w:t>
      </w:r>
      <w:r w:rsidR="00285D1D" w:rsidRPr="00490FCF">
        <w:rPr>
          <w:rFonts w:ascii="Arial" w:hAnsi="Arial" w:cs="Arial"/>
          <w:sz w:val="20"/>
          <w:szCs w:val="20"/>
          <w:lang w:val="lt-LT" w:eastAsia="lt-LT"/>
        </w:rPr>
        <w:t xml:space="preserve">Užsakovas </w:t>
      </w:r>
      <w:r w:rsidRPr="00490FCF">
        <w:rPr>
          <w:rFonts w:ascii="Arial" w:hAnsi="Arial" w:cs="Arial"/>
          <w:sz w:val="20"/>
          <w:szCs w:val="20"/>
          <w:lang w:val="lt-LT" w:eastAsia="lt-LT"/>
        </w:rPr>
        <w:t xml:space="preserve">pakartotinai kreipiasi į </w:t>
      </w:r>
      <w:r w:rsidR="00285D1D" w:rsidRPr="00490FCF">
        <w:rPr>
          <w:rFonts w:ascii="Arial" w:hAnsi="Arial" w:cs="Arial"/>
          <w:sz w:val="20"/>
          <w:szCs w:val="20"/>
          <w:lang w:val="lt-LT" w:eastAsia="lt-LT"/>
        </w:rPr>
        <w:t xml:space="preserve">Tiekėją </w:t>
      </w:r>
      <w:r w:rsidRPr="00490FCF">
        <w:rPr>
          <w:rFonts w:ascii="Arial" w:hAnsi="Arial" w:cs="Arial"/>
          <w:sz w:val="20"/>
          <w:szCs w:val="20"/>
          <w:lang w:val="lt-LT" w:eastAsia="lt-LT"/>
        </w:rPr>
        <w:t xml:space="preserve">dėl pateikimo, bus laikomas </w:t>
      </w:r>
      <w:r w:rsidR="00C62105" w:rsidRPr="00835B23">
        <w:rPr>
          <w:rFonts w:ascii="Arial" w:hAnsi="Arial" w:cs="Arial"/>
          <w:sz w:val="20"/>
          <w:szCs w:val="20"/>
          <w:lang w:val="lt-LT" w:eastAsia="lt-LT"/>
        </w:rPr>
        <w:t>E</w:t>
      </w:r>
      <w:r w:rsidRPr="00835B23">
        <w:rPr>
          <w:rFonts w:ascii="Arial" w:hAnsi="Arial" w:cs="Arial"/>
          <w:sz w:val="20"/>
          <w:szCs w:val="20"/>
          <w:lang w:val="lt-LT" w:eastAsia="lt-LT"/>
        </w:rPr>
        <w:t>sminiu</w:t>
      </w:r>
      <w:r w:rsidRPr="00490FCF">
        <w:rPr>
          <w:rFonts w:ascii="Arial" w:hAnsi="Arial" w:cs="Arial"/>
          <w:sz w:val="20"/>
          <w:szCs w:val="20"/>
          <w:lang w:val="lt-LT" w:eastAsia="lt-LT"/>
        </w:rPr>
        <w:t xml:space="preserve">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utarties pažeidimu.</w:t>
      </w:r>
    </w:p>
    <w:p w14:paraId="0EE8FBEE" w14:textId="16D04C21" w:rsidR="00523810" w:rsidRPr="00490FCF" w:rsidRDefault="00CA78EA"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Pr>
          <w:rFonts w:ascii="Arial" w:hAnsi="Arial" w:cs="Arial"/>
          <w:sz w:val="20"/>
          <w:szCs w:val="20"/>
          <w:lang w:val="lt-LT" w:eastAsia="lt-LT"/>
        </w:rPr>
        <w:t>v</w:t>
      </w:r>
      <w:r w:rsidR="00523810" w:rsidRPr="00490FCF">
        <w:rPr>
          <w:rFonts w:ascii="Arial" w:hAnsi="Arial" w:cs="Arial"/>
          <w:sz w:val="20"/>
          <w:szCs w:val="20"/>
          <w:lang w:val="lt-LT" w:eastAsia="lt-LT"/>
        </w:rPr>
        <w:t>adovaujantis STR 1.06.01:2016 „Statybos darbai. Statinio statybos priežiūra“ 108.11 punktu statinio statybos techninės priežiūros vadovas turi būti statybvietėje pradedant kiekvieną naują statybos darbų technologinį procesą ir jo metu ne rečiau kaip 2 kartus per savaitę. Vadovaujantis STR 1.05.01:2017 „Statybą leidžiantys dokumentai. Statybos užbaigimas. Nebaigto statinio registravimas ir perleidimas. Statybos sustabdymas. Savavališkos statybos padarinių šalinimas. Statybos pagal neteisėtai išduotą statybą leidžiantį dokumentą padarinių šalinimas“</w:t>
      </w:r>
      <w:r w:rsidR="00CF6C99" w:rsidRPr="00490FCF">
        <w:rPr>
          <w:rFonts w:ascii="Arial" w:hAnsi="Arial" w:cs="Arial"/>
          <w:sz w:val="20"/>
          <w:szCs w:val="20"/>
          <w:lang w:val="lt-LT" w:eastAsia="lt-LT"/>
        </w:rPr>
        <w:t>,</w:t>
      </w:r>
      <w:r w:rsidR="00523810" w:rsidRPr="00490FCF">
        <w:rPr>
          <w:rFonts w:ascii="Arial" w:hAnsi="Arial" w:cs="Arial"/>
          <w:sz w:val="20"/>
          <w:szCs w:val="20"/>
          <w:lang w:val="lt-LT" w:eastAsia="lt-LT"/>
        </w:rPr>
        <w:t xml:space="preserve"> dalyvauti statybos užbaigimo procese, teikiant </w:t>
      </w:r>
      <w:r w:rsidR="008D768C">
        <w:rPr>
          <w:rFonts w:ascii="Arial" w:hAnsi="Arial" w:cs="Arial"/>
          <w:sz w:val="20"/>
          <w:szCs w:val="20"/>
          <w:lang w:val="lt-LT" w:eastAsia="lt-LT"/>
        </w:rPr>
        <w:t xml:space="preserve">reikiamus </w:t>
      </w:r>
      <w:r w:rsidR="00523810" w:rsidRPr="00490FCF">
        <w:rPr>
          <w:rFonts w:ascii="Arial" w:hAnsi="Arial" w:cs="Arial"/>
          <w:sz w:val="20"/>
          <w:szCs w:val="20"/>
          <w:lang w:val="lt-LT" w:eastAsia="lt-LT"/>
        </w:rPr>
        <w:t xml:space="preserve">paaiškinimus. Pasikeitus šiame punkte nurodytiems </w:t>
      </w:r>
      <w:r w:rsidR="000977A8" w:rsidRPr="00490FCF">
        <w:rPr>
          <w:rFonts w:ascii="Arial" w:hAnsi="Arial" w:cs="Arial"/>
          <w:sz w:val="20"/>
          <w:szCs w:val="20"/>
          <w:lang w:val="lt-LT" w:eastAsia="lt-LT"/>
        </w:rPr>
        <w:t>Įstatymams</w:t>
      </w:r>
      <w:r w:rsidR="00523810" w:rsidRPr="00490FCF">
        <w:rPr>
          <w:rFonts w:ascii="Arial" w:hAnsi="Arial" w:cs="Arial"/>
          <w:sz w:val="20"/>
          <w:szCs w:val="20"/>
          <w:lang w:val="lt-LT" w:eastAsia="lt-LT"/>
        </w:rPr>
        <w:t xml:space="preserve"> </w:t>
      </w:r>
      <w:r w:rsidR="00285D1D" w:rsidRPr="00490FCF">
        <w:rPr>
          <w:rFonts w:ascii="Arial" w:hAnsi="Arial" w:cs="Arial"/>
          <w:sz w:val="20"/>
          <w:szCs w:val="20"/>
          <w:lang w:val="lt-LT" w:eastAsia="lt-LT"/>
        </w:rPr>
        <w:t xml:space="preserve">Tiekėjas </w:t>
      </w:r>
      <w:r w:rsidR="00523810" w:rsidRPr="00490FCF">
        <w:rPr>
          <w:rFonts w:ascii="Arial" w:hAnsi="Arial" w:cs="Arial"/>
          <w:sz w:val="20"/>
          <w:szCs w:val="20"/>
          <w:lang w:val="lt-LT" w:eastAsia="lt-LT"/>
        </w:rPr>
        <w:t xml:space="preserve">įsipareigoja teikti Paslaugas </w:t>
      </w:r>
      <w:r w:rsidR="000977A8" w:rsidRPr="00490FCF">
        <w:rPr>
          <w:rFonts w:ascii="Arial" w:hAnsi="Arial" w:cs="Arial"/>
          <w:sz w:val="20"/>
          <w:szCs w:val="20"/>
          <w:lang w:val="lt-LT" w:eastAsia="lt-LT"/>
        </w:rPr>
        <w:t>Įstatymuose</w:t>
      </w:r>
      <w:r w:rsidR="00523810" w:rsidRPr="00490FCF">
        <w:rPr>
          <w:rFonts w:ascii="Arial" w:hAnsi="Arial" w:cs="Arial"/>
          <w:sz w:val="20"/>
          <w:szCs w:val="20"/>
          <w:lang w:val="lt-LT" w:eastAsia="lt-LT"/>
        </w:rPr>
        <w:t xml:space="preserve"> nurodyta tvarka;</w:t>
      </w:r>
    </w:p>
    <w:p w14:paraId="4F6FBCD5" w14:textId="2D90292B"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sudarius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 xml:space="preserve">utartį, tačiau ne vėliau negu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 xml:space="preserve">utartis pradedama vykdyti, suderinti su </w:t>
      </w:r>
      <w:r w:rsidR="00285D1D" w:rsidRPr="00490FCF">
        <w:rPr>
          <w:rFonts w:ascii="Arial" w:hAnsi="Arial" w:cs="Arial"/>
          <w:sz w:val="20"/>
          <w:szCs w:val="20"/>
          <w:lang w:val="lt-LT" w:eastAsia="lt-LT"/>
        </w:rPr>
        <w:t xml:space="preserve">Užsakovu </w:t>
      </w:r>
      <w:r w:rsidRPr="00490FCF">
        <w:rPr>
          <w:rFonts w:ascii="Arial" w:hAnsi="Arial" w:cs="Arial"/>
          <w:sz w:val="20"/>
          <w:szCs w:val="20"/>
          <w:lang w:val="lt-LT" w:eastAsia="lt-LT"/>
        </w:rPr>
        <w:t xml:space="preserve">ir jam pateikti specialiųjų statinio statybos techninės priežiūros vadovų (specialistų), paskirtų vykdyti sutartinius </w:t>
      </w:r>
      <w:r w:rsidR="00285D1D" w:rsidRPr="00490FCF">
        <w:rPr>
          <w:rFonts w:ascii="Arial" w:hAnsi="Arial" w:cs="Arial"/>
          <w:sz w:val="20"/>
          <w:szCs w:val="20"/>
          <w:lang w:val="lt-LT" w:eastAsia="lt-LT"/>
        </w:rPr>
        <w:t xml:space="preserve">Tiekėjo </w:t>
      </w:r>
      <w:r w:rsidRPr="00490FCF">
        <w:rPr>
          <w:rFonts w:ascii="Arial" w:hAnsi="Arial" w:cs="Arial"/>
          <w:sz w:val="20"/>
          <w:szCs w:val="20"/>
          <w:lang w:val="lt-LT" w:eastAsia="lt-LT"/>
        </w:rPr>
        <w:t>įsipareigojimus, sąrašą, kuriame būtų nurodyta minėtiems specialistams numatoma priskirti veiklos sritis, specialisto kvalifikacija, reikalinga tinkamai suteikti Paslaugas, ir specialistų kvalifikaciją patvirtinančių dokumentų kopijos;</w:t>
      </w:r>
    </w:p>
    <w:p w14:paraId="02719554" w14:textId="62EDB890" w:rsidR="00523810" w:rsidRPr="00490FCF" w:rsidRDefault="00CA78EA"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Pr>
          <w:rFonts w:ascii="Arial" w:hAnsi="Arial" w:cs="Arial"/>
          <w:sz w:val="20"/>
          <w:szCs w:val="20"/>
          <w:lang w:val="lt-LT" w:eastAsia="lt-LT"/>
        </w:rPr>
        <w:t>k</w:t>
      </w:r>
      <w:r w:rsidR="00523810" w:rsidRPr="00490FCF">
        <w:rPr>
          <w:rFonts w:ascii="Arial" w:hAnsi="Arial" w:cs="Arial"/>
          <w:sz w:val="20"/>
          <w:szCs w:val="20"/>
          <w:lang w:val="lt-LT" w:eastAsia="lt-LT"/>
        </w:rPr>
        <w:t xml:space="preserve">as mėnesį teikti </w:t>
      </w:r>
      <w:r w:rsidR="00285D1D" w:rsidRPr="00490FCF">
        <w:rPr>
          <w:rFonts w:ascii="Arial" w:hAnsi="Arial" w:cs="Arial"/>
          <w:sz w:val="20"/>
          <w:szCs w:val="20"/>
          <w:lang w:val="lt-LT" w:eastAsia="lt-LT"/>
        </w:rPr>
        <w:t xml:space="preserve">Užsakovui </w:t>
      </w:r>
      <w:r w:rsidR="00CF6C99" w:rsidRPr="009B2715">
        <w:rPr>
          <w:rFonts w:ascii="Arial" w:hAnsi="Arial" w:cs="Arial"/>
          <w:sz w:val="20"/>
          <w:szCs w:val="20"/>
          <w:lang w:val="lt-LT" w:eastAsia="lt-LT"/>
        </w:rPr>
        <w:t>P</w:t>
      </w:r>
      <w:r w:rsidR="00523810" w:rsidRPr="009B2715">
        <w:rPr>
          <w:rFonts w:ascii="Arial" w:hAnsi="Arial" w:cs="Arial"/>
          <w:sz w:val="20"/>
          <w:szCs w:val="20"/>
          <w:lang w:val="lt-LT" w:eastAsia="lt-LT"/>
        </w:rPr>
        <w:t xml:space="preserve">riede Nr. </w:t>
      </w:r>
      <w:r w:rsidR="006A6F37" w:rsidRPr="009B2715">
        <w:rPr>
          <w:rFonts w:ascii="Arial" w:hAnsi="Arial" w:cs="Arial"/>
          <w:sz w:val="20"/>
          <w:szCs w:val="20"/>
          <w:lang w:val="lt-LT" w:eastAsia="lt-LT"/>
        </w:rPr>
        <w:t>3</w:t>
      </w:r>
      <w:r w:rsidR="00523810" w:rsidRPr="00490FCF">
        <w:rPr>
          <w:rFonts w:ascii="Arial" w:hAnsi="Arial" w:cs="Arial"/>
          <w:sz w:val="20"/>
          <w:szCs w:val="20"/>
          <w:lang w:val="lt-LT" w:eastAsia="lt-LT"/>
        </w:rPr>
        <w:t xml:space="preserve"> nurodytos formos Paslaugų teikimo ataskaitą;</w:t>
      </w:r>
    </w:p>
    <w:p w14:paraId="34B5275C" w14:textId="7941BFFC"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ne vėliau kaip iki </w:t>
      </w:r>
      <w:r w:rsidR="00AD647F" w:rsidRPr="00490FCF">
        <w:rPr>
          <w:rFonts w:ascii="Arial" w:hAnsi="Arial" w:cs="Arial"/>
          <w:sz w:val="20"/>
          <w:szCs w:val="20"/>
          <w:lang w:val="lt-LT" w:eastAsia="lt-LT"/>
        </w:rPr>
        <w:t>S</w:t>
      </w:r>
      <w:r w:rsidRPr="00490FCF">
        <w:rPr>
          <w:rFonts w:ascii="Arial" w:hAnsi="Arial" w:cs="Arial"/>
          <w:sz w:val="20"/>
          <w:szCs w:val="20"/>
          <w:lang w:val="lt-LT" w:eastAsia="lt-LT"/>
        </w:rPr>
        <w:t>tatybos užbaigimo akto</w:t>
      </w:r>
      <w:r w:rsidR="00285D1D" w:rsidRPr="00490FCF">
        <w:rPr>
          <w:rFonts w:ascii="Arial" w:hAnsi="Arial" w:cs="Arial"/>
          <w:sz w:val="20"/>
          <w:szCs w:val="20"/>
          <w:lang w:val="lt-LT" w:eastAsia="lt-LT"/>
        </w:rPr>
        <w:t xml:space="preserve"> </w:t>
      </w:r>
      <w:r w:rsidRPr="00490FCF">
        <w:rPr>
          <w:rFonts w:ascii="Arial" w:hAnsi="Arial" w:cs="Arial"/>
          <w:sz w:val="20"/>
          <w:szCs w:val="20"/>
          <w:lang w:val="lt-LT" w:eastAsia="lt-LT"/>
        </w:rPr>
        <w:t xml:space="preserve">surašymo visus iš </w:t>
      </w:r>
      <w:r w:rsidR="00285D1D" w:rsidRPr="00490FCF">
        <w:rPr>
          <w:rFonts w:ascii="Arial" w:hAnsi="Arial" w:cs="Arial"/>
          <w:sz w:val="20"/>
          <w:szCs w:val="20"/>
          <w:lang w:val="lt-LT" w:eastAsia="lt-LT"/>
        </w:rPr>
        <w:t xml:space="preserve">Užsakovo </w:t>
      </w:r>
      <w:r w:rsidRPr="00490FCF">
        <w:rPr>
          <w:rFonts w:ascii="Arial" w:hAnsi="Arial" w:cs="Arial"/>
          <w:sz w:val="20"/>
          <w:szCs w:val="20"/>
          <w:lang w:val="lt-LT" w:eastAsia="lt-LT"/>
        </w:rPr>
        <w:t xml:space="preserve">gautus dokumentus grąžinti </w:t>
      </w:r>
      <w:r w:rsidR="00285D1D" w:rsidRPr="00490FCF">
        <w:rPr>
          <w:rFonts w:ascii="Arial" w:hAnsi="Arial" w:cs="Arial"/>
          <w:sz w:val="20"/>
          <w:szCs w:val="20"/>
          <w:lang w:val="lt-LT" w:eastAsia="lt-LT"/>
        </w:rPr>
        <w:t>Užsakovui</w:t>
      </w:r>
      <w:r w:rsidRPr="00490FCF">
        <w:rPr>
          <w:rFonts w:ascii="Arial" w:hAnsi="Arial" w:cs="Arial"/>
          <w:sz w:val="20"/>
          <w:szCs w:val="20"/>
          <w:lang w:val="lt-LT" w:eastAsia="lt-LT"/>
        </w:rPr>
        <w:t>;</w:t>
      </w:r>
    </w:p>
    <w:p w14:paraId="7476AC71" w14:textId="6A6F22ED"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prieš atvykstant į </w:t>
      </w:r>
      <w:r w:rsidR="00355BCD" w:rsidRPr="00490FCF">
        <w:rPr>
          <w:rFonts w:ascii="Arial" w:hAnsi="Arial" w:cs="Arial"/>
          <w:sz w:val="20"/>
          <w:szCs w:val="20"/>
          <w:lang w:val="lt-LT" w:eastAsia="lt-LT"/>
        </w:rPr>
        <w:t>O</w:t>
      </w:r>
      <w:r w:rsidRPr="00490FCF">
        <w:rPr>
          <w:rFonts w:ascii="Arial" w:hAnsi="Arial" w:cs="Arial"/>
          <w:sz w:val="20"/>
          <w:szCs w:val="20"/>
          <w:lang w:val="lt-LT" w:eastAsia="lt-LT"/>
        </w:rPr>
        <w:t xml:space="preserve">bjektą, informuoti </w:t>
      </w:r>
      <w:r w:rsidR="00285D1D" w:rsidRPr="00490FCF">
        <w:rPr>
          <w:rFonts w:ascii="Arial" w:hAnsi="Arial" w:cs="Arial"/>
          <w:sz w:val="20"/>
          <w:szCs w:val="20"/>
          <w:lang w:val="lt-LT" w:eastAsia="lt-LT"/>
        </w:rPr>
        <w:t xml:space="preserve">Užsakovą </w:t>
      </w:r>
      <w:r w:rsidRPr="00490FCF">
        <w:rPr>
          <w:rFonts w:ascii="Arial" w:hAnsi="Arial" w:cs="Arial"/>
          <w:sz w:val="20"/>
          <w:szCs w:val="20"/>
          <w:lang w:val="lt-LT" w:eastAsia="lt-LT"/>
        </w:rPr>
        <w:t>apie atvykimo laiką;</w:t>
      </w:r>
    </w:p>
    <w:p w14:paraId="5C0328A7" w14:textId="2BE74C71" w:rsidR="00B232EE" w:rsidRPr="00490FCF" w:rsidRDefault="00355BCD"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pildyti elektroninį statybos darbų žurnalą, kurį parengia ir administruoja Rangovas;</w:t>
      </w:r>
    </w:p>
    <w:p w14:paraId="0689F1E8" w14:textId="1771272E"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taikyti ir laikytis sąlygų, už kurias pasiūlymų vertinimo metu </w:t>
      </w:r>
      <w:r w:rsidR="00285D1D" w:rsidRPr="00490FCF">
        <w:rPr>
          <w:rFonts w:ascii="Arial" w:hAnsi="Arial" w:cs="Arial"/>
          <w:sz w:val="20"/>
          <w:szCs w:val="20"/>
          <w:lang w:val="lt-LT" w:eastAsia="lt-LT"/>
        </w:rPr>
        <w:t xml:space="preserve">Tiekėjas </w:t>
      </w:r>
      <w:r w:rsidRPr="00490FCF">
        <w:rPr>
          <w:rFonts w:ascii="Arial" w:hAnsi="Arial" w:cs="Arial"/>
          <w:sz w:val="20"/>
          <w:szCs w:val="20"/>
          <w:lang w:val="lt-LT" w:eastAsia="lt-LT"/>
        </w:rPr>
        <w:t>buvo atitinkamai įvertintas</w:t>
      </w:r>
      <w:r w:rsidR="000B22BC" w:rsidRPr="00490FCF">
        <w:rPr>
          <w:rFonts w:ascii="Arial" w:hAnsi="Arial" w:cs="Arial"/>
          <w:sz w:val="20"/>
          <w:szCs w:val="20"/>
          <w:lang w:val="lt-LT" w:eastAsia="lt-LT"/>
        </w:rPr>
        <w:t xml:space="preserve">: </w:t>
      </w:r>
      <w:r w:rsidR="000B22BC" w:rsidRPr="00490FCF">
        <w:rPr>
          <w:rFonts w:ascii="Arial" w:hAnsi="Arial" w:cs="Arial"/>
          <w:sz w:val="20"/>
          <w:szCs w:val="20"/>
          <w:highlight w:val="lightGray"/>
          <w:lang w:val="lt-LT" w:eastAsia="lt-LT"/>
        </w:rPr>
        <w:t>[...]</w:t>
      </w:r>
      <w:r w:rsidRPr="00490FCF">
        <w:rPr>
          <w:rFonts w:ascii="Arial" w:hAnsi="Arial" w:cs="Arial"/>
          <w:sz w:val="20"/>
          <w:szCs w:val="20"/>
          <w:lang w:val="lt-LT" w:eastAsia="lt-LT"/>
        </w:rPr>
        <w:t>;</w:t>
      </w:r>
    </w:p>
    <w:p w14:paraId="1B64CFCB" w14:textId="3717889C" w:rsidR="00523810" w:rsidRPr="00490FCF" w:rsidRDefault="00523810"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mokėti ne mažesnį nei Tiekėjo pasiūlym</w:t>
      </w:r>
      <w:r w:rsidR="00AD647F" w:rsidRPr="00490FCF">
        <w:rPr>
          <w:rFonts w:ascii="Arial" w:hAnsi="Arial" w:cs="Arial"/>
          <w:sz w:val="20"/>
          <w:szCs w:val="20"/>
          <w:lang w:val="lt-LT" w:eastAsia="lt-LT"/>
        </w:rPr>
        <w:t>e</w:t>
      </w:r>
      <w:r w:rsidRPr="00490FCF">
        <w:rPr>
          <w:rFonts w:ascii="Arial" w:hAnsi="Arial" w:cs="Arial"/>
          <w:sz w:val="20"/>
          <w:szCs w:val="20"/>
          <w:lang w:val="lt-LT" w:eastAsia="lt-LT"/>
        </w:rPr>
        <w:t xml:space="preserve"> nurodytą valandinį atlygį statinio statybos techniniam prižiūrėtojui;</w:t>
      </w:r>
    </w:p>
    <w:p w14:paraId="6226ECBF" w14:textId="0C107FDC" w:rsidR="00B410B8" w:rsidRPr="00490FCF" w:rsidRDefault="00B232EE"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i</w:t>
      </w:r>
      <w:r w:rsidR="007E6DD1" w:rsidRPr="00490FCF">
        <w:rPr>
          <w:rFonts w:ascii="Arial" w:hAnsi="Arial" w:cs="Arial"/>
          <w:sz w:val="20"/>
          <w:szCs w:val="20"/>
          <w:lang w:val="lt-LT" w:eastAsia="lt-LT"/>
        </w:rPr>
        <w:t>mtis visų priemonių, kad nekiltų ar nesitęstų situacija, galinti pakenkti nešališkam ir objektyviam Sutarties vykdymui. Galimi interesų konflikto</w:t>
      </w:r>
      <w:r w:rsidR="00257DDC" w:rsidRPr="00490FCF">
        <w:rPr>
          <w:rFonts w:ascii="Arial" w:hAnsi="Arial" w:cs="Arial"/>
          <w:sz w:val="20"/>
          <w:szCs w:val="20"/>
          <w:lang w:val="lt-LT" w:eastAsia="lt-LT"/>
        </w:rPr>
        <w:t xml:space="preserve"> su kitais statybų proceso dalyviais</w:t>
      </w:r>
      <w:r w:rsidR="007E6DD1" w:rsidRPr="00490FCF">
        <w:rPr>
          <w:rFonts w:ascii="Arial" w:hAnsi="Arial" w:cs="Arial"/>
          <w:sz w:val="20"/>
          <w:szCs w:val="20"/>
          <w:lang w:val="lt-LT" w:eastAsia="lt-LT"/>
        </w:rPr>
        <w:t xml:space="preserve"> šaltiniai – bendri ekonominiai ar profesiniai interesai, giminystės ar draugystės ryšiai ar kitos sąsajos ir bendri interesai. Apie bet kokį interesų </w:t>
      </w:r>
      <w:r w:rsidR="007E6DD1" w:rsidRPr="00490FCF">
        <w:rPr>
          <w:rFonts w:ascii="Arial" w:hAnsi="Arial" w:cs="Arial"/>
          <w:sz w:val="20"/>
          <w:szCs w:val="20"/>
          <w:lang w:val="lt-LT" w:eastAsia="lt-LT"/>
        </w:rPr>
        <w:lastRenderedPageBreak/>
        <w:t>konfliktą, kilusį vykdant Sutartį, turi būti nedelsiant raštu pranešta Užsakovui</w:t>
      </w:r>
      <w:r w:rsidR="00B410B8" w:rsidRPr="004A19F3">
        <w:rPr>
          <w:rFonts w:ascii="Arial" w:hAnsi="Arial" w:cs="Arial"/>
          <w:sz w:val="20"/>
          <w:szCs w:val="20"/>
          <w:lang w:val="lt-LT" w:eastAsia="lt-LT"/>
        </w:rPr>
        <w:t>.</w:t>
      </w:r>
    </w:p>
    <w:p w14:paraId="40D1DE03" w14:textId="71A2FEDD" w:rsidR="00523810" w:rsidRPr="00490FCF" w:rsidRDefault="00285D1D" w:rsidP="00D524E2">
      <w:pPr>
        <w:pStyle w:val="Sraopastraipa"/>
        <w:keepNext/>
        <w:widowControl w:val="0"/>
        <w:numPr>
          <w:ilvl w:val="1"/>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Tiekėjas </w:t>
      </w:r>
      <w:r w:rsidR="00523810" w:rsidRPr="00490FCF">
        <w:rPr>
          <w:rFonts w:ascii="Arial" w:hAnsi="Arial" w:cs="Arial"/>
          <w:sz w:val="20"/>
          <w:szCs w:val="20"/>
          <w:lang w:val="lt-LT" w:eastAsia="lt-LT"/>
        </w:rPr>
        <w:t xml:space="preserve">įsipareigoja tinkamai vykdyti kitus įsipareigojimus, numatytus </w:t>
      </w:r>
      <w:r w:rsidRPr="00490FCF">
        <w:rPr>
          <w:rFonts w:ascii="Arial" w:hAnsi="Arial" w:cs="Arial"/>
          <w:sz w:val="20"/>
          <w:szCs w:val="20"/>
          <w:lang w:val="lt-LT" w:eastAsia="lt-LT"/>
        </w:rPr>
        <w:t>S</w:t>
      </w:r>
      <w:r w:rsidR="00523810" w:rsidRPr="00490FCF">
        <w:rPr>
          <w:rFonts w:ascii="Arial" w:hAnsi="Arial" w:cs="Arial"/>
          <w:sz w:val="20"/>
          <w:szCs w:val="20"/>
          <w:lang w:val="lt-LT" w:eastAsia="lt-LT"/>
        </w:rPr>
        <w:t xml:space="preserve">utartyje ir </w:t>
      </w:r>
      <w:r w:rsidR="00AD647F" w:rsidRPr="00490FCF">
        <w:rPr>
          <w:rFonts w:ascii="Arial" w:hAnsi="Arial" w:cs="Arial"/>
          <w:sz w:val="20"/>
          <w:szCs w:val="20"/>
          <w:lang w:val="lt-LT" w:eastAsia="lt-LT"/>
        </w:rPr>
        <w:t>Įstatymuose</w:t>
      </w:r>
      <w:r w:rsidR="00523810" w:rsidRPr="00490FCF">
        <w:rPr>
          <w:rFonts w:ascii="Arial" w:hAnsi="Arial" w:cs="Arial"/>
          <w:sz w:val="20"/>
          <w:szCs w:val="20"/>
          <w:lang w:val="lt-LT" w:eastAsia="lt-LT"/>
        </w:rPr>
        <w:t>.</w:t>
      </w:r>
    </w:p>
    <w:p w14:paraId="5A1EC7DC" w14:textId="3017148E" w:rsidR="00523810" w:rsidRPr="00490FCF" w:rsidRDefault="00285D1D" w:rsidP="00D524E2">
      <w:pPr>
        <w:pStyle w:val="Sraopastraipa"/>
        <w:keepNext/>
        <w:widowControl w:val="0"/>
        <w:numPr>
          <w:ilvl w:val="1"/>
          <w:numId w:val="10"/>
        </w:numPr>
        <w:tabs>
          <w:tab w:val="left" w:pos="851"/>
          <w:tab w:val="left" w:pos="993"/>
        </w:tabs>
        <w:spacing w:after="40" w:line="240" w:lineRule="auto"/>
        <w:ind w:left="0" w:firstLine="0"/>
        <w:rPr>
          <w:rFonts w:ascii="Arial" w:hAnsi="Arial" w:cs="Arial"/>
          <w:b/>
          <w:sz w:val="20"/>
          <w:szCs w:val="20"/>
          <w:lang w:val="lt-LT" w:eastAsia="lt-LT"/>
        </w:rPr>
      </w:pPr>
      <w:r w:rsidRPr="00490FCF">
        <w:rPr>
          <w:rFonts w:ascii="Arial" w:hAnsi="Arial" w:cs="Arial"/>
          <w:b/>
          <w:iCs/>
          <w:sz w:val="20"/>
          <w:szCs w:val="20"/>
          <w:lang w:val="lt-LT" w:eastAsia="lt-LT"/>
        </w:rPr>
        <w:t xml:space="preserve">Tiekėjas </w:t>
      </w:r>
      <w:r w:rsidR="00523810" w:rsidRPr="00490FCF">
        <w:rPr>
          <w:rFonts w:ascii="Arial" w:hAnsi="Arial" w:cs="Arial"/>
          <w:b/>
          <w:iCs/>
          <w:sz w:val="20"/>
          <w:szCs w:val="20"/>
          <w:lang w:val="lt-LT" w:eastAsia="lt-LT"/>
        </w:rPr>
        <w:t>turi teisę:</w:t>
      </w:r>
    </w:p>
    <w:p w14:paraId="3A3C7669" w14:textId="2A5E87AA" w:rsidR="00523810" w:rsidRPr="00490FCF" w:rsidRDefault="00A531BE"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reikalauti, kad </w:t>
      </w:r>
      <w:r w:rsidR="00285D1D" w:rsidRPr="00490FCF">
        <w:rPr>
          <w:rFonts w:ascii="Arial" w:hAnsi="Arial" w:cs="Arial"/>
          <w:sz w:val="20"/>
          <w:szCs w:val="20"/>
          <w:lang w:val="lt-LT" w:eastAsia="lt-LT"/>
        </w:rPr>
        <w:t xml:space="preserve">Užsakovas </w:t>
      </w:r>
      <w:r w:rsidRPr="00490FCF">
        <w:rPr>
          <w:rFonts w:ascii="Arial" w:hAnsi="Arial" w:cs="Arial"/>
          <w:sz w:val="20"/>
          <w:szCs w:val="20"/>
          <w:lang w:val="lt-LT" w:eastAsia="lt-LT"/>
        </w:rPr>
        <w:t xml:space="preserve">priimtų kokybiškas ir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 xml:space="preserve">utartyje nustatytus reikalavimus atitinkančias Paslaugas bei </w:t>
      </w:r>
      <w:r w:rsidR="00B232EE" w:rsidRPr="00490FCF">
        <w:rPr>
          <w:rFonts w:ascii="Arial" w:hAnsi="Arial" w:cs="Arial"/>
          <w:sz w:val="20"/>
          <w:szCs w:val="20"/>
          <w:lang w:val="lt-LT" w:eastAsia="lt-LT"/>
        </w:rPr>
        <w:t xml:space="preserve">laiku </w:t>
      </w:r>
      <w:r w:rsidRPr="00490FCF">
        <w:rPr>
          <w:rFonts w:ascii="Arial" w:hAnsi="Arial" w:cs="Arial"/>
          <w:sz w:val="20"/>
          <w:szCs w:val="20"/>
          <w:lang w:val="lt-LT" w:eastAsia="lt-LT"/>
        </w:rPr>
        <w:t xml:space="preserve">sumokėtų už jas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 xml:space="preserve">utartyje nustatytą kainą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utartyje nustatytomis sąlygomis ir tvarka;</w:t>
      </w:r>
    </w:p>
    <w:p w14:paraId="421D1891" w14:textId="627AF0AD" w:rsidR="00A531BE" w:rsidRPr="00490FCF" w:rsidRDefault="00A531BE"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reikalauti, kad </w:t>
      </w:r>
      <w:r w:rsidR="00285D1D" w:rsidRPr="00490FCF">
        <w:rPr>
          <w:rFonts w:ascii="Arial" w:hAnsi="Arial" w:cs="Arial"/>
          <w:sz w:val="20"/>
          <w:szCs w:val="20"/>
          <w:lang w:val="lt-LT" w:eastAsia="lt-LT"/>
        </w:rPr>
        <w:t xml:space="preserve">Užsakovas </w:t>
      </w:r>
      <w:r w:rsidRPr="00490FCF">
        <w:rPr>
          <w:rFonts w:ascii="Arial" w:hAnsi="Arial" w:cs="Arial"/>
          <w:sz w:val="20"/>
          <w:szCs w:val="20"/>
          <w:lang w:val="lt-LT" w:eastAsia="lt-LT"/>
        </w:rPr>
        <w:t xml:space="preserve">tinkamai ir laiku vykdytų kitus įsipareigojimus, nurodytus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 xml:space="preserve">utartyje ir </w:t>
      </w:r>
      <w:r w:rsidR="00AD647F" w:rsidRPr="00490FCF">
        <w:rPr>
          <w:rFonts w:ascii="Arial" w:hAnsi="Arial" w:cs="Arial"/>
          <w:sz w:val="20"/>
          <w:szCs w:val="20"/>
          <w:lang w:val="lt-LT" w:eastAsia="lt-LT"/>
        </w:rPr>
        <w:t>Įstatymuose</w:t>
      </w:r>
      <w:r w:rsidRPr="00490FCF">
        <w:rPr>
          <w:rFonts w:ascii="Arial" w:hAnsi="Arial" w:cs="Arial"/>
          <w:sz w:val="20"/>
          <w:szCs w:val="20"/>
          <w:lang w:val="lt-LT" w:eastAsia="lt-LT"/>
        </w:rPr>
        <w:t>;</w:t>
      </w:r>
    </w:p>
    <w:p w14:paraId="5AE10C6A" w14:textId="216FF903" w:rsidR="00A531BE" w:rsidRPr="00490FCF" w:rsidRDefault="00A531BE"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prašyti, kad </w:t>
      </w:r>
      <w:r w:rsidR="00285D1D" w:rsidRPr="00490FCF">
        <w:rPr>
          <w:rFonts w:ascii="Arial" w:hAnsi="Arial" w:cs="Arial"/>
          <w:sz w:val="20"/>
          <w:szCs w:val="20"/>
          <w:lang w:val="lt-LT" w:eastAsia="lt-LT"/>
        </w:rPr>
        <w:t xml:space="preserve">Užsakovas </w:t>
      </w:r>
      <w:r w:rsidR="00B232EE" w:rsidRPr="00490FCF">
        <w:rPr>
          <w:rFonts w:ascii="Arial" w:hAnsi="Arial" w:cs="Arial"/>
          <w:sz w:val="20"/>
          <w:szCs w:val="20"/>
          <w:lang w:val="lt-LT" w:eastAsia="lt-LT"/>
        </w:rPr>
        <w:t xml:space="preserve">neatlygintinai </w:t>
      </w:r>
      <w:r w:rsidRPr="00490FCF">
        <w:rPr>
          <w:rFonts w:ascii="Arial" w:hAnsi="Arial" w:cs="Arial"/>
          <w:sz w:val="20"/>
          <w:szCs w:val="20"/>
          <w:lang w:val="lt-LT" w:eastAsia="lt-LT"/>
        </w:rPr>
        <w:t xml:space="preserve">pateiktų </w:t>
      </w:r>
      <w:r w:rsidR="00285D1D" w:rsidRPr="00490FCF">
        <w:rPr>
          <w:rFonts w:ascii="Arial" w:hAnsi="Arial" w:cs="Arial"/>
          <w:sz w:val="20"/>
          <w:szCs w:val="20"/>
          <w:lang w:val="lt-LT" w:eastAsia="lt-LT"/>
        </w:rPr>
        <w:t xml:space="preserve">Užsakovo </w:t>
      </w:r>
      <w:r w:rsidRPr="00490FCF">
        <w:rPr>
          <w:rFonts w:ascii="Arial" w:hAnsi="Arial" w:cs="Arial"/>
          <w:sz w:val="20"/>
          <w:szCs w:val="20"/>
          <w:lang w:val="lt-LT" w:eastAsia="lt-LT"/>
        </w:rPr>
        <w:t xml:space="preserve">turimus dokumentus ir (ar) kitą informaciją, kurie yra būtini </w:t>
      </w:r>
      <w:r w:rsidR="00285D1D" w:rsidRPr="00490FCF">
        <w:rPr>
          <w:rFonts w:ascii="Arial" w:hAnsi="Arial" w:cs="Arial"/>
          <w:sz w:val="20"/>
          <w:szCs w:val="20"/>
          <w:lang w:val="lt-LT" w:eastAsia="lt-LT"/>
        </w:rPr>
        <w:t xml:space="preserve">Tiekėjo </w:t>
      </w:r>
      <w:r w:rsidRPr="00490FCF">
        <w:rPr>
          <w:rFonts w:ascii="Arial" w:hAnsi="Arial" w:cs="Arial"/>
          <w:sz w:val="20"/>
          <w:szCs w:val="20"/>
          <w:lang w:val="lt-LT" w:eastAsia="lt-LT"/>
        </w:rPr>
        <w:t xml:space="preserve">tinkamam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utartimi prisiimtų įsipareigojimų</w:t>
      </w:r>
      <w:r w:rsidRPr="00490FCF">
        <w:rPr>
          <w:rFonts w:ascii="Arial" w:hAnsi="Arial" w:cs="Arial"/>
          <w:b/>
          <w:bCs/>
          <w:sz w:val="20"/>
          <w:szCs w:val="20"/>
          <w:lang w:val="lt-LT" w:eastAsia="lt-LT"/>
        </w:rPr>
        <w:t xml:space="preserve"> </w:t>
      </w:r>
      <w:r w:rsidRPr="00490FCF">
        <w:rPr>
          <w:rFonts w:ascii="Arial" w:hAnsi="Arial" w:cs="Arial"/>
          <w:sz w:val="20"/>
          <w:szCs w:val="20"/>
          <w:lang w:val="lt-LT" w:eastAsia="lt-LT"/>
        </w:rPr>
        <w:t>įvykdymui</w:t>
      </w:r>
      <w:r w:rsidR="00922056" w:rsidRPr="00490FCF">
        <w:rPr>
          <w:rFonts w:ascii="Arial" w:hAnsi="Arial" w:cs="Arial"/>
          <w:sz w:val="20"/>
          <w:szCs w:val="20"/>
          <w:lang w:val="lt-LT" w:eastAsia="lt-LT"/>
        </w:rPr>
        <w:t>;</w:t>
      </w:r>
    </w:p>
    <w:p w14:paraId="349B288B" w14:textId="6FC63E20" w:rsidR="00355BCD" w:rsidRPr="00490FCF" w:rsidRDefault="08352DBC"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4A075DDE">
        <w:rPr>
          <w:rFonts w:ascii="Arial" w:hAnsi="Arial" w:cs="Arial"/>
          <w:sz w:val="20"/>
          <w:szCs w:val="20"/>
          <w:lang w:val="lt-LT" w:eastAsia="lt-LT"/>
        </w:rPr>
        <w:t xml:space="preserve">esant </w:t>
      </w:r>
      <w:r w:rsidR="00601C5D" w:rsidRPr="00C46F26">
        <w:rPr>
          <w:rFonts w:ascii="Arial" w:hAnsi="Arial" w:cs="Arial"/>
          <w:sz w:val="20"/>
          <w:szCs w:val="20"/>
          <w:lang w:val="lt-LT" w:eastAsia="lt-LT"/>
        </w:rPr>
        <w:t>galimybei bei</w:t>
      </w:r>
      <w:r w:rsidR="00601C5D">
        <w:rPr>
          <w:rFonts w:ascii="Arial" w:hAnsi="Arial" w:cs="Arial"/>
          <w:sz w:val="20"/>
          <w:szCs w:val="20"/>
          <w:lang w:val="lt-LT" w:eastAsia="lt-LT"/>
        </w:rPr>
        <w:t xml:space="preserve"> </w:t>
      </w:r>
      <w:r w:rsidRPr="4A075DDE">
        <w:rPr>
          <w:rFonts w:ascii="Arial" w:hAnsi="Arial" w:cs="Arial"/>
          <w:sz w:val="20"/>
          <w:szCs w:val="20"/>
          <w:lang w:val="lt-LT" w:eastAsia="lt-LT"/>
        </w:rPr>
        <w:t>Užsakovo ir</w:t>
      </w:r>
      <w:r w:rsidR="75EA1423" w:rsidRPr="4A075DDE">
        <w:rPr>
          <w:rFonts w:ascii="Arial" w:hAnsi="Arial" w:cs="Arial"/>
          <w:sz w:val="20"/>
          <w:szCs w:val="20"/>
          <w:lang w:val="lt-LT" w:eastAsia="lt-LT"/>
        </w:rPr>
        <w:t xml:space="preserve"> </w:t>
      </w:r>
      <w:r w:rsidRPr="4A075DDE">
        <w:rPr>
          <w:rFonts w:ascii="Arial" w:hAnsi="Arial" w:cs="Arial"/>
          <w:sz w:val="20"/>
          <w:szCs w:val="20"/>
          <w:lang w:val="lt-LT" w:eastAsia="lt-LT"/>
        </w:rPr>
        <w:t>/</w:t>
      </w:r>
      <w:r w:rsidR="75EA1423" w:rsidRPr="4A075DDE">
        <w:rPr>
          <w:rFonts w:ascii="Arial" w:hAnsi="Arial" w:cs="Arial"/>
          <w:sz w:val="20"/>
          <w:szCs w:val="20"/>
          <w:lang w:val="lt-LT" w:eastAsia="lt-LT"/>
        </w:rPr>
        <w:t xml:space="preserve"> </w:t>
      </w:r>
      <w:r w:rsidRPr="4A075DDE">
        <w:rPr>
          <w:rFonts w:ascii="Arial" w:hAnsi="Arial" w:cs="Arial"/>
          <w:sz w:val="20"/>
          <w:szCs w:val="20"/>
          <w:lang w:val="lt-LT" w:eastAsia="lt-LT"/>
        </w:rPr>
        <w:t>arba Objekto naudotojo rašytiniam sutikimui, prisijungti prie Užsakovo esamų inžinerinių komunikacijų (vandens ir buitinių nuotekų infrastruktūros, elektros tinklų, interneto). Tiekėjas įsipareigoja prisijungimo vietoje įrengti apskaitos prietaisus ir sumokėti Užsakovui už faktiškai suvartoto resurso kiekį per 15 (penkiolika) dienų nuo kalendorinio mėnesio pabaigos pagal Užsakovo pateiktą mokėjimo dokumentą;</w:t>
      </w:r>
    </w:p>
    <w:p w14:paraId="5FBA9A9F" w14:textId="48811E70" w:rsidR="00A531BE" w:rsidRPr="00490FCF" w:rsidRDefault="00363661" w:rsidP="00D524E2">
      <w:pPr>
        <w:pStyle w:val="Sraopastraipa"/>
        <w:keepNext/>
        <w:widowControl w:val="0"/>
        <w:numPr>
          <w:ilvl w:val="2"/>
          <w:numId w:val="10"/>
        </w:numPr>
        <w:tabs>
          <w:tab w:val="left" w:pos="851"/>
          <w:tab w:val="left" w:pos="993"/>
        </w:tabs>
        <w:spacing w:after="40" w:line="240" w:lineRule="auto"/>
        <w:ind w:left="0" w:firstLine="0"/>
        <w:rPr>
          <w:rFonts w:ascii="Arial" w:hAnsi="Arial" w:cs="Arial"/>
          <w:sz w:val="20"/>
          <w:szCs w:val="20"/>
          <w:lang w:val="lt-LT" w:eastAsia="lt-LT"/>
        </w:rPr>
      </w:pPr>
      <w:r w:rsidRPr="00C46F26">
        <w:rPr>
          <w:rFonts w:ascii="Arial" w:hAnsi="Arial" w:cs="Arial"/>
          <w:sz w:val="20"/>
          <w:szCs w:val="20"/>
          <w:lang w:val="lt-LT" w:eastAsia="lt-LT"/>
        </w:rPr>
        <w:t xml:space="preserve">gavęs </w:t>
      </w:r>
      <w:r w:rsidR="00A751DD" w:rsidRPr="00C46F26">
        <w:rPr>
          <w:rFonts w:ascii="Arial" w:hAnsi="Arial" w:cs="Arial"/>
          <w:sz w:val="20"/>
          <w:szCs w:val="20"/>
          <w:lang w:val="lt-LT" w:eastAsia="lt-LT"/>
        </w:rPr>
        <w:t xml:space="preserve">raštišką </w:t>
      </w:r>
      <w:r w:rsidRPr="00C46F26">
        <w:rPr>
          <w:rFonts w:ascii="Arial" w:hAnsi="Arial" w:cs="Arial"/>
          <w:sz w:val="20"/>
          <w:szCs w:val="20"/>
          <w:lang w:val="lt-LT" w:eastAsia="lt-LT"/>
        </w:rPr>
        <w:t>Užsakovo sutikimą,</w:t>
      </w:r>
      <w:r>
        <w:rPr>
          <w:rFonts w:ascii="Arial" w:hAnsi="Arial" w:cs="Arial"/>
          <w:sz w:val="20"/>
          <w:szCs w:val="20"/>
          <w:lang w:val="lt-LT" w:eastAsia="lt-LT"/>
        </w:rPr>
        <w:t xml:space="preserve"> </w:t>
      </w:r>
      <w:r w:rsidR="6E59BC2D" w:rsidRPr="4A075DDE">
        <w:rPr>
          <w:rFonts w:ascii="Arial" w:hAnsi="Arial" w:cs="Arial"/>
          <w:sz w:val="20"/>
          <w:szCs w:val="20"/>
          <w:lang w:val="lt-LT" w:eastAsia="lt-LT"/>
        </w:rPr>
        <w:t>keisti Tiekėjo pasiūlym</w:t>
      </w:r>
      <w:r w:rsidR="75EA1423" w:rsidRPr="4A075DDE">
        <w:rPr>
          <w:rFonts w:ascii="Arial" w:hAnsi="Arial" w:cs="Arial"/>
          <w:sz w:val="20"/>
          <w:szCs w:val="20"/>
          <w:lang w:val="lt-LT" w:eastAsia="lt-LT"/>
        </w:rPr>
        <w:t>e</w:t>
      </w:r>
      <w:r w:rsidR="6E59BC2D" w:rsidRPr="4A075DDE">
        <w:rPr>
          <w:rFonts w:ascii="Arial" w:hAnsi="Arial" w:cs="Arial"/>
          <w:sz w:val="20"/>
          <w:szCs w:val="20"/>
          <w:lang w:val="lt-LT" w:eastAsia="lt-LT"/>
        </w:rPr>
        <w:t xml:space="preserve"> nurodytą specialistą esant vienai iš nurodytų sąlygų: darbuotojo liga, atleidimas</w:t>
      </w:r>
      <w:r w:rsidR="46F64952" w:rsidRPr="4A075DDE">
        <w:rPr>
          <w:rFonts w:ascii="Arial" w:hAnsi="Arial" w:cs="Arial"/>
          <w:sz w:val="20"/>
          <w:szCs w:val="20"/>
          <w:lang w:val="lt-LT" w:eastAsia="lt-LT"/>
        </w:rPr>
        <w:t xml:space="preserve"> </w:t>
      </w:r>
      <w:r w:rsidR="6E59BC2D" w:rsidRPr="4A075DDE">
        <w:rPr>
          <w:rFonts w:ascii="Arial" w:hAnsi="Arial" w:cs="Arial"/>
          <w:sz w:val="20"/>
          <w:szCs w:val="20"/>
          <w:lang w:val="lt-LT" w:eastAsia="lt-LT"/>
        </w:rPr>
        <w:t>/</w:t>
      </w:r>
      <w:r w:rsidR="46F64952" w:rsidRPr="4A075DDE">
        <w:rPr>
          <w:rFonts w:ascii="Arial" w:hAnsi="Arial" w:cs="Arial"/>
          <w:sz w:val="20"/>
          <w:szCs w:val="20"/>
          <w:lang w:val="lt-LT" w:eastAsia="lt-LT"/>
        </w:rPr>
        <w:t xml:space="preserve"> </w:t>
      </w:r>
      <w:r w:rsidR="6E59BC2D" w:rsidRPr="4A075DDE">
        <w:rPr>
          <w:rFonts w:ascii="Arial" w:hAnsi="Arial" w:cs="Arial"/>
          <w:sz w:val="20"/>
          <w:szCs w:val="20"/>
          <w:lang w:val="lt-LT" w:eastAsia="lt-LT"/>
        </w:rPr>
        <w:t>išėjimas iš darbo, nelaimingas atsitikimas, kitos svarbios ir pagrįstos priežastys. Tokiu atveju keitimas galimas į kitą specialistą (</w:t>
      </w:r>
      <w:r w:rsidR="730163AF" w:rsidRPr="4A075DDE">
        <w:rPr>
          <w:rFonts w:ascii="Arial" w:hAnsi="Arial" w:cs="Arial"/>
          <w:sz w:val="20"/>
          <w:szCs w:val="20"/>
          <w:lang w:val="lt-LT" w:eastAsia="lt-LT"/>
        </w:rPr>
        <w:t>P</w:t>
      </w:r>
      <w:r w:rsidR="6E59BC2D" w:rsidRPr="4A075DDE">
        <w:rPr>
          <w:rFonts w:ascii="Arial" w:hAnsi="Arial" w:cs="Arial"/>
          <w:sz w:val="20"/>
          <w:szCs w:val="20"/>
          <w:lang w:val="lt-LT" w:eastAsia="lt-LT"/>
        </w:rPr>
        <w:t xml:space="preserve">riedas Nr. </w:t>
      </w:r>
      <w:r w:rsidR="670DDAD9" w:rsidRPr="4A075DDE">
        <w:rPr>
          <w:rFonts w:ascii="Arial" w:hAnsi="Arial" w:cs="Arial"/>
          <w:sz w:val="20"/>
          <w:szCs w:val="20"/>
          <w:lang w:val="lt-LT" w:eastAsia="lt-LT"/>
        </w:rPr>
        <w:t>4</w:t>
      </w:r>
      <w:r w:rsidR="6E59BC2D" w:rsidRPr="4A075DDE">
        <w:rPr>
          <w:rFonts w:ascii="Arial" w:hAnsi="Arial" w:cs="Arial"/>
          <w:sz w:val="20"/>
          <w:szCs w:val="20"/>
          <w:lang w:val="lt-LT" w:eastAsia="lt-LT"/>
        </w:rPr>
        <w:t xml:space="preserve">), kuris buvo nurodytas </w:t>
      </w:r>
      <w:r w:rsidR="0052038D" w:rsidRPr="00C46F26">
        <w:rPr>
          <w:rFonts w:ascii="Arial" w:hAnsi="Arial" w:cs="Arial"/>
          <w:sz w:val="20"/>
          <w:szCs w:val="20"/>
          <w:lang w:val="lt-LT" w:eastAsia="lt-LT"/>
        </w:rPr>
        <w:t>Tiekėjo pasiūlyme</w:t>
      </w:r>
      <w:r w:rsidR="6E59BC2D" w:rsidRPr="00C46F26">
        <w:rPr>
          <w:rFonts w:ascii="Arial" w:hAnsi="Arial" w:cs="Arial"/>
          <w:sz w:val="20"/>
          <w:szCs w:val="20"/>
          <w:lang w:val="lt-LT" w:eastAsia="lt-LT"/>
        </w:rPr>
        <w:t>.</w:t>
      </w:r>
      <w:r w:rsidR="6E59BC2D" w:rsidRPr="4A075DDE">
        <w:rPr>
          <w:rFonts w:ascii="Arial" w:hAnsi="Arial" w:cs="Arial"/>
          <w:sz w:val="20"/>
          <w:szCs w:val="20"/>
          <w:lang w:val="lt-LT" w:eastAsia="lt-LT"/>
        </w:rPr>
        <w:t xml:space="preserve"> Kai </w:t>
      </w:r>
      <w:r w:rsidR="730163AF" w:rsidRPr="4A075DDE">
        <w:rPr>
          <w:rFonts w:ascii="Arial" w:hAnsi="Arial" w:cs="Arial"/>
          <w:sz w:val="20"/>
          <w:szCs w:val="20"/>
          <w:lang w:val="lt-LT" w:eastAsia="lt-LT"/>
        </w:rPr>
        <w:t>P</w:t>
      </w:r>
      <w:r w:rsidR="6E59BC2D" w:rsidRPr="4A075DDE">
        <w:rPr>
          <w:rFonts w:ascii="Arial" w:hAnsi="Arial" w:cs="Arial"/>
          <w:sz w:val="20"/>
          <w:szCs w:val="20"/>
          <w:lang w:val="lt-LT" w:eastAsia="lt-LT"/>
        </w:rPr>
        <w:t xml:space="preserve">riedo Nr. </w:t>
      </w:r>
      <w:r w:rsidR="670DDAD9" w:rsidRPr="4A075DDE">
        <w:rPr>
          <w:rFonts w:ascii="Arial" w:hAnsi="Arial" w:cs="Arial"/>
          <w:sz w:val="20"/>
          <w:szCs w:val="20"/>
          <w:lang w:val="lt-LT" w:eastAsia="lt-LT"/>
        </w:rPr>
        <w:t>4</w:t>
      </w:r>
      <w:r w:rsidR="6E59BC2D" w:rsidRPr="4A075DDE">
        <w:rPr>
          <w:rFonts w:ascii="Arial" w:hAnsi="Arial" w:cs="Arial"/>
          <w:sz w:val="20"/>
          <w:szCs w:val="20"/>
          <w:lang w:val="lt-LT" w:eastAsia="lt-LT"/>
        </w:rPr>
        <w:t xml:space="preserve"> specialistų sąraše nėra kito specialisto į kurį būtų galima pakeisti, privaloma vadovautis </w:t>
      </w:r>
      <w:r w:rsidR="46F64952" w:rsidRPr="4A075DDE">
        <w:rPr>
          <w:rFonts w:ascii="Arial" w:hAnsi="Arial" w:cs="Arial"/>
          <w:sz w:val="20"/>
          <w:szCs w:val="20"/>
          <w:lang w:val="lt-LT" w:eastAsia="lt-LT"/>
        </w:rPr>
        <w:t>S</w:t>
      </w:r>
      <w:r w:rsidR="6E59BC2D" w:rsidRPr="4A075DDE">
        <w:rPr>
          <w:rFonts w:ascii="Arial" w:hAnsi="Arial" w:cs="Arial"/>
          <w:sz w:val="20"/>
          <w:szCs w:val="20"/>
          <w:lang w:val="lt-LT" w:eastAsia="lt-LT"/>
        </w:rPr>
        <w:t>utarties 1</w:t>
      </w:r>
      <w:r w:rsidR="75EA1423" w:rsidRPr="4A075DDE">
        <w:rPr>
          <w:rFonts w:ascii="Arial" w:hAnsi="Arial" w:cs="Arial"/>
          <w:sz w:val="20"/>
          <w:szCs w:val="20"/>
          <w:lang w:val="lt-LT" w:eastAsia="lt-LT"/>
        </w:rPr>
        <w:t>0</w:t>
      </w:r>
      <w:r w:rsidR="6E59BC2D" w:rsidRPr="4A075DDE">
        <w:rPr>
          <w:rFonts w:ascii="Arial" w:hAnsi="Arial" w:cs="Arial"/>
          <w:sz w:val="20"/>
          <w:szCs w:val="20"/>
          <w:lang w:val="lt-LT" w:eastAsia="lt-LT"/>
        </w:rPr>
        <w:t>.</w:t>
      </w:r>
      <w:r w:rsidR="730163AF" w:rsidRPr="4A075DDE">
        <w:rPr>
          <w:rFonts w:ascii="Arial" w:hAnsi="Arial" w:cs="Arial"/>
          <w:sz w:val="20"/>
          <w:szCs w:val="20"/>
          <w:lang w:val="lt-LT" w:eastAsia="lt-LT"/>
        </w:rPr>
        <w:t>6</w:t>
      </w:r>
      <w:r w:rsidR="6E59BC2D" w:rsidRPr="4A075DDE">
        <w:rPr>
          <w:rFonts w:ascii="Arial" w:hAnsi="Arial" w:cs="Arial"/>
          <w:sz w:val="20"/>
          <w:szCs w:val="20"/>
          <w:lang w:val="lt-LT" w:eastAsia="lt-LT"/>
        </w:rPr>
        <w:t xml:space="preserve"> punkte nurodyta tvarka.</w:t>
      </w:r>
    </w:p>
    <w:p w14:paraId="3195B7E4" w14:textId="68E84723" w:rsidR="00A531BE" w:rsidRPr="00490FCF" w:rsidRDefault="00A531BE" w:rsidP="00460783">
      <w:pPr>
        <w:pStyle w:val="Sraopastraipa"/>
        <w:keepNext/>
        <w:widowControl w:val="0"/>
        <w:numPr>
          <w:ilvl w:val="1"/>
          <w:numId w:val="10"/>
        </w:numPr>
        <w:tabs>
          <w:tab w:val="left" w:pos="426"/>
        </w:tabs>
        <w:spacing w:after="40" w:line="240" w:lineRule="auto"/>
        <w:ind w:left="0" w:firstLine="0"/>
        <w:rPr>
          <w:rFonts w:ascii="Arial" w:hAnsi="Arial" w:cs="Arial"/>
          <w:sz w:val="20"/>
          <w:szCs w:val="20"/>
          <w:lang w:val="lt-LT" w:eastAsia="lt-LT"/>
        </w:rPr>
      </w:pPr>
      <w:r w:rsidRPr="00490FCF">
        <w:rPr>
          <w:rFonts w:ascii="Arial" w:hAnsi="Arial" w:cs="Arial"/>
          <w:sz w:val="20"/>
          <w:szCs w:val="20"/>
          <w:lang w:val="lt-LT" w:eastAsia="lt-LT"/>
        </w:rPr>
        <w:t xml:space="preserve">Tiekėjas turi </w:t>
      </w:r>
      <w:r w:rsidR="00922056" w:rsidRPr="00490FCF">
        <w:rPr>
          <w:rFonts w:ascii="Arial" w:hAnsi="Arial" w:cs="Arial"/>
          <w:sz w:val="20"/>
          <w:szCs w:val="20"/>
          <w:lang w:val="lt-LT" w:eastAsia="lt-LT"/>
        </w:rPr>
        <w:t>visas</w:t>
      </w:r>
      <w:r w:rsidRPr="00490FCF">
        <w:rPr>
          <w:rFonts w:ascii="Arial" w:hAnsi="Arial" w:cs="Arial"/>
          <w:sz w:val="20"/>
          <w:szCs w:val="20"/>
          <w:lang w:val="lt-LT" w:eastAsia="lt-LT"/>
        </w:rPr>
        <w:t xml:space="preserve"> </w:t>
      </w:r>
      <w:r w:rsidR="00B232EE" w:rsidRPr="00490FCF">
        <w:rPr>
          <w:rFonts w:ascii="Arial" w:hAnsi="Arial" w:cs="Arial"/>
          <w:sz w:val="20"/>
          <w:szCs w:val="20"/>
          <w:lang w:val="lt-LT" w:eastAsia="lt-LT"/>
        </w:rPr>
        <w:t xml:space="preserve">kitas </w:t>
      </w:r>
      <w:r w:rsidR="00285D1D" w:rsidRPr="00490FCF">
        <w:rPr>
          <w:rFonts w:ascii="Arial" w:hAnsi="Arial" w:cs="Arial"/>
          <w:sz w:val="20"/>
          <w:szCs w:val="20"/>
          <w:lang w:val="lt-LT" w:eastAsia="lt-LT"/>
        </w:rPr>
        <w:t>S</w:t>
      </w:r>
      <w:r w:rsidRPr="00490FCF">
        <w:rPr>
          <w:rFonts w:ascii="Arial" w:hAnsi="Arial" w:cs="Arial"/>
          <w:sz w:val="20"/>
          <w:szCs w:val="20"/>
          <w:lang w:val="lt-LT" w:eastAsia="lt-LT"/>
        </w:rPr>
        <w:t xml:space="preserve">utartyje ir </w:t>
      </w:r>
      <w:r w:rsidR="00AD647F" w:rsidRPr="00490FCF">
        <w:rPr>
          <w:rFonts w:ascii="Arial" w:hAnsi="Arial" w:cs="Arial"/>
          <w:sz w:val="20"/>
          <w:szCs w:val="20"/>
          <w:lang w:val="lt-LT" w:eastAsia="lt-LT"/>
        </w:rPr>
        <w:t>Įstatymuose</w:t>
      </w:r>
      <w:r w:rsidR="00922056" w:rsidRPr="00490FCF">
        <w:rPr>
          <w:rFonts w:ascii="Arial" w:hAnsi="Arial" w:cs="Arial"/>
          <w:sz w:val="20"/>
          <w:szCs w:val="20"/>
          <w:lang w:val="lt-LT" w:eastAsia="lt-LT"/>
        </w:rPr>
        <w:t xml:space="preserve"> numatytas teises</w:t>
      </w:r>
      <w:r w:rsidRPr="00490FCF">
        <w:rPr>
          <w:rFonts w:ascii="Arial" w:hAnsi="Arial" w:cs="Arial"/>
          <w:sz w:val="20"/>
          <w:szCs w:val="20"/>
          <w:lang w:val="lt-LT" w:eastAsia="lt-LT"/>
        </w:rPr>
        <w:t>.</w:t>
      </w:r>
    </w:p>
    <w:p w14:paraId="46505F10" w14:textId="77777777" w:rsidR="00523810" w:rsidRPr="00490FCF" w:rsidRDefault="00523810" w:rsidP="00D524E2">
      <w:pPr>
        <w:keepNext/>
        <w:widowControl w:val="0"/>
        <w:tabs>
          <w:tab w:val="left" w:pos="851"/>
          <w:tab w:val="left" w:pos="993"/>
        </w:tabs>
        <w:spacing w:after="40" w:line="240" w:lineRule="auto"/>
        <w:jc w:val="both"/>
        <w:rPr>
          <w:rFonts w:ascii="Arial" w:eastAsia="Times New Roman" w:hAnsi="Arial" w:cs="Arial"/>
          <w:sz w:val="20"/>
          <w:szCs w:val="20"/>
          <w:lang w:eastAsia="lt-LT"/>
        </w:rPr>
      </w:pPr>
      <w:bookmarkStart w:id="8" w:name="_Hlk123135039"/>
    </w:p>
    <w:bookmarkEnd w:id="8"/>
    <w:p w14:paraId="0DB531A6" w14:textId="774B781A" w:rsidR="00D75F98" w:rsidRPr="00490FCF" w:rsidRDefault="00E25F08" w:rsidP="00E62C3B">
      <w:pPr>
        <w:pStyle w:val="Antrat1"/>
      </w:pPr>
      <w:r w:rsidRPr="00490FCF">
        <w:t xml:space="preserve">ŠALIŲ </w:t>
      </w:r>
      <w:r w:rsidR="00D75F98" w:rsidRPr="00490FCF">
        <w:t>ATSAKOMYBĖ</w:t>
      </w:r>
    </w:p>
    <w:p w14:paraId="6D779F0E" w14:textId="77777777" w:rsidR="00D75F98" w:rsidRPr="00490FCF" w:rsidRDefault="00D75F98" w:rsidP="00D524E2">
      <w:pPr>
        <w:keepNext/>
        <w:widowControl w:val="0"/>
        <w:tabs>
          <w:tab w:val="left" w:pos="851"/>
          <w:tab w:val="left" w:pos="993"/>
        </w:tabs>
        <w:spacing w:after="40" w:line="240" w:lineRule="auto"/>
        <w:jc w:val="both"/>
        <w:outlineLvl w:val="1"/>
        <w:rPr>
          <w:rFonts w:ascii="Arial" w:eastAsia="Times New Roman" w:hAnsi="Arial" w:cs="Arial"/>
          <w:b/>
          <w:bCs/>
          <w:kern w:val="32"/>
          <w:sz w:val="20"/>
          <w:szCs w:val="20"/>
          <w:shd w:val="clear" w:color="auto" w:fill="FFFFFF"/>
          <w:lang w:eastAsia="lt-LT"/>
        </w:rPr>
      </w:pPr>
    </w:p>
    <w:p w14:paraId="1DEE61DC" w14:textId="545F1DEF" w:rsidR="00523810" w:rsidRPr="00490FCF" w:rsidRDefault="00E25F08" w:rsidP="00E0082E">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Š</w:t>
      </w:r>
      <w:r w:rsidR="00523810" w:rsidRPr="00490FCF">
        <w:rPr>
          <w:rFonts w:ascii="Arial" w:hAnsi="Arial" w:cs="Arial"/>
          <w:bCs/>
          <w:iCs/>
          <w:sz w:val="20"/>
          <w:szCs w:val="20"/>
          <w:lang w:val="lt-LT" w:eastAsia="lt-LT"/>
        </w:rPr>
        <w:t xml:space="preserve">alių atsakomybė yra nustatoma pagal </w:t>
      </w:r>
      <w:r w:rsidR="0082259F" w:rsidRPr="00490FCF">
        <w:rPr>
          <w:rFonts w:ascii="Arial" w:hAnsi="Arial" w:cs="Arial"/>
          <w:bCs/>
          <w:iCs/>
          <w:sz w:val="20"/>
          <w:szCs w:val="20"/>
          <w:lang w:val="lt-LT" w:eastAsia="lt-LT"/>
        </w:rPr>
        <w:t>Įstatymus</w:t>
      </w:r>
      <w:r w:rsidR="00523810" w:rsidRPr="00490FCF">
        <w:rPr>
          <w:rFonts w:ascii="Arial" w:hAnsi="Arial" w:cs="Arial"/>
          <w:bCs/>
          <w:iCs/>
          <w:sz w:val="20"/>
          <w:szCs w:val="20"/>
          <w:lang w:val="lt-LT" w:eastAsia="lt-LT"/>
        </w:rPr>
        <w:t xml:space="preserve"> ir </w:t>
      </w:r>
      <w:r w:rsidR="00BF4E63"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utartį. Šalys įsipareigoja tinkamai vykdyti savo įsipareigojimus, prisiimtus</w:t>
      </w:r>
      <w:r w:rsidR="009869BE" w:rsidRPr="00490FCF">
        <w:rPr>
          <w:rFonts w:ascii="Arial" w:hAnsi="Arial" w:cs="Arial"/>
          <w:bCs/>
          <w:iCs/>
          <w:sz w:val="20"/>
          <w:szCs w:val="20"/>
          <w:lang w:val="lt-LT" w:eastAsia="lt-LT"/>
        </w:rPr>
        <w:t xml:space="preserve"> šia</w:t>
      </w:r>
      <w:r w:rsidR="00523810" w:rsidRPr="00490FCF">
        <w:rPr>
          <w:rFonts w:ascii="Arial" w:hAnsi="Arial" w:cs="Arial"/>
          <w:bCs/>
          <w:iCs/>
          <w:sz w:val="20"/>
          <w:szCs w:val="20"/>
          <w:lang w:val="lt-LT" w:eastAsia="lt-LT"/>
        </w:rPr>
        <w:t xml:space="preserve"> </w:t>
      </w:r>
      <w:r w:rsidR="00BF4E63"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 xml:space="preserve">utartimi, ir susilaikyti nuo bet kokių veiksmų, kuriais galėtų padaryti žalos viena kitai ar apsunkintų kitos </w:t>
      </w:r>
      <w:r w:rsidRPr="00490FCF">
        <w:rPr>
          <w:rFonts w:ascii="Arial" w:hAnsi="Arial" w:cs="Arial"/>
          <w:bCs/>
          <w:iCs/>
          <w:sz w:val="20"/>
          <w:szCs w:val="20"/>
          <w:lang w:val="lt-LT" w:eastAsia="lt-LT"/>
        </w:rPr>
        <w:t>Š</w:t>
      </w:r>
      <w:r w:rsidR="00523810" w:rsidRPr="00490FCF">
        <w:rPr>
          <w:rFonts w:ascii="Arial" w:hAnsi="Arial" w:cs="Arial"/>
          <w:bCs/>
          <w:iCs/>
          <w:sz w:val="20"/>
          <w:szCs w:val="20"/>
          <w:lang w:val="lt-LT" w:eastAsia="lt-LT"/>
        </w:rPr>
        <w:t>alies prisiimtų įsipareigojimų įvykdymą</w:t>
      </w:r>
      <w:r w:rsidR="00161CAC" w:rsidRPr="00490FCF">
        <w:rPr>
          <w:rFonts w:ascii="Arial" w:hAnsi="Arial" w:cs="Arial"/>
          <w:bCs/>
          <w:iCs/>
          <w:sz w:val="20"/>
          <w:szCs w:val="20"/>
          <w:lang w:val="lt-LT" w:eastAsia="lt-LT"/>
        </w:rPr>
        <w:t xml:space="preserve"> ar kitaip pažeistų šią Sutartį</w:t>
      </w:r>
      <w:r w:rsidR="00523810" w:rsidRPr="00490FCF">
        <w:rPr>
          <w:rFonts w:ascii="Arial" w:hAnsi="Arial" w:cs="Arial"/>
          <w:bCs/>
          <w:iCs/>
          <w:sz w:val="20"/>
          <w:szCs w:val="20"/>
          <w:lang w:val="lt-LT" w:eastAsia="lt-LT"/>
        </w:rPr>
        <w:t>.</w:t>
      </w:r>
      <w:r w:rsidR="00161CAC" w:rsidRPr="00490FCF">
        <w:rPr>
          <w:rFonts w:ascii="Arial" w:hAnsi="Arial" w:cs="Arial"/>
          <w:bCs/>
          <w:iCs/>
          <w:sz w:val="20"/>
          <w:szCs w:val="20"/>
          <w:lang w:val="lt-LT" w:eastAsia="lt-LT"/>
        </w:rPr>
        <w:t xml:space="preserve"> </w:t>
      </w:r>
    </w:p>
    <w:p w14:paraId="07273644" w14:textId="26900F36" w:rsidR="004632A9" w:rsidRPr="00490FCF" w:rsidRDefault="4F2170DF" w:rsidP="4A075DDE">
      <w:pPr>
        <w:pStyle w:val="Sraopastraipa"/>
        <w:keepNext/>
        <w:widowControl w:val="0"/>
        <w:numPr>
          <w:ilvl w:val="1"/>
          <w:numId w:val="10"/>
        </w:numPr>
        <w:tabs>
          <w:tab w:val="left" w:pos="567"/>
        </w:tabs>
        <w:spacing w:after="40" w:line="240" w:lineRule="auto"/>
        <w:ind w:left="0" w:firstLine="0"/>
        <w:outlineLvl w:val="1"/>
        <w:rPr>
          <w:rFonts w:ascii="Arial" w:hAnsi="Arial" w:cs="Arial"/>
          <w:sz w:val="20"/>
          <w:szCs w:val="20"/>
          <w:lang w:val="lt-LT" w:eastAsia="lt-LT"/>
        </w:rPr>
      </w:pPr>
      <w:r w:rsidRPr="4A075DDE">
        <w:rPr>
          <w:rFonts w:ascii="Arial" w:hAnsi="Arial" w:cs="Arial"/>
          <w:sz w:val="20"/>
          <w:szCs w:val="20"/>
          <w:lang w:val="lt-LT" w:eastAsia="lt-LT"/>
        </w:rPr>
        <w:t xml:space="preserve">Tiekėjas atsako už visų šia Sutartimi prisiimtų prievolių vykdymą, įskaitant teisingą ir tikslią </w:t>
      </w:r>
      <w:r w:rsidR="3112406C" w:rsidRPr="4A075DDE">
        <w:rPr>
          <w:rFonts w:ascii="Arial" w:hAnsi="Arial" w:cs="Arial"/>
          <w:sz w:val="20"/>
          <w:szCs w:val="20"/>
          <w:lang w:val="lt-LT" w:eastAsia="lt-LT"/>
        </w:rPr>
        <w:t>Rangos</w:t>
      </w:r>
      <w:r w:rsidRPr="4A075DDE">
        <w:rPr>
          <w:rFonts w:ascii="Arial" w:hAnsi="Arial" w:cs="Arial"/>
          <w:sz w:val="20"/>
          <w:szCs w:val="20"/>
          <w:lang w:val="lt-LT" w:eastAsia="lt-LT"/>
        </w:rPr>
        <w:t xml:space="preserve"> darbų Objekte kokybės, masto ir kiekių kontrolę, atliktų </w:t>
      </w:r>
      <w:r w:rsidR="3112406C" w:rsidRPr="4A075DDE">
        <w:rPr>
          <w:rFonts w:ascii="Arial" w:hAnsi="Arial" w:cs="Arial"/>
          <w:sz w:val="20"/>
          <w:szCs w:val="20"/>
          <w:lang w:val="lt-LT" w:eastAsia="lt-LT"/>
        </w:rPr>
        <w:t>Rangos</w:t>
      </w:r>
      <w:r w:rsidRPr="4A075DDE">
        <w:rPr>
          <w:rFonts w:ascii="Arial" w:hAnsi="Arial" w:cs="Arial"/>
          <w:sz w:val="20"/>
          <w:szCs w:val="20"/>
          <w:lang w:val="lt-LT" w:eastAsia="lt-LT"/>
        </w:rPr>
        <w:t xml:space="preserve"> darbų atitiktį statinio normatyvinės kokybės reikalavimams, visų priimtų sprendimų, taip pat informacijos, teikiamos Užsakovui teisingumą ir privalo atlyginti Užsakovui visus dėl netinkamo įsipareigojimų vykdymo kilusius nuostolius, taip pat ir dėl netinkamai pastatyto Objekto</w:t>
      </w:r>
      <w:r w:rsidR="00C4181A">
        <w:rPr>
          <w:rFonts w:ascii="Arial" w:hAnsi="Arial" w:cs="Arial"/>
          <w:sz w:val="20"/>
          <w:szCs w:val="20"/>
          <w:lang w:val="lt-LT" w:eastAsia="lt-LT"/>
        </w:rPr>
        <w:t xml:space="preserve">, </w:t>
      </w:r>
      <w:r w:rsidR="00C4181A" w:rsidRPr="00C46F26">
        <w:rPr>
          <w:rFonts w:ascii="Arial" w:hAnsi="Arial" w:cs="Arial"/>
          <w:sz w:val="20"/>
          <w:szCs w:val="20"/>
          <w:lang w:val="lt-LT" w:eastAsia="lt-LT"/>
        </w:rPr>
        <w:t xml:space="preserve">kai netinkamas pastatymas nulemtas </w:t>
      </w:r>
      <w:r w:rsidR="001637A6" w:rsidRPr="00C46F26">
        <w:rPr>
          <w:rFonts w:ascii="Arial" w:hAnsi="Arial" w:cs="Arial"/>
          <w:sz w:val="20"/>
          <w:szCs w:val="20"/>
          <w:lang w:val="lt-LT" w:eastAsia="lt-LT"/>
        </w:rPr>
        <w:t xml:space="preserve">ar iš dalies nulemtas </w:t>
      </w:r>
      <w:r w:rsidR="00C4181A" w:rsidRPr="00C46F26">
        <w:rPr>
          <w:rFonts w:ascii="Arial" w:hAnsi="Arial" w:cs="Arial"/>
          <w:sz w:val="20"/>
          <w:szCs w:val="20"/>
          <w:lang w:val="lt-LT" w:eastAsia="lt-LT"/>
        </w:rPr>
        <w:t>Tiekėjo netinkamo sutartinių įsipareigojimų vykdymo</w:t>
      </w:r>
      <w:r w:rsidRPr="4A075DDE">
        <w:rPr>
          <w:rFonts w:ascii="Arial" w:hAnsi="Arial" w:cs="Arial"/>
          <w:sz w:val="20"/>
          <w:szCs w:val="20"/>
          <w:lang w:val="lt-LT" w:eastAsia="lt-LT"/>
        </w:rPr>
        <w:t>.</w:t>
      </w:r>
      <w:bookmarkStart w:id="9" w:name="OLE_LINK7"/>
      <w:r w:rsidR="428ACF97" w:rsidRPr="4A075DDE">
        <w:rPr>
          <w:rFonts w:ascii="Arial" w:hAnsi="Arial" w:cs="Arial"/>
          <w:sz w:val="20"/>
          <w:szCs w:val="20"/>
          <w:lang w:val="lt-LT" w:eastAsia="lt-LT"/>
        </w:rPr>
        <w:t xml:space="preserve"> </w:t>
      </w:r>
    </w:p>
    <w:p w14:paraId="3DA4B592" w14:textId="1338DA9B" w:rsidR="004632A9" w:rsidRPr="00490FCF" w:rsidRDefault="004632A9" w:rsidP="00685FFD">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Tiekėjo atsakomybė už bet kokių sutartinių prievolių nevykdymą ar netinkamą įvykdymą galioja tiek laiko po Paslaugų suteikimo, kiek yra nustatyta Civilinio kodekso 6.698 straipsnyje.</w:t>
      </w:r>
    </w:p>
    <w:p w14:paraId="44686A42" w14:textId="22F90288" w:rsidR="004632A9" w:rsidRPr="00490FCF" w:rsidRDefault="004632A9" w:rsidP="00685FFD">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bookmarkStart w:id="10" w:name="OLE_LINK6"/>
      <w:bookmarkEnd w:id="9"/>
      <w:r w:rsidRPr="00490FCF">
        <w:rPr>
          <w:rFonts w:ascii="Arial" w:hAnsi="Arial" w:cs="Arial"/>
          <w:bCs/>
          <w:iCs/>
          <w:sz w:val="20"/>
          <w:szCs w:val="20"/>
          <w:lang w:val="lt-LT" w:eastAsia="lt-LT"/>
        </w:rPr>
        <w:t>Šalys susitaria, kad netesybų sumokėjimas neatleidžia Šalių nuo pareigos vykdyti šia Sutartimi prisiimtus įsipareigojimus. Šalys taip pat susitaria, kad netesybų sumokėjimas n</w:t>
      </w:r>
      <w:r w:rsidR="00185581" w:rsidRPr="00490FCF">
        <w:rPr>
          <w:rFonts w:ascii="Arial" w:hAnsi="Arial" w:cs="Arial"/>
          <w:bCs/>
          <w:iCs/>
          <w:sz w:val="20"/>
          <w:szCs w:val="20"/>
          <w:lang w:val="lt-LT" w:eastAsia="lt-LT"/>
        </w:rPr>
        <w:t xml:space="preserve">ėra </w:t>
      </w:r>
      <w:r w:rsidRPr="00490FCF">
        <w:rPr>
          <w:rFonts w:ascii="Arial" w:hAnsi="Arial" w:cs="Arial"/>
          <w:bCs/>
          <w:iCs/>
          <w:sz w:val="20"/>
          <w:szCs w:val="20"/>
          <w:lang w:val="lt-LT" w:eastAsia="lt-LT"/>
        </w:rPr>
        <w:t xml:space="preserve">siejamas su visišku nukentėjusios Šalies patirtų nuostolių atlyginimu ir neatleidžia Sutartį pažeidusios Šalies nuo pareigos nuostolius </w:t>
      </w:r>
      <w:r w:rsidR="00185581" w:rsidRPr="00490FCF">
        <w:rPr>
          <w:rFonts w:ascii="Arial" w:hAnsi="Arial" w:cs="Arial"/>
          <w:bCs/>
          <w:iCs/>
          <w:sz w:val="20"/>
          <w:szCs w:val="20"/>
          <w:lang w:val="lt-LT" w:eastAsia="lt-LT"/>
        </w:rPr>
        <w:t xml:space="preserve">nukentėjusiai Šaliai </w:t>
      </w:r>
      <w:r w:rsidRPr="00490FCF">
        <w:rPr>
          <w:rFonts w:ascii="Arial" w:hAnsi="Arial" w:cs="Arial"/>
          <w:bCs/>
          <w:iCs/>
          <w:sz w:val="20"/>
          <w:szCs w:val="20"/>
          <w:lang w:val="lt-LT" w:eastAsia="lt-LT"/>
        </w:rPr>
        <w:t xml:space="preserve">visiškai atlyginti (tiek, kiek jų nepadengia netesybos). </w:t>
      </w:r>
    </w:p>
    <w:bookmarkEnd w:id="10"/>
    <w:p w14:paraId="04906F4C" w14:textId="55486C7A" w:rsidR="004632A9" w:rsidRPr="00490FCF" w:rsidRDefault="428ACF97" w:rsidP="4A075DDE">
      <w:pPr>
        <w:pStyle w:val="Sraopastraipa"/>
        <w:keepNext/>
        <w:widowControl w:val="0"/>
        <w:numPr>
          <w:ilvl w:val="1"/>
          <w:numId w:val="10"/>
        </w:numPr>
        <w:tabs>
          <w:tab w:val="left" w:pos="567"/>
        </w:tabs>
        <w:spacing w:after="40" w:line="240" w:lineRule="auto"/>
        <w:ind w:left="0" w:firstLine="0"/>
        <w:outlineLvl w:val="1"/>
        <w:rPr>
          <w:rFonts w:ascii="Arial" w:hAnsi="Arial" w:cs="Arial"/>
          <w:sz w:val="20"/>
          <w:szCs w:val="20"/>
          <w:lang w:val="lt-LT" w:eastAsia="lt-LT"/>
        </w:rPr>
      </w:pPr>
      <w:r w:rsidRPr="4A075DDE">
        <w:rPr>
          <w:rFonts w:ascii="Arial" w:hAnsi="Arial" w:cs="Arial"/>
          <w:sz w:val="20"/>
          <w:szCs w:val="20"/>
          <w:lang w:val="lt-LT" w:eastAsia="lt-LT"/>
        </w:rPr>
        <w:t>Tiekėjui netinkamai vykdant savo sutartinius įsipareigojimus Užsakovas turi teisę, neapribodamas kitų, Sutartyje ir Įstatymuose numatytų</w:t>
      </w:r>
      <w:r w:rsidR="6C510794" w:rsidRPr="4A075DDE">
        <w:rPr>
          <w:rFonts w:ascii="Arial" w:hAnsi="Arial" w:cs="Arial"/>
          <w:sz w:val="20"/>
          <w:szCs w:val="20"/>
          <w:lang w:val="lt-LT" w:eastAsia="lt-LT"/>
        </w:rPr>
        <w:t>,</w:t>
      </w:r>
      <w:r w:rsidRPr="4A075DDE">
        <w:rPr>
          <w:rFonts w:ascii="Arial" w:hAnsi="Arial" w:cs="Arial"/>
          <w:sz w:val="20"/>
          <w:szCs w:val="20"/>
          <w:lang w:val="lt-LT" w:eastAsia="lt-LT"/>
        </w:rPr>
        <w:t xml:space="preserve"> savo teisių gynimo priemonių taikymo galimybių, už įsipareigojimų nevykdymą taikyti vienašalį išskaitymą iš visų pagal Sutartį Tiekėjui mokėtinų sumų (pranešant prieš tai Tiekėjui raštu), o, jei jų nepakaktų, ir iš Tiekėjo pateiktų prievolių įvykdymo užtikrinimų</w:t>
      </w:r>
      <w:r w:rsidR="25FC77A7" w:rsidRPr="4A075DDE">
        <w:rPr>
          <w:rFonts w:ascii="Arial" w:hAnsi="Arial" w:cs="Arial"/>
          <w:sz w:val="20"/>
          <w:szCs w:val="20"/>
          <w:lang w:val="lt-LT" w:eastAsia="lt-LT"/>
        </w:rPr>
        <w:t xml:space="preserve"> (jei taikoma)</w:t>
      </w:r>
      <w:r w:rsidRPr="4A075DDE">
        <w:rPr>
          <w:rFonts w:ascii="Arial" w:hAnsi="Arial" w:cs="Arial"/>
          <w:sz w:val="20"/>
          <w:szCs w:val="20"/>
          <w:lang w:val="lt-LT" w:eastAsia="lt-LT"/>
        </w:rPr>
        <w:t xml:space="preserve"> (pranešant prieš tai Tiekėjui raštu), Sutartyje nurodytoms netesyboms bei visiems savo patirtiems nuostoliams padengti. Ši nuostata galioja nepaisant Sutarties nutraukimo bei kitų sankcijų taikymo. </w:t>
      </w:r>
      <w:bookmarkStart w:id="11" w:name="OLE_LINK8"/>
      <w:r w:rsidRPr="4A075DDE">
        <w:rPr>
          <w:rFonts w:ascii="Arial" w:hAnsi="Arial" w:cs="Arial"/>
          <w:sz w:val="20"/>
          <w:szCs w:val="20"/>
          <w:lang w:val="lt-LT" w:eastAsia="lt-LT"/>
        </w:rPr>
        <w:t>Netesybos ir nuostoliai, kiek jie nebuvo išskaityti</w:t>
      </w:r>
      <w:r w:rsidR="5456B923" w:rsidRPr="4A075DDE">
        <w:rPr>
          <w:rFonts w:ascii="Arial" w:hAnsi="Arial" w:cs="Arial"/>
          <w:sz w:val="20"/>
          <w:szCs w:val="20"/>
          <w:lang w:val="lt-LT" w:eastAsia="lt-LT"/>
        </w:rPr>
        <w:t xml:space="preserve"> iš Tiekėjui mokėtinų sumų</w:t>
      </w:r>
      <w:r w:rsidRPr="4A075DDE">
        <w:rPr>
          <w:rFonts w:ascii="Arial" w:hAnsi="Arial" w:cs="Arial"/>
          <w:sz w:val="20"/>
          <w:szCs w:val="20"/>
          <w:lang w:val="lt-LT" w:eastAsia="lt-LT"/>
        </w:rPr>
        <w:t>, privalo būti sumokėti per 10 (dešimt) darbo dienų nuo atitinkamo Užsakovo rašytinio pareikalavimo.</w:t>
      </w:r>
      <w:bookmarkEnd w:id="11"/>
    </w:p>
    <w:p w14:paraId="70CF68D0" w14:textId="77777777" w:rsidR="004632A9" w:rsidRPr="00490FCF" w:rsidRDefault="428ACF97" w:rsidP="00685FFD">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4A075DDE">
        <w:rPr>
          <w:rFonts w:ascii="Arial" w:hAnsi="Arial" w:cs="Arial"/>
          <w:sz w:val="20"/>
          <w:szCs w:val="20"/>
          <w:lang w:val="lt-LT" w:eastAsia="lt-LT"/>
        </w:rPr>
        <w:t>Šalys susitaria, kad Sutartyje nustatytos netesybos nėra nepagrįstai didelės – netesybos laikomos teisingomis ir minimalia neginčijama nukentėjusios Šalies patirtų nuostolių suma, patirta dėl Šalies padaryto Sutarties pažeidimo.</w:t>
      </w:r>
    </w:p>
    <w:p w14:paraId="5D2D0A1D" w14:textId="138FF2E2" w:rsidR="00523810" w:rsidRPr="00490FCF" w:rsidRDefault="35539B15" w:rsidP="4A075DDE">
      <w:pPr>
        <w:pStyle w:val="Sraopastraipa"/>
        <w:keepNext/>
        <w:widowControl w:val="0"/>
        <w:numPr>
          <w:ilvl w:val="1"/>
          <w:numId w:val="10"/>
        </w:numPr>
        <w:tabs>
          <w:tab w:val="left" w:pos="567"/>
        </w:tabs>
        <w:spacing w:after="40" w:line="240" w:lineRule="auto"/>
        <w:ind w:left="0" w:firstLine="0"/>
        <w:outlineLvl w:val="1"/>
        <w:rPr>
          <w:rFonts w:ascii="Arial" w:hAnsi="Arial" w:cs="Arial"/>
          <w:sz w:val="20"/>
          <w:szCs w:val="20"/>
          <w:lang w:val="lt-LT" w:eastAsia="lt-LT"/>
        </w:rPr>
      </w:pPr>
      <w:r w:rsidRPr="4A075DDE">
        <w:rPr>
          <w:rFonts w:ascii="Arial" w:hAnsi="Arial" w:cs="Arial"/>
          <w:sz w:val="20"/>
          <w:szCs w:val="20"/>
          <w:lang w:val="lt-LT" w:eastAsia="lt-LT"/>
        </w:rPr>
        <w:t xml:space="preserve">Užsakovui </w:t>
      </w:r>
      <w:r w:rsidR="3BBCE8B7" w:rsidRPr="4A075DDE">
        <w:rPr>
          <w:rFonts w:ascii="Arial" w:hAnsi="Arial" w:cs="Arial"/>
          <w:sz w:val="20"/>
          <w:szCs w:val="20"/>
          <w:lang w:val="lt-LT" w:eastAsia="lt-LT"/>
        </w:rPr>
        <w:t xml:space="preserve">laiku nesumokėjus </w:t>
      </w:r>
      <w:r w:rsidRPr="4A075DDE">
        <w:rPr>
          <w:rFonts w:ascii="Arial" w:hAnsi="Arial" w:cs="Arial"/>
          <w:sz w:val="20"/>
          <w:szCs w:val="20"/>
          <w:lang w:val="lt-LT" w:eastAsia="lt-LT"/>
        </w:rPr>
        <w:t xml:space="preserve">Tiekėjui </w:t>
      </w:r>
      <w:r w:rsidR="3BBCE8B7" w:rsidRPr="4A075DDE">
        <w:rPr>
          <w:rFonts w:ascii="Arial" w:hAnsi="Arial" w:cs="Arial"/>
          <w:sz w:val="20"/>
          <w:szCs w:val="20"/>
          <w:lang w:val="lt-LT" w:eastAsia="lt-LT"/>
        </w:rPr>
        <w:t xml:space="preserve">dėl </w:t>
      </w:r>
      <w:r w:rsidRPr="4A075DDE">
        <w:rPr>
          <w:rFonts w:ascii="Arial" w:hAnsi="Arial" w:cs="Arial"/>
          <w:sz w:val="20"/>
          <w:szCs w:val="20"/>
          <w:lang w:val="lt-LT" w:eastAsia="lt-LT"/>
        </w:rPr>
        <w:t xml:space="preserve">Užsakovo </w:t>
      </w:r>
      <w:r w:rsidR="3BBCE8B7" w:rsidRPr="4A075DDE">
        <w:rPr>
          <w:rFonts w:ascii="Arial" w:hAnsi="Arial" w:cs="Arial"/>
          <w:sz w:val="20"/>
          <w:szCs w:val="20"/>
          <w:lang w:val="lt-LT" w:eastAsia="lt-LT"/>
        </w:rPr>
        <w:t>kaltės</w:t>
      </w:r>
      <w:r w:rsidR="4F2170DF" w:rsidRPr="4A075DDE">
        <w:rPr>
          <w:rFonts w:ascii="Arial" w:hAnsi="Arial" w:cs="Arial"/>
          <w:sz w:val="20"/>
          <w:szCs w:val="20"/>
          <w:lang w:val="lt-LT" w:eastAsia="lt-LT"/>
        </w:rPr>
        <w:t xml:space="preserve"> ar be pateisinamos priežasties</w:t>
      </w:r>
      <w:r w:rsidR="3BBCE8B7" w:rsidRPr="4A075DDE">
        <w:rPr>
          <w:rFonts w:ascii="Arial" w:hAnsi="Arial" w:cs="Arial"/>
          <w:sz w:val="20"/>
          <w:szCs w:val="20"/>
          <w:lang w:val="lt-LT" w:eastAsia="lt-LT"/>
        </w:rPr>
        <w:t xml:space="preserve">, </w:t>
      </w:r>
      <w:r w:rsidRPr="4A075DDE">
        <w:rPr>
          <w:rFonts w:ascii="Arial" w:hAnsi="Arial" w:cs="Arial"/>
          <w:sz w:val="20"/>
          <w:szCs w:val="20"/>
          <w:lang w:val="lt-LT" w:eastAsia="lt-LT"/>
        </w:rPr>
        <w:t xml:space="preserve">Tiekėjas </w:t>
      </w:r>
      <w:r w:rsidR="3BBCE8B7" w:rsidRPr="4A075DDE">
        <w:rPr>
          <w:rFonts w:ascii="Arial" w:hAnsi="Arial" w:cs="Arial"/>
          <w:sz w:val="20"/>
          <w:szCs w:val="20"/>
          <w:lang w:val="lt-LT" w:eastAsia="lt-LT"/>
        </w:rPr>
        <w:t xml:space="preserve">turi teisę reikalauti </w:t>
      </w:r>
      <w:r w:rsidR="4F2170DF" w:rsidRPr="4A075DDE">
        <w:rPr>
          <w:rFonts w:ascii="Arial" w:hAnsi="Arial" w:cs="Arial"/>
          <w:sz w:val="20"/>
          <w:szCs w:val="20"/>
          <w:lang w:val="lt-LT" w:eastAsia="lt-LT"/>
        </w:rPr>
        <w:t xml:space="preserve">iš Užsakovo </w:t>
      </w:r>
      <w:r w:rsidR="3BBCE8B7" w:rsidRPr="4A075DDE">
        <w:rPr>
          <w:rFonts w:ascii="Arial" w:hAnsi="Arial" w:cs="Arial"/>
          <w:sz w:val="20"/>
          <w:szCs w:val="20"/>
          <w:lang w:val="lt-LT" w:eastAsia="lt-LT"/>
        </w:rPr>
        <w:t>0,</w:t>
      </w:r>
      <w:r w:rsidR="0052139B" w:rsidRPr="00C46F26">
        <w:rPr>
          <w:rFonts w:ascii="Arial" w:hAnsi="Arial" w:cs="Arial"/>
          <w:sz w:val="20"/>
          <w:szCs w:val="20"/>
          <w:lang w:val="lt-LT" w:eastAsia="lt-LT"/>
        </w:rPr>
        <w:t>05</w:t>
      </w:r>
      <w:r w:rsidR="5456B923" w:rsidRPr="00C46F26">
        <w:rPr>
          <w:rFonts w:ascii="Arial" w:hAnsi="Arial" w:cs="Arial"/>
          <w:sz w:val="20"/>
          <w:szCs w:val="20"/>
          <w:lang w:val="lt-LT" w:eastAsia="lt-LT"/>
        </w:rPr>
        <w:t xml:space="preserve"> (</w:t>
      </w:r>
      <w:r w:rsidR="0052139B" w:rsidRPr="00C46F26">
        <w:rPr>
          <w:rFonts w:ascii="Arial" w:hAnsi="Arial" w:cs="Arial"/>
          <w:sz w:val="20"/>
          <w:szCs w:val="20"/>
          <w:lang w:val="lt-LT" w:eastAsia="lt-LT"/>
        </w:rPr>
        <w:t xml:space="preserve">penkių </w:t>
      </w:r>
      <w:r w:rsidR="5456B923" w:rsidRPr="00C46F26">
        <w:rPr>
          <w:rFonts w:ascii="Arial" w:hAnsi="Arial" w:cs="Arial"/>
          <w:sz w:val="20"/>
          <w:szCs w:val="20"/>
          <w:lang w:val="lt-LT" w:eastAsia="lt-LT"/>
        </w:rPr>
        <w:t>šimt</w:t>
      </w:r>
      <w:r w:rsidR="0052139B" w:rsidRPr="00C46F26">
        <w:rPr>
          <w:rFonts w:ascii="Arial" w:hAnsi="Arial" w:cs="Arial"/>
          <w:sz w:val="20"/>
          <w:szCs w:val="20"/>
          <w:lang w:val="lt-LT" w:eastAsia="lt-LT"/>
        </w:rPr>
        <w:t>ųjų</w:t>
      </w:r>
      <w:r w:rsidR="5456B923" w:rsidRPr="4A075DDE">
        <w:rPr>
          <w:rFonts w:ascii="Arial" w:hAnsi="Arial" w:cs="Arial"/>
          <w:sz w:val="20"/>
          <w:szCs w:val="20"/>
          <w:lang w:val="lt-LT" w:eastAsia="lt-LT"/>
        </w:rPr>
        <w:t xml:space="preserve">) </w:t>
      </w:r>
      <w:r w:rsidR="3BBCE8B7" w:rsidRPr="4A075DDE">
        <w:rPr>
          <w:rFonts w:ascii="Arial" w:hAnsi="Arial" w:cs="Arial"/>
          <w:sz w:val="20"/>
          <w:szCs w:val="20"/>
          <w:lang w:val="lt-LT" w:eastAsia="lt-LT"/>
        </w:rPr>
        <w:t>proc</w:t>
      </w:r>
      <w:r w:rsidR="5456B923" w:rsidRPr="4A075DDE">
        <w:rPr>
          <w:rFonts w:ascii="Arial" w:hAnsi="Arial" w:cs="Arial"/>
          <w:sz w:val="20"/>
          <w:szCs w:val="20"/>
          <w:lang w:val="lt-LT" w:eastAsia="lt-LT"/>
        </w:rPr>
        <w:t xml:space="preserve">ento </w:t>
      </w:r>
      <w:r w:rsidR="3BBCE8B7" w:rsidRPr="4A075DDE">
        <w:rPr>
          <w:rFonts w:ascii="Arial" w:hAnsi="Arial" w:cs="Arial"/>
          <w:sz w:val="20"/>
          <w:szCs w:val="20"/>
          <w:lang w:val="lt-LT" w:eastAsia="lt-LT"/>
        </w:rPr>
        <w:t>dydžio delspinigi</w:t>
      </w:r>
      <w:r w:rsidR="20AECF5E" w:rsidRPr="4A075DDE">
        <w:rPr>
          <w:rFonts w:ascii="Arial" w:hAnsi="Arial" w:cs="Arial"/>
          <w:sz w:val="20"/>
          <w:szCs w:val="20"/>
          <w:lang w:val="lt-LT" w:eastAsia="lt-LT"/>
        </w:rPr>
        <w:t>ų</w:t>
      </w:r>
      <w:r w:rsidR="3BBCE8B7" w:rsidRPr="4A075DDE">
        <w:rPr>
          <w:rFonts w:ascii="Arial" w:hAnsi="Arial" w:cs="Arial"/>
          <w:sz w:val="20"/>
          <w:szCs w:val="20"/>
          <w:lang w:val="lt-LT" w:eastAsia="lt-LT"/>
        </w:rPr>
        <w:t xml:space="preserve"> nuo vėluojamos sumokėti sumos</w:t>
      </w:r>
      <w:r w:rsidR="4F2170DF" w:rsidRPr="4A075DDE">
        <w:rPr>
          <w:rFonts w:ascii="Arial" w:hAnsi="Arial" w:cs="Arial"/>
          <w:sz w:val="20"/>
          <w:szCs w:val="20"/>
          <w:lang w:val="lt-LT" w:eastAsia="lt-LT"/>
        </w:rPr>
        <w:t xml:space="preserve"> už kiekvieną praleistą dieną</w:t>
      </w:r>
      <w:r w:rsidR="3BBCE8B7" w:rsidRPr="4A075DDE">
        <w:rPr>
          <w:rFonts w:ascii="Arial" w:hAnsi="Arial" w:cs="Arial"/>
          <w:sz w:val="20"/>
          <w:szCs w:val="20"/>
          <w:lang w:val="lt-LT" w:eastAsia="lt-LT"/>
        </w:rPr>
        <w:t>.</w:t>
      </w:r>
    </w:p>
    <w:p w14:paraId="23E9E888" w14:textId="1ED7CA5C" w:rsidR="00523810" w:rsidRPr="00490FCF" w:rsidRDefault="3BBCE8B7" w:rsidP="4A075DDE">
      <w:pPr>
        <w:pStyle w:val="Sraopastraipa"/>
        <w:keepNext/>
        <w:widowControl w:val="0"/>
        <w:numPr>
          <w:ilvl w:val="1"/>
          <w:numId w:val="10"/>
        </w:numPr>
        <w:tabs>
          <w:tab w:val="left" w:pos="567"/>
        </w:tabs>
        <w:spacing w:after="40" w:line="240" w:lineRule="auto"/>
        <w:ind w:left="0" w:firstLine="0"/>
        <w:outlineLvl w:val="1"/>
        <w:rPr>
          <w:rFonts w:ascii="Arial" w:hAnsi="Arial" w:cs="Arial"/>
          <w:sz w:val="20"/>
          <w:szCs w:val="20"/>
          <w:lang w:val="lt-LT" w:eastAsia="lt-LT"/>
        </w:rPr>
      </w:pPr>
      <w:r w:rsidRPr="4A075DDE">
        <w:rPr>
          <w:rFonts w:ascii="Arial" w:hAnsi="Arial" w:cs="Arial"/>
          <w:sz w:val="20"/>
          <w:szCs w:val="20"/>
          <w:lang w:val="lt-LT" w:eastAsia="lt-LT"/>
        </w:rPr>
        <w:t xml:space="preserve">Jeigu </w:t>
      </w:r>
      <w:r w:rsidR="35539B15" w:rsidRPr="4A075DDE">
        <w:rPr>
          <w:rFonts w:ascii="Arial" w:hAnsi="Arial" w:cs="Arial"/>
          <w:sz w:val="20"/>
          <w:szCs w:val="20"/>
          <w:lang w:val="lt-LT" w:eastAsia="lt-LT"/>
        </w:rPr>
        <w:t xml:space="preserve">Tiekėjas </w:t>
      </w:r>
      <w:r w:rsidRPr="4A075DDE">
        <w:rPr>
          <w:rFonts w:ascii="Arial" w:hAnsi="Arial" w:cs="Arial"/>
          <w:sz w:val="20"/>
          <w:szCs w:val="20"/>
          <w:lang w:val="lt-LT" w:eastAsia="lt-LT"/>
        </w:rPr>
        <w:t xml:space="preserve">nevykdo, netinkamai vykdo ar vėluoja vykdyti sutartinius įsipareigojimus per </w:t>
      </w:r>
      <w:r w:rsidR="35539B15" w:rsidRPr="4A075DDE">
        <w:rPr>
          <w:rFonts w:ascii="Arial" w:hAnsi="Arial" w:cs="Arial"/>
          <w:sz w:val="20"/>
          <w:szCs w:val="20"/>
          <w:lang w:val="lt-LT" w:eastAsia="lt-LT"/>
        </w:rPr>
        <w:t>S</w:t>
      </w:r>
      <w:r w:rsidRPr="4A075DDE">
        <w:rPr>
          <w:rFonts w:ascii="Arial" w:hAnsi="Arial" w:cs="Arial"/>
          <w:sz w:val="20"/>
          <w:szCs w:val="20"/>
          <w:lang w:val="lt-LT" w:eastAsia="lt-LT"/>
        </w:rPr>
        <w:t xml:space="preserve">utartyje ir (ar) Techninėje specifikacijoje nurodytus terminus, </w:t>
      </w:r>
      <w:r w:rsidR="4F2170DF" w:rsidRPr="4A075DDE">
        <w:rPr>
          <w:rFonts w:ascii="Arial" w:hAnsi="Arial" w:cs="Arial"/>
          <w:sz w:val="20"/>
          <w:szCs w:val="20"/>
          <w:lang w:val="lt-LT" w:eastAsia="lt-LT"/>
        </w:rPr>
        <w:t>Užsakovas skaičiuoja</w:t>
      </w:r>
      <w:r w:rsidRPr="4A075DDE">
        <w:rPr>
          <w:rFonts w:ascii="Arial" w:hAnsi="Arial" w:cs="Arial"/>
          <w:sz w:val="20"/>
          <w:szCs w:val="20"/>
          <w:lang w:val="lt-LT" w:eastAsia="lt-LT"/>
        </w:rPr>
        <w:t xml:space="preserve"> </w:t>
      </w:r>
      <w:bookmarkStart w:id="12" w:name="_Hlk85798832"/>
      <w:r w:rsidRPr="4A075DDE">
        <w:rPr>
          <w:rFonts w:ascii="Arial" w:hAnsi="Arial" w:cs="Arial"/>
          <w:sz w:val="20"/>
          <w:szCs w:val="20"/>
          <w:lang w:val="lt-LT" w:eastAsia="lt-LT"/>
        </w:rPr>
        <w:t>0,</w:t>
      </w:r>
      <w:r w:rsidR="0052139B" w:rsidRPr="00C46F26">
        <w:rPr>
          <w:rFonts w:ascii="Arial" w:hAnsi="Arial" w:cs="Arial"/>
          <w:sz w:val="20"/>
          <w:szCs w:val="20"/>
          <w:lang w:val="lt-LT" w:eastAsia="lt-LT"/>
        </w:rPr>
        <w:t>05</w:t>
      </w:r>
      <w:r w:rsidR="5456B923" w:rsidRPr="00C46F26">
        <w:rPr>
          <w:rFonts w:ascii="Arial" w:hAnsi="Arial" w:cs="Arial"/>
          <w:sz w:val="20"/>
          <w:szCs w:val="20"/>
          <w:lang w:val="lt-LT" w:eastAsia="lt-LT"/>
        </w:rPr>
        <w:t xml:space="preserve"> (</w:t>
      </w:r>
      <w:r w:rsidR="0052139B" w:rsidRPr="00C46F26">
        <w:rPr>
          <w:rFonts w:ascii="Arial" w:hAnsi="Arial" w:cs="Arial"/>
          <w:sz w:val="20"/>
          <w:szCs w:val="20"/>
          <w:lang w:val="lt-LT" w:eastAsia="lt-LT"/>
        </w:rPr>
        <w:t xml:space="preserve">penkių </w:t>
      </w:r>
      <w:r w:rsidR="5456B923" w:rsidRPr="00C46F26">
        <w:rPr>
          <w:rFonts w:ascii="Arial" w:hAnsi="Arial" w:cs="Arial"/>
          <w:sz w:val="20"/>
          <w:szCs w:val="20"/>
          <w:lang w:val="lt-LT" w:eastAsia="lt-LT"/>
        </w:rPr>
        <w:t>šimt</w:t>
      </w:r>
      <w:r w:rsidR="0052139B" w:rsidRPr="00C46F26">
        <w:rPr>
          <w:rFonts w:ascii="Arial" w:hAnsi="Arial" w:cs="Arial"/>
          <w:sz w:val="20"/>
          <w:szCs w:val="20"/>
          <w:lang w:val="lt-LT" w:eastAsia="lt-LT"/>
        </w:rPr>
        <w:t>ųjų</w:t>
      </w:r>
      <w:r w:rsidR="5456B923" w:rsidRPr="4A075DDE">
        <w:rPr>
          <w:rFonts w:ascii="Arial" w:hAnsi="Arial" w:cs="Arial"/>
          <w:sz w:val="20"/>
          <w:szCs w:val="20"/>
          <w:lang w:val="lt-LT" w:eastAsia="lt-LT"/>
        </w:rPr>
        <w:t>)</w:t>
      </w:r>
      <w:r w:rsidRPr="4A075DDE">
        <w:rPr>
          <w:rFonts w:ascii="Arial" w:hAnsi="Arial" w:cs="Arial"/>
          <w:sz w:val="20"/>
          <w:szCs w:val="20"/>
          <w:lang w:val="lt-LT" w:eastAsia="lt-LT"/>
        </w:rPr>
        <w:t xml:space="preserve"> proc</w:t>
      </w:r>
      <w:r w:rsidR="5456B923" w:rsidRPr="4A075DDE">
        <w:rPr>
          <w:rFonts w:ascii="Arial" w:hAnsi="Arial" w:cs="Arial"/>
          <w:sz w:val="20"/>
          <w:szCs w:val="20"/>
          <w:lang w:val="lt-LT" w:eastAsia="lt-LT"/>
        </w:rPr>
        <w:t>ento</w:t>
      </w:r>
      <w:r w:rsidRPr="4A075DDE">
        <w:rPr>
          <w:rFonts w:ascii="Arial" w:hAnsi="Arial" w:cs="Arial"/>
          <w:sz w:val="20"/>
          <w:szCs w:val="20"/>
          <w:lang w:val="lt-LT" w:eastAsia="lt-LT"/>
        </w:rPr>
        <w:t xml:space="preserve"> dydžio delspinigius nuo </w:t>
      </w:r>
      <w:r w:rsidR="3112406C" w:rsidRPr="4A075DDE">
        <w:rPr>
          <w:rFonts w:ascii="Arial" w:hAnsi="Arial" w:cs="Arial"/>
          <w:sz w:val="20"/>
          <w:szCs w:val="20"/>
          <w:lang w:val="lt-LT" w:eastAsia="lt-LT"/>
        </w:rPr>
        <w:t>Pradinės Sutarties vertės</w:t>
      </w:r>
      <w:r w:rsidR="4F2170DF" w:rsidRPr="4A075DDE">
        <w:rPr>
          <w:rFonts w:ascii="Arial" w:hAnsi="Arial" w:cs="Arial"/>
          <w:sz w:val="20"/>
          <w:szCs w:val="20"/>
          <w:lang w:val="lt-LT" w:eastAsia="lt-LT"/>
        </w:rPr>
        <w:t xml:space="preserve"> </w:t>
      </w:r>
      <w:r w:rsidR="3112406C" w:rsidRPr="4A075DDE">
        <w:rPr>
          <w:rFonts w:ascii="Arial" w:hAnsi="Arial" w:cs="Arial"/>
          <w:sz w:val="20"/>
          <w:szCs w:val="20"/>
          <w:lang w:val="lt-LT" w:eastAsia="lt-LT"/>
        </w:rPr>
        <w:t>(</w:t>
      </w:r>
      <w:r w:rsidR="4F2170DF" w:rsidRPr="4A075DDE">
        <w:rPr>
          <w:rFonts w:ascii="Arial" w:hAnsi="Arial" w:cs="Arial"/>
          <w:sz w:val="20"/>
          <w:szCs w:val="20"/>
          <w:lang w:val="lt-LT" w:eastAsia="lt-LT"/>
        </w:rPr>
        <w:t>be PVM</w:t>
      </w:r>
      <w:r w:rsidR="3112406C" w:rsidRPr="4A075DDE">
        <w:rPr>
          <w:rFonts w:ascii="Arial" w:hAnsi="Arial" w:cs="Arial"/>
          <w:sz w:val="20"/>
          <w:szCs w:val="20"/>
          <w:lang w:val="lt-LT" w:eastAsia="lt-LT"/>
        </w:rPr>
        <w:t>)</w:t>
      </w:r>
      <w:r w:rsidRPr="4A075DDE">
        <w:rPr>
          <w:rFonts w:ascii="Arial" w:hAnsi="Arial" w:cs="Arial"/>
          <w:color w:val="FF0000"/>
          <w:sz w:val="20"/>
          <w:szCs w:val="20"/>
          <w:lang w:val="lt-LT" w:eastAsia="lt-LT"/>
        </w:rPr>
        <w:t xml:space="preserve"> </w:t>
      </w:r>
      <w:bookmarkEnd w:id="12"/>
      <w:r w:rsidRPr="4A075DDE">
        <w:rPr>
          <w:rFonts w:ascii="Arial" w:hAnsi="Arial" w:cs="Arial"/>
          <w:sz w:val="20"/>
          <w:szCs w:val="20"/>
          <w:lang w:val="lt-LT" w:eastAsia="lt-LT"/>
        </w:rPr>
        <w:t xml:space="preserve">už kiekvieną uždelstą dieną. </w:t>
      </w:r>
    </w:p>
    <w:p w14:paraId="1471AACB" w14:textId="399DE5AD" w:rsidR="00185581" w:rsidRPr="00490FCF" w:rsidRDefault="66D8CD6E" w:rsidP="00685FFD">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4A075DDE">
        <w:rPr>
          <w:rFonts w:ascii="Arial" w:hAnsi="Arial" w:cs="Arial"/>
          <w:sz w:val="20"/>
          <w:szCs w:val="20"/>
          <w:lang w:val="lt-LT" w:eastAsia="lt-LT"/>
        </w:rPr>
        <w:t>Nustačius Sutart</w:t>
      </w:r>
      <w:r w:rsidR="62AD7049" w:rsidRPr="4A075DDE">
        <w:rPr>
          <w:rFonts w:ascii="Arial" w:hAnsi="Arial" w:cs="Arial"/>
          <w:sz w:val="20"/>
          <w:szCs w:val="20"/>
          <w:lang w:val="lt-LT" w:eastAsia="lt-LT"/>
        </w:rPr>
        <w:t>ies 5.5.23 punkte</w:t>
      </w:r>
      <w:r w:rsidRPr="4A075DDE">
        <w:rPr>
          <w:rFonts w:ascii="Arial" w:hAnsi="Arial" w:cs="Arial"/>
          <w:sz w:val="20"/>
          <w:szCs w:val="20"/>
          <w:lang w:val="lt-LT" w:eastAsia="lt-LT"/>
        </w:rPr>
        <w:t xml:space="preserve"> numatytų Tiekėjo pareigų nevykdymą ar netinkamą vykdymą, už kiekvieną tokių pareigų nevykdymo atvejį Tiekėjas įsipareigoja Užsakovui sumokėti 500 (penkių šimtų) eurų dydžio baudą</w:t>
      </w:r>
      <w:r w:rsidR="62AD7049" w:rsidRPr="4A075DDE">
        <w:rPr>
          <w:rFonts w:ascii="Arial" w:hAnsi="Arial" w:cs="Arial"/>
          <w:sz w:val="20"/>
          <w:szCs w:val="20"/>
          <w:lang w:val="lt-LT" w:eastAsia="lt-LT"/>
        </w:rPr>
        <w:t>.</w:t>
      </w:r>
    </w:p>
    <w:p w14:paraId="5DD470D6" w14:textId="74DBA7C0" w:rsidR="00523810" w:rsidRPr="00490FCF" w:rsidRDefault="3BBCE8B7" w:rsidP="00685FFD">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4A075DDE">
        <w:rPr>
          <w:rFonts w:ascii="Arial" w:hAnsi="Arial" w:cs="Arial"/>
          <w:sz w:val="20"/>
          <w:szCs w:val="20"/>
          <w:lang w:val="lt-LT" w:eastAsia="lt-LT"/>
        </w:rPr>
        <w:t xml:space="preserve">Nutraukus </w:t>
      </w:r>
      <w:r w:rsidR="2C9D3F14" w:rsidRPr="4A075DDE">
        <w:rPr>
          <w:rFonts w:ascii="Arial" w:hAnsi="Arial" w:cs="Arial"/>
          <w:sz w:val="20"/>
          <w:szCs w:val="20"/>
          <w:lang w:val="lt-LT" w:eastAsia="lt-LT"/>
        </w:rPr>
        <w:t>S</w:t>
      </w:r>
      <w:r w:rsidRPr="4A075DDE">
        <w:rPr>
          <w:rFonts w:ascii="Arial" w:hAnsi="Arial" w:cs="Arial"/>
          <w:sz w:val="20"/>
          <w:szCs w:val="20"/>
          <w:lang w:val="lt-LT" w:eastAsia="lt-LT"/>
        </w:rPr>
        <w:t xml:space="preserve">utartį dėl </w:t>
      </w:r>
      <w:r w:rsidR="428ACF97" w:rsidRPr="4A075DDE">
        <w:rPr>
          <w:rFonts w:ascii="Arial" w:hAnsi="Arial" w:cs="Arial"/>
          <w:sz w:val="20"/>
          <w:szCs w:val="20"/>
          <w:lang w:val="lt-LT" w:eastAsia="lt-LT"/>
        </w:rPr>
        <w:t xml:space="preserve">Šalies </w:t>
      </w:r>
      <w:r w:rsidRPr="4A075DDE">
        <w:rPr>
          <w:rFonts w:ascii="Arial" w:hAnsi="Arial" w:cs="Arial"/>
          <w:sz w:val="20"/>
          <w:szCs w:val="20"/>
          <w:lang w:val="lt-LT" w:eastAsia="lt-LT"/>
        </w:rPr>
        <w:t xml:space="preserve">padaryto </w:t>
      </w:r>
      <w:r w:rsidR="3112406C" w:rsidRPr="4A075DDE">
        <w:rPr>
          <w:rFonts w:ascii="Arial" w:hAnsi="Arial" w:cs="Arial"/>
          <w:sz w:val="20"/>
          <w:szCs w:val="20"/>
          <w:lang w:val="lt-LT" w:eastAsia="lt-LT"/>
        </w:rPr>
        <w:t>E</w:t>
      </w:r>
      <w:r w:rsidRPr="4A075DDE">
        <w:rPr>
          <w:rFonts w:ascii="Arial" w:hAnsi="Arial" w:cs="Arial"/>
          <w:sz w:val="20"/>
          <w:szCs w:val="20"/>
          <w:lang w:val="lt-LT" w:eastAsia="lt-LT"/>
        </w:rPr>
        <w:t xml:space="preserve">sminio </w:t>
      </w:r>
      <w:r w:rsidR="2C9D3F14" w:rsidRPr="4A075DDE">
        <w:rPr>
          <w:rFonts w:ascii="Arial" w:hAnsi="Arial" w:cs="Arial"/>
          <w:sz w:val="20"/>
          <w:szCs w:val="20"/>
          <w:lang w:val="lt-LT" w:eastAsia="lt-LT"/>
        </w:rPr>
        <w:t>S</w:t>
      </w:r>
      <w:r w:rsidRPr="4A075DDE">
        <w:rPr>
          <w:rFonts w:ascii="Arial" w:hAnsi="Arial" w:cs="Arial"/>
          <w:sz w:val="20"/>
          <w:szCs w:val="20"/>
          <w:lang w:val="lt-LT" w:eastAsia="lt-LT"/>
        </w:rPr>
        <w:t xml:space="preserve">utarties pažeidimo, </w:t>
      </w:r>
      <w:r w:rsidR="428ACF97" w:rsidRPr="4A075DDE">
        <w:rPr>
          <w:rFonts w:ascii="Arial" w:hAnsi="Arial" w:cs="Arial"/>
          <w:sz w:val="20"/>
          <w:szCs w:val="20"/>
          <w:lang w:val="lt-LT" w:eastAsia="lt-LT"/>
        </w:rPr>
        <w:t xml:space="preserve">Sutartį pažeidusi Šalis </w:t>
      </w:r>
      <w:r w:rsidRPr="4A075DDE">
        <w:rPr>
          <w:rFonts w:ascii="Arial" w:hAnsi="Arial" w:cs="Arial"/>
          <w:sz w:val="20"/>
          <w:szCs w:val="20"/>
          <w:lang w:val="lt-LT" w:eastAsia="lt-LT"/>
        </w:rPr>
        <w:t xml:space="preserve">privalo sumokėti </w:t>
      </w:r>
      <w:bookmarkStart w:id="13" w:name="_Hlk86050262"/>
      <w:r w:rsidR="428ACF97" w:rsidRPr="4A075DDE">
        <w:rPr>
          <w:rFonts w:ascii="Arial" w:hAnsi="Arial" w:cs="Arial"/>
          <w:sz w:val="20"/>
          <w:szCs w:val="20"/>
          <w:lang w:val="lt-LT" w:eastAsia="lt-LT"/>
        </w:rPr>
        <w:t xml:space="preserve">nukentėjusiai Šaliai </w:t>
      </w:r>
      <w:r w:rsidRPr="4A075DDE">
        <w:rPr>
          <w:rFonts w:ascii="Arial" w:hAnsi="Arial" w:cs="Arial"/>
          <w:sz w:val="20"/>
          <w:szCs w:val="20"/>
          <w:lang w:val="lt-LT" w:eastAsia="lt-LT"/>
        </w:rPr>
        <w:t xml:space="preserve">10 </w:t>
      </w:r>
      <w:r w:rsidR="5456B923" w:rsidRPr="4A075DDE">
        <w:rPr>
          <w:rFonts w:ascii="Arial" w:hAnsi="Arial" w:cs="Arial"/>
          <w:sz w:val="20"/>
          <w:szCs w:val="20"/>
          <w:lang w:val="lt-LT" w:eastAsia="lt-LT"/>
        </w:rPr>
        <w:t xml:space="preserve">(dešimt) </w:t>
      </w:r>
      <w:r w:rsidRPr="4A075DDE">
        <w:rPr>
          <w:rFonts w:ascii="Arial" w:hAnsi="Arial" w:cs="Arial"/>
          <w:sz w:val="20"/>
          <w:szCs w:val="20"/>
          <w:lang w:val="lt-LT" w:eastAsia="lt-LT"/>
        </w:rPr>
        <w:t>proc</w:t>
      </w:r>
      <w:r w:rsidR="5456B923" w:rsidRPr="4A075DDE">
        <w:rPr>
          <w:rFonts w:ascii="Arial" w:hAnsi="Arial" w:cs="Arial"/>
          <w:sz w:val="20"/>
          <w:szCs w:val="20"/>
          <w:lang w:val="lt-LT" w:eastAsia="lt-LT"/>
        </w:rPr>
        <w:t>entų</w:t>
      </w:r>
      <w:r w:rsidRPr="4A075DDE">
        <w:rPr>
          <w:rFonts w:ascii="Arial" w:hAnsi="Arial" w:cs="Arial"/>
          <w:sz w:val="20"/>
          <w:szCs w:val="20"/>
          <w:lang w:val="lt-LT" w:eastAsia="lt-LT"/>
        </w:rPr>
        <w:t xml:space="preserve"> nuo Pradinės </w:t>
      </w:r>
      <w:r w:rsidR="3112406C" w:rsidRPr="4A075DDE">
        <w:rPr>
          <w:rFonts w:ascii="Arial" w:hAnsi="Arial" w:cs="Arial"/>
          <w:sz w:val="20"/>
          <w:szCs w:val="20"/>
          <w:lang w:val="lt-LT" w:eastAsia="lt-LT"/>
        </w:rPr>
        <w:t>S</w:t>
      </w:r>
      <w:r w:rsidRPr="4A075DDE">
        <w:rPr>
          <w:rFonts w:ascii="Arial" w:hAnsi="Arial" w:cs="Arial"/>
          <w:sz w:val="20"/>
          <w:szCs w:val="20"/>
          <w:lang w:val="lt-LT" w:eastAsia="lt-LT"/>
        </w:rPr>
        <w:t>utarties vertės</w:t>
      </w:r>
      <w:bookmarkEnd w:id="13"/>
      <w:r w:rsidRPr="4A075DDE">
        <w:rPr>
          <w:rFonts w:ascii="Arial" w:hAnsi="Arial" w:cs="Arial"/>
          <w:sz w:val="20"/>
          <w:szCs w:val="20"/>
          <w:lang w:val="lt-LT" w:eastAsia="lt-LT"/>
        </w:rPr>
        <w:t xml:space="preserve"> dydžio baudą. </w:t>
      </w:r>
    </w:p>
    <w:p w14:paraId="39AF9F55" w14:textId="63A18434" w:rsidR="00523810" w:rsidRPr="00490FCF" w:rsidRDefault="3BBCE8B7" w:rsidP="00685FFD">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4A075DDE">
        <w:rPr>
          <w:rFonts w:ascii="Arial" w:hAnsi="Arial" w:cs="Arial"/>
          <w:sz w:val="20"/>
          <w:szCs w:val="20"/>
          <w:lang w:val="lt-LT" w:eastAsia="lt-LT"/>
        </w:rPr>
        <w:t xml:space="preserve">Jei </w:t>
      </w:r>
      <w:r w:rsidR="2C9D3F14" w:rsidRPr="4A075DDE">
        <w:rPr>
          <w:rFonts w:ascii="Arial" w:hAnsi="Arial" w:cs="Arial"/>
          <w:sz w:val="20"/>
          <w:szCs w:val="20"/>
          <w:lang w:val="lt-LT" w:eastAsia="lt-LT"/>
        </w:rPr>
        <w:t xml:space="preserve">Tiekėjas </w:t>
      </w:r>
      <w:r w:rsidRPr="4A075DDE">
        <w:rPr>
          <w:rFonts w:ascii="Arial" w:hAnsi="Arial" w:cs="Arial"/>
          <w:sz w:val="20"/>
          <w:szCs w:val="20"/>
          <w:lang w:val="lt-LT" w:eastAsia="lt-LT"/>
        </w:rPr>
        <w:t xml:space="preserve">vykdydamas </w:t>
      </w:r>
      <w:r w:rsidR="2C9D3F14" w:rsidRPr="4A075DDE">
        <w:rPr>
          <w:rFonts w:ascii="Arial" w:hAnsi="Arial" w:cs="Arial"/>
          <w:sz w:val="20"/>
          <w:szCs w:val="20"/>
          <w:lang w:val="lt-LT" w:eastAsia="lt-LT"/>
        </w:rPr>
        <w:t>S</w:t>
      </w:r>
      <w:r w:rsidRPr="4A075DDE">
        <w:rPr>
          <w:rFonts w:ascii="Arial" w:hAnsi="Arial" w:cs="Arial"/>
          <w:sz w:val="20"/>
          <w:szCs w:val="20"/>
          <w:lang w:val="lt-LT" w:eastAsia="lt-LT"/>
        </w:rPr>
        <w:t xml:space="preserve">utartį nesilaiko </w:t>
      </w:r>
      <w:r w:rsidR="3112406C" w:rsidRPr="4A075DDE">
        <w:rPr>
          <w:rFonts w:ascii="Arial" w:hAnsi="Arial" w:cs="Arial"/>
          <w:sz w:val="20"/>
          <w:szCs w:val="20"/>
          <w:lang w:val="lt-LT" w:eastAsia="lt-LT"/>
        </w:rPr>
        <w:t>Įstatymų</w:t>
      </w:r>
      <w:r w:rsidRPr="4A075DDE">
        <w:rPr>
          <w:rFonts w:ascii="Arial" w:hAnsi="Arial" w:cs="Arial"/>
          <w:sz w:val="20"/>
          <w:szCs w:val="20"/>
          <w:lang w:val="lt-LT" w:eastAsia="lt-LT"/>
        </w:rPr>
        <w:t xml:space="preserve"> reikalavimų arba nevykdo</w:t>
      </w:r>
      <w:r w:rsidR="68FD5CEF" w:rsidRPr="4A075DDE">
        <w:rPr>
          <w:rFonts w:ascii="Arial" w:hAnsi="Arial" w:cs="Arial"/>
          <w:sz w:val="20"/>
          <w:szCs w:val="20"/>
          <w:lang w:val="lt-LT" w:eastAsia="lt-LT"/>
        </w:rPr>
        <w:t>,</w:t>
      </w:r>
      <w:r w:rsidRPr="4A075DDE">
        <w:rPr>
          <w:rFonts w:ascii="Arial" w:hAnsi="Arial" w:cs="Arial"/>
          <w:sz w:val="20"/>
          <w:szCs w:val="20"/>
          <w:lang w:val="lt-LT" w:eastAsia="lt-LT"/>
        </w:rPr>
        <w:t xml:space="preserve"> arba netinkamai vykdo šioje </w:t>
      </w:r>
      <w:r w:rsidR="2C9D3F14" w:rsidRPr="4A075DDE">
        <w:rPr>
          <w:rFonts w:ascii="Arial" w:hAnsi="Arial" w:cs="Arial"/>
          <w:sz w:val="20"/>
          <w:szCs w:val="20"/>
          <w:lang w:val="lt-LT" w:eastAsia="lt-LT"/>
        </w:rPr>
        <w:t>S</w:t>
      </w:r>
      <w:r w:rsidRPr="4A075DDE">
        <w:rPr>
          <w:rFonts w:ascii="Arial" w:hAnsi="Arial" w:cs="Arial"/>
          <w:sz w:val="20"/>
          <w:szCs w:val="20"/>
          <w:lang w:val="lt-LT" w:eastAsia="lt-LT"/>
        </w:rPr>
        <w:t>utartyje numatytus įsipareigojimus, ir dėl to bet kuris trečiasis asmuo (</w:t>
      </w:r>
      <w:r w:rsidR="3112406C" w:rsidRPr="4A075DDE">
        <w:rPr>
          <w:rFonts w:ascii="Arial" w:hAnsi="Arial" w:cs="Arial"/>
          <w:sz w:val="20"/>
          <w:szCs w:val="20"/>
          <w:lang w:val="lt-LT" w:eastAsia="lt-LT"/>
        </w:rPr>
        <w:t>Valdžios įstaigos</w:t>
      </w:r>
      <w:r w:rsidRPr="4A075DDE">
        <w:rPr>
          <w:rFonts w:ascii="Arial" w:hAnsi="Arial" w:cs="Arial"/>
          <w:sz w:val="20"/>
          <w:szCs w:val="20"/>
          <w:lang w:val="lt-LT" w:eastAsia="lt-LT"/>
        </w:rPr>
        <w:t xml:space="preserve"> ir pan.) pritaiko baudas ar kitas sankcijas </w:t>
      </w:r>
      <w:r w:rsidR="2C9D3F14" w:rsidRPr="4A075DDE">
        <w:rPr>
          <w:rFonts w:ascii="Arial" w:hAnsi="Arial" w:cs="Arial"/>
          <w:sz w:val="20"/>
          <w:szCs w:val="20"/>
          <w:lang w:val="lt-LT" w:eastAsia="lt-LT"/>
        </w:rPr>
        <w:t>Užsakovui</w:t>
      </w:r>
      <w:r w:rsidRPr="4A075DDE">
        <w:rPr>
          <w:rFonts w:ascii="Arial" w:hAnsi="Arial" w:cs="Arial"/>
          <w:sz w:val="20"/>
          <w:szCs w:val="20"/>
          <w:lang w:val="lt-LT" w:eastAsia="lt-LT"/>
        </w:rPr>
        <w:t xml:space="preserve"> ir (ar) </w:t>
      </w:r>
      <w:r w:rsidR="2C9D3F14" w:rsidRPr="4A075DDE">
        <w:rPr>
          <w:rFonts w:ascii="Arial" w:hAnsi="Arial" w:cs="Arial"/>
          <w:sz w:val="20"/>
          <w:szCs w:val="20"/>
          <w:lang w:val="lt-LT" w:eastAsia="lt-LT"/>
        </w:rPr>
        <w:t xml:space="preserve">Užsakovas </w:t>
      </w:r>
      <w:r w:rsidR="20AECF5E" w:rsidRPr="4A075DDE">
        <w:rPr>
          <w:rFonts w:ascii="Arial" w:hAnsi="Arial" w:cs="Arial"/>
          <w:sz w:val="20"/>
          <w:szCs w:val="20"/>
          <w:lang w:val="lt-LT" w:eastAsia="lt-LT"/>
        </w:rPr>
        <w:t xml:space="preserve">dėl to </w:t>
      </w:r>
      <w:r w:rsidRPr="4A075DDE">
        <w:rPr>
          <w:rFonts w:ascii="Arial" w:hAnsi="Arial" w:cs="Arial"/>
          <w:sz w:val="20"/>
          <w:szCs w:val="20"/>
          <w:lang w:val="lt-LT" w:eastAsia="lt-LT"/>
        </w:rPr>
        <w:t xml:space="preserve">patiria nuostolių, </w:t>
      </w:r>
      <w:r w:rsidR="2C9D3F14" w:rsidRPr="4A075DDE">
        <w:rPr>
          <w:rFonts w:ascii="Arial" w:hAnsi="Arial" w:cs="Arial"/>
          <w:sz w:val="20"/>
          <w:szCs w:val="20"/>
          <w:lang w:val="lt-LT" w:eastAsia="lt-LT"/>
        </w:rPr>
        <w:t xml:space="preserve">Tiekėjas </w:t>
      </w:r>
      <w:r w:rsidRPr="4A075DDE">
        <w:rPr>
          <w:rFonts w:ascii="Arial" w:hAnsi="Arial" w:cs="Arial"/>
          <w:sz w:val="20"/>
          <w:szCs w:val="20"/>
          <w:lang w:val="lt-LT" w:eastAsia="lt-LT"/>
        </w:rPr>
        <w:t xml:space="preserve">įsipareigoja atlyginti </w:t>
      </w:r>
      <w:r w:rsidR="2C9D3F14" w:rsidRPr="4A075DDE">
        <w:rPr>
          <w:rFonts w:ascii="Arial" w:hAnsi="Arial" w:cs="Arial"/>
          <w:sz w:val="20"/>
          <w:szCs w:val="20"/>
          <w:lang w:val="lt-LT" w:eastAsia="lt-LT"/>
        </w:rPr>
        <w:t xml:space="preserve">Užsakovui </w:t>
      </w:r>
      <w:r w:rsidRPr="4A075DDE">
        <w:rPr>
          <w:rFonts w:ascii="Arial" w:hAnsi="Arial" w:cs="Arial"/>
          <w:sz w:val="20"/>
          <w:szCs w:val="20"/>
          <w:lang w:val="lt-LT" w:eastAsia="lt-LT"/>
        </w:rPr>
        <w:lastRenderedPageBreak/>
        <w:t xml:space="preserve">visus jo dėl to patirtus tiesioginius nuostolius </w:t>
      </w:r>
      <w:r w:rsidR="428ACF97" w:rsidRPr="4A075DDE">
        <w:rPr>
          <w:rFonts w:ascii="Arial" w:hAnsi="Arial" w:cs="Arial"/>
          <w:sz w:val="20"/>
          <w:szCs w:val="20"/>
          <w:lang w:val="lt-LT" w:eastAsia="lt-LT"/>
        </w:rPr>
        <w:t xml:space="preserve">ir </w:t>
      </w:r>
      <w:r w:rsidRPr="4A075DDE">
        <w:rPr>
          <w:rFonts w:ascii="Arial" w:hAnsi="Arial" w:cs="Arial"/>
          <w:sz w:val="20"/>
          <w:szCs w:val="20"/>
          <w:lang w:val="lt-LT" w:eastAsia="lt-LT"/>
        </w:rPr>
        <w:t xml:space="preserve">žalą bei </w:t>
      </w:r>
      <w:r w:rsidR="2385E371" w:rsidRPr="4A075DDE">
        <w:rPr>
          <w:rFonts w:ascii="Arial" w:hAnsi="Arial" w:cs="Arial"/>
          <w:sz w:val="20"/>
          <w:szCs w:val="20"/>
          <w:lang w:val="lt-LT" w:eastAsia="lt-LT"/>
        </w:rPr>
        <w:t xml:space="preserve">susijusias </w:t>
      </w:r>
      <w:r w:rsidRPr="4A075DDE">
        <w:rPr>
          <w:rFonts w:ascii="Arial" w:hAnsi="Arial" w:cs="Arial"/>
          <w:sz w:val="20"/>
          <w:szCs w:val="20"/>
          <w:lang w:val="lt-LT" w:eastAsia="lt-LT"/>
        </w:rPr>
        <w:t>papildomas išlaidas.</w:t>
      </w:r>
    </w:p>
    <w:p w14:paraId="21805FB7" w14:textId="6A3F5972" w:rsidR="00523810" w:rsidRPr="00490FCF" w:rsidRDefault="2C9D3F14" w:rsidP="00685FFD">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4A075DDE">
        <w:rPr>
          <w:rFonts w:ascii="Arial" w:hAnsi="Arial" w:cs="Arial"/>
          <w:sz w:val="20"/>
          <w:szCs w:val="20"/>
          <w:lang w:val="lt-LT" w:eastAsia="lt-LT"/>
        </w:rPr>
        <w:t xml:space="preserve">Tiekėjas </w:t>
      </w:r>
      <w:r w:rsidR="3BBCE8B7" w:rsidRPr="4A075DDE">
        <w:rPr>
          <w:rFonts w:ascii="Arial" w:hAnsi="Arial" w:cs="Arial"/>
          <w:sz w:val="20"/>
          <w:szCs w:val="20"/>
          <w:lang w:val="lt-LT" w:eastAsia="lt-LT"/>
        </w:rPr>
        <w:t xml:space="preserve">visais atvejais atsako už Paslaugų teikimo metu jo pasitelktų asmenų padarytus nuostolius ar žalą, nepriklausomai nuo to, ar tokie nuostoliai ar žala būtų padaryta </w:t>
      </w:r>
      <w:r w:rsidRPr="4A075DDE">
        <w:rPr>
          <w:rFonts w:ascii="Arial" w:hAnsi="Arial" w:cs="Arial"/>
          <w:sz w:val="20"/>
          <w:szCs w:val="20"/>
          <w:lang w:val="lt-LT" w:eastAsia="lt-LT"/>
        </w:rPr>
        <w:t>Užsakovui</w:t>
      </w:r>
      <w:r w:rsidR="3BBCE8B7" w:rsidRPr="4A075DDE">
        <w:rPr>
          <w:rFonts w:ascii="Arial" w:hAnsi="Arial" w:cs="Arial"/>
          <w:sz w:val="20"/>
          <w:szCs w:val="20"/>
          <w:lang w:val="lt-LT" w:eastAsia="lt-LT"/>
        </w:rPr>
        <w:t>, jo darbuotojams ar bet kokiems tretiesiems asmenims ir jų turtui.</w:t>
      </w:r>
    </w:p>
    <w:p w14:paraId="62015480" w14:textId="72B4126E" w:rsidR="00376C04" w:rsidRPr="00490FCF" w:rsidRDefault="3CE8731A" w:rsidP="00EE0D86">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4A075DDE">
        <w:rPr>
          <w:rFonts w:ascii="Arial" w:hAnsi="Arial" w:cs="Arial"/>
          <w:sz w:val="20"/>
          <w:szCs w:val="20"/>
          <w:lang w:val="lt-LT" w:eastAsia="lt-LT"/>
        </w:rPr>
        <w:t>Išaiškėjus Tiekėjo klaidoms / Paslaugų teikimo trūkumams, Užsakovas turi teisę reikalauti jų pašalinimo Tiekėjo sąskaita.</w:t>
      </w:r>
    </w:p>
    <w:p w14:paraId="5E47CC6A" w14:textId="63F96533" w:rsidR="00523810" w:rsidRPr="00490FCF" w:rsidRDefault="3BBCE8B7" w:rsidP="00EE0D86">
      <w:pPr>
        <w:pStyle w:val="Sraopastraipa"/>
        <w:keepNext/>
        <w:widowControl w:val="0"/>
        <w:numPr>
          <w:ilvl w:val="1"/>
          <w:numId w:val="10"/>
        </w:numPr>
        <w:tabs>
          <w:tab w:val="left" w:pos="567"/>
        </w:tabs>
        <w:spacing w:after="40" w:line="240" w:lineRule="auto"/>
        <w:ind w:left="0" w:firstLine="0"/>
        <w:outlineLvl w:val="1"/>
        <w:rPr>
          <w:rFonts w:ascii="Arial" w:hAnsi="Arial" w:cs="Arial"/>
          <w:sz w:val="20"/>
          <w:szCs w:val="20"/>
          <w:lang w:val="lt-LT" w:eastAsia="lt-LT"/>
        </w:rPr>
      </w:pPr>
      <w:r w:rsidRPr="4A075DDE">
        <w:rPr>
          <w:rFonts w:ascii="Arial" w:hAnsi="Arial" w:cs="Arial"/>
          <w:sz w:val="20"/>
          <w:szCs w:val="20"/>
          <w:lang w:val="lt-LT" w:eastAsia="lt-LT"/>
        </w:rPr>
        <w:t>Paaiškėjus, kad Tiekėjo pasiūlym</w:t>
      </w:r>
      <w:r w:rsidR="3112406C" w:rsidRPr="4A075DDE">
        <w:rPr>
          <w:rFonts w:ascii="Arial" w:hAnsi="Arial" w:cs="Arial"/>
          <w:sz w:val="20"/>
          <w:szCs w:val="20"/>
          <w:lang w:val="lt-LT" w:eastAsia="lt-LT"/>
        </w:rPr>
        <w:t>e</w:t>
      </w:r>
      <w:r w:rsidRPr="4A075DDE">
        <w:rPr>
          <w:rFonts w:ascii="Arial" w:hAnsi="Arial" w:cs="Arial"/>
          <w:sz w:val="20"/>
          <w:szCs w:val="20"/>
          <w:lang w:val="lt-LT" w:eastAsia="lt-LT"/>
        </w:rPr>
        <w:t xml:space="preserve"> nurodytas techninis prižiūrėtojas neturi teisės vykdyti </w:t>
      </w:r>
      <w:r w:rsidR="2C9D3F14" w:rsidRPr="4A075DDE">
        <w:rPr>
          <w:rFonts w:ascii="Arial" w:hAnsi="Arial" w:cs="Arial"/>
          <w:sz w:val="20"/>
          <w:szCs w:val="20"/>
          <w:lang w:val="lt-LT" w:eastAsia="lt-LT"/>
        </w:rPr>
        <w:t>S</w:t>
      </w:r>
      <w:r w:rsidRPr="4A075DDE">
        <w:rPr>
          <w:rFonts w:ascii="Arial" w:hAnsi="Arial" w:cs="Arial"/>
          <w:sz w:val="20"/>
          <w:szCs w:val="20"/>
          <w:lang w:val="lt-LT" w:eastAsia="lt-LT"/>
        </w:rPr>
        <w:t xml:space="preserve">utartyje nurodyto statinio statybos techninės priežiūros paslaugų, </w:t>
      </w:r>
      <w:r w:rsidR="2C9D3F14" w:rsidRPr="4A075DDE">
        <w:rPr>
          <w:rFonts w:ascii="Arial" w:hAnsi="Arial" w:cs="Arial"/>
          <w:sz w:val="20"/>
          <w:szCs w:val="20"/>
          <w:lang w:val="lt-LT" w:eastAsia="lt-LT"/>
        </w:rPr>
        <w:t xml:space="preserve">Tiekėjas </w:t>
      </w:r>
      <w:r w:rsidRPr="4A075DDE">
        <w:rPr>
          <w:rFonts w:ascii="Arial" w:hAnsi="Arial" w:cs="Arial"/>
          <w:sz w:val="20"/>
          <w:szCs w:val="20"/>
          <w:lang w:val="lt-LT" w:eastAsia="lt-LT"/>
        </w:rPr>
        <w:t xml:space="preserve">privalės sumokėti </w:t>
      </w:r>
      <w:r w:rsidR="2C9D3F14" w:rsidRPr="4A075DDE">
        <w:rPr>
          <w:rFonts w:ascii="Arial" w:hAnsi="Arial" w:cs="Arial"/>
          <w:sz w:val="20"/>
          <w:szCs w:val="20"/>
          <w:lang w:val="lt-LT" w:eastAsia="lt-LT"/>
        </w:rPr>
        <w:t xml:space="preserve">Užsakovui </w:t>
      </w:r>
      <w:r w:rsidRPr="4A075DDE">
        <w:rPr>
          <w:rFonts w:ascii="Arial" w:hAnsi="Arial" w:cs="Arial"/>
          <w:sz w:val="20"/>
          <w:szCs w:val="20"/>
          <w:lang w:val="lt-LT" w:eastAsia="lt-LT"/>
        </w:rPr>
        <w:t xml:space="preserve">10 </w:t>
      </w:r>
      <w:r w:rsidR="0E400085" w:rsidRPr="4A075DDE">
        <w:rPr>
          <w:rFonts w:ascii="Arial" w:hAnsi="Arial" w:cs="Arial"/>
          <w:sz w:val="20"/>
          <w:szCs w:val="20"/>
          <w:lang w:val="lt-LT" w:eastAsia="lt-LT"/>
        </w:rPr>
        <w:t xml:space="preserve">(dešimt) </w:t>
      </w:r>
      <w:r w:rsidRPr="4A075DDE">
        <w:rPr>
          <w:rFonts w:ascii="Arial" w:hAnsi="Arial" w:cs="Arial"/>
          <w:sz w:val="20"/>
          <w:szCs w:val="20"/>
          <w:lang w:val="lt-LT" w:eastAsia="lt-LT"/>
        </w:rPr>
        <w:t>proc</w:t>
      </w:r>
      <w:r w:rsidR="258CBA7F" w:rsidRPr="4A075DDE">
        <w:rPr>
          <w:rFonts w:ascii="Arial" w:hAnsi="Arial" w:cs="Arial"/>
          <w:sz w:val="20"/>
          <w:szCs w:val="20"/>
          <w:lang w:val="lt-LT" w:eastAsia="lt-LT"/>
        </w:rPr>
        <w:t>entų</w:t>
      </w:r>
      <w:r w:rsidRPr="4A075DDE">
        <w:rPr>
          <w:rFonts w:ascii="Arial" w:hAnsi="Arial" w:cs="Arial"/>
          <w:sz w:val="20"/>
          <w:szCs w:val="20"/>
          <w:lang w:val="lt-LT" w:eastAsia="lt-LT"/>
        </w:rPr>
        <w:t xml:space="preserve"> </w:t>
      </w:r>
      <w:r w:rsidR="0E400085" w:rsidRPr="4A075DDE">
        <w:rPr>
          <w:rFonts w:ascii="Arial" w:hAnsi="Arial" w:cs="Arial"/>
          <w:sz w:val="20"/>
          <w:szCs w:val="20"/>
          <w:lang w:val="lt-LT" w:eastAsia="lt-LT"/>
        </w:rPr>
        <w:t>nuo</w:t>
      </w:r>
      <w:r w:rsidRPr="4A075DDE">
        <w:rPr>
          <w:rFonts w:ascii="Arial" w:hAnsi="Arial" w:cs="Arial"/>
          <w:sz w:val="20"/>
          <w:szCs w:val="20"/>
          <w:lang w:val="lt-LT" w:eastAsia="lt-LT"/>
        </w:rPr>
        <w:t xml:space="preserve"> Pradinės </w:t>
      </w:r>
      <w:r w:rsidR="3112406C" w:rsidRPr="4A075DDE">
        <w:rPr>
          <w:rFonts w:ascii="Arial" w:hAnsi="Arial" w:cs="Arial"/>
          <w:sz w:val="20"/>
          <w:szCs w:val="20"/>
          <w:lang w:val="lt-LT" w:eastAsia="lt-LT"/>
        </w:rPr>
        <w:t>S</w:t>
      </w:r>
      <w:r w:rsidRPr="4A075DDE">
        <w:rPr>
          <w:rFonts w:ascii="Arial" w:hAnsi="Arial" w:cs="Arial"/>
          <w:sz w:val="20"/>
          <w:szCs w:val="20"/>
          <w:lang w:val="lt-LT" w:eastAsia="lt-LT"/>
        </w:rPr>
        <w:t xml:space="preserve">utarties vertės dydžio baudą. Šio </w:t>
      </w:r>
      <w:r w:rsidR="2C9D3F14" w:rsidRPr="4A075DDE">
        <w:rPr>
          <w:rFonts w:ascii="Arial" w:hAnsi="Arial" w:cs="Arial"/>
          <w:sz w:val="20"/>
          <w:szCs w:val="20"/>
          <w:lang w:val="lt-LT" w:eastAsia="lt-LT"/>
        </w:rPr>
        <w:t>S</w:t>
      </w:r>
      <w:r w:rsidRPr="4A075DDE">
        <w:rPr>
          <w:rFonts w:ascii="Arial" w:hAnsi="Arial" w:cs="Arial"/>
          <w:sz w:val="20"/>
          <w:szCs w:val="20"/>
          <w:lang w:val="lt-LT" w:eastAsia="lt-LT"/>
        </w:rPr>
        <w:t xml:space="preserve">utarties punkto pakartotinas nesilaikymas laikomas </w:t>
      </w:r>
      <w:r w:rsidR="3112406C" w:rsidRPr="4A075DDE">
        <w:rPr>
          <w:rFonts w:ascii="Arial" w:hAnsi="Arial" w:cs="Arial"/>
          <w:sz w:val="20"/>
          <w:szCs w:val="20"/>
          <w:u w:val="single"/>
          <w:lang w:val="lt-LT" w:eastAsia="lt-LT"/>
        </w:rPr>
        <w:t>E</w:t>
      </w:r>
      <w:r w:rsidRPr="4A075DDE">
        <w:rPr>
          <w:rFonts w:ascii="Arial" w:hAnsi="Arial" w:cs="Arial"/>
          <w:sz w:val="20"/>
          <w:szCs w:val="20"/>
          <w:u w:val="single"/>
          <w:lang w:val="lt-LT" w:eastAsia="lt-LT"/>
        </w:rPr>
        <w:t>sminiu</w:t>
      </w:r>
      <w:r w:rsidRPr="4A075DDE">
        <w:rPr>
          <w:rFonts w:ascii="Arial" w:hAnsi="Arial" w:cs="Arial"/>
          <w:sz w:val="20"/>
          <w:szCs w:val="20"/>
          <w:lang w:val="lt-LT" w:eastAsia="lt-LT"/>
        </w:rPr>
        <w:t xml:space="preserve"> </w:t>
      </w:r>
      <w:r w:rsidR="2C9D3F14" w:rsidRPr="4A075DDE">
        <w:rPr>
          <w:rFonts w:ascii="Arial" w:hAnsi="Arial" w:cs="Arial"/>
          <w:sz w:val="20"/>
          <w:szCs w:val="20"/>
          <w:lang w:val="lt-LT" w:eastAsia="lt-LT"/>
        </w:rPr>
        <w:t>S</w:t>
      </w:r>
      <w:r w:rsidRPr="4A075DDE">
        <w:rPr>
          <w:rFonts w:ascii="Arial" w:hAnsi="Arial" w:cs="Arial"/>
          <w:sz w:val="20"/>
          <w:szCs w:val="20"/>
          <w:lang w:val="lt-LT" w:eastAsia="lt-LT"/>
        </w:rPr>
        <w:t>utarties pažeidimu</w:t>
      </w:r>
      <w:r w:rsidR="62AD7049" w:rsidRPr="4A075DDE">
        <w:rPr>
          <w:rFonts w:ascii="Arial" w:hAnsi="Arial" w:cs="Arial"/>
          <w:sz w:val="20"/>
          <w:szCs w:val="20"/>
          <w:lang w:val="lt-LT" w:eastAsia="lt-LT"/>
        </w:rPr>
        <w:t>, dėl kurio</w:t>
      </w:r>
      <w:r w:rsidRPr="4A075DDE">
        <w:rPr>
          <w:rFonts w:ascii="Arial" w:hAnsi="Arial" w:cs="Arial"/>
          <w:sz w:val="20"/>
          <w:szCs w:val="20"/>
          <w:lang w:val="lt-LT" w:eastAsia="lt-LT"/>
        </w:rPr>
        <w:t xml:space="preserve"> </w:t>
      </w:r>
      <w:r w:rsidR="2C9D3F14" w:rsidRPr="4A075DDE">
        <w:rPr>
          <w:rFonts w:ascii="Arial" w:hAnsi="Arial" w:cs="Arial"/>
          <w:sz w:val="20"/>
          <w:szCs w:val="20"/>
          <w:lang w:val="lt-LT" w:eastAsia="lt-LT"/>
        </w:rPr>
        <w:t xml:space="preserve">Užsakovas </w:t>
      </w:r>
      <w:r w:rsidRPr="4A075DDE">
        <w:rPr>
          <w:rFonts w:ascii="Arial" w:hAnsi="Arial" w:cs="Arial"/>
          <w:sz w:val="20"/>
          <w:szCs w:val="20"/>
          <w:lang w:val="lt-LT" w:eastAsia="lt-LT"/>
        </w:rPr>
        <w:t xml:space="preserve">turės teisę vienašališkai nutraukti </w:t>
      </w:r>
      <w:r w:rsidR="2C9D3F14" w:rsidRPr="4A075DDE">
        <w:rPr>
          <w:rFonts w:ascii="Arial" w:hAnsi="Arial" w:cs="Arial"/>
          <w:sz w:val="20"/>
          <w:szCs w:val="20"/>
          <w:lang w:val="lt-LT" w:eastAsia="lt-LT"/>
        </w:rPr>
        <w:t>S</w:t>
      </w:r>
      <w:r w:rsidRPr="4A075DDE">
        <w:rPr>
          <w:rFonts w:ascii="Arial" w:hAnsi="Arial" w:cs="Arial"/>
          <w:sz w:val="20"/>
          <w:szCs w:val="20"/>
          <w:lang w:val="lt-LT" w:eastAsia="lt-LT"/>
        </w:rPr>
        <w:t xml:space="preserve">utartį. </w:t>
      </w:r>
    </w:p>
    <w:p w14:paraId="0379E371" w14:textId="78FA9447" w:rsidR="00523810" w:rsidRPr="00490FCF" w:rsidRDefault="3BBCE8B7" w:rsidP="00EE0D86">
      <w:pPr>
        <w:pStyle w:val="Sraopastraipa"/>
        <w:keepNext/>
        <w:widowControl w:val="0"/>
        <w:numPr>
          <w:ilvl w:val="1"/>
          <w:numId w:val="10"/>
        </w:numPr>
        <w:tabs>
          <w:tab w:val="left" w:pos="567"/>
        </w:tabs>
        <w:spacing w:after="40" w:line="240" w:lineRule="auto"/>
        <w:ind w:left="0" w:firstLine="0"/>
        <w:outlineLvl w:val="1"/>
        <w:rPr>
          <w:rFonts w:ascii="Arial" w:hAnsi="Arial" w:cs="Arial"/>
          <w:color w:val="000000"/>
          <w:sz w:val="20"/>
          <w:szCs w:val="20"/>
          <w:lang w:val="lt-LT" w:eastAsia="lt-LT"/>
        </w:rPr>
      </w:pPr>
      <w:r w:rsidRPr="4A075DDE">
        <w:rPr>
          <w:rFonts w:ascii="Arial" w:hAnsi="Arial" w:cs="Arial"/>
          <w:color w:val="000000" w:themeColor="text1"/>
          <w:sz w:val="20"/>
          <w:szCs w:val="20"/>
          <w:lang w:val="lt-LT" w:eastAsia="lt-LT"/>
        </w:rPr>
        <w:t xml:space="preserve">Jei </w:t>
      </w:r>
      <w:r w:rsidR="2C9D3F14" w:rsidRPr="4A075DDE">
        <w:rPr>
          <w:rFonts w:ascii="Arial" w:hAnsi="Arial" w:cs="Arial"/>
          <w:color w:val="000000" w:themeColor="text1"/>
          <w:sz w:val="20"/>
          <w:szCs w:val="20"/>
          <w:lang w:val="lt-LT" w:eastAsia="lt-LT"/>
        </w:rPr>
        <w:t xml:space="preserve">Tiekėjas </w:t>
      </w:r>
      <w:r w:rsidRPr="4A075DDE">
        <w:rPr>
          <w:rFonts w:ascii="Arial" w:hAnsi="Arial" w:cs="Arial"/>
          <w:color w:val="000000" w:themeColor="text1"/>
          <w:sz w:val="20"/>
          <w:szCs w:val="20"/>
          <w:lang w:val="lt-LT" w:eastAsia="lt-LT"/>
        </w:rPr>
        <w:t xml:space="preserve">nesilaiko įsipareigojimų nurodytų </w:t>
      </w:r>
      <w:r w:rsidR="2C9D3F14" w:rsidRPr="4A075DDE">
        <w:rPr>
          <w:rFonts w:ascii="Arial" w:hAnsi="Arial" w:cs="Arial"/>
          <w:color w:val="000000" w:themeColor="text1"/>
          <w:sz w:val="20"/>
          <w:szCs w:val="20"/>
          <w:lang w:val="lt-LT" w:eastAsia="lt-LT"/>
        </w:rPr>
        <w:t>S</w:t>
      </w:r>
      <w:r w:rsidRPr="4A075DDE">
        <w:rPr>
          <w:rFonts w:ascii="Arial" w:hAnsi="Arial" w:cs="Arial"/>
          <w:color w:val="000000" w:themeColor="text1"/>
          <w:sz w:val="20"/>
          <w:szCs w:val="20"/>
          <w:lang w:val="lt-LT" w:eastAsia="lt-LT"/>
        </w:rPr>
        <w:t xml:space="preserve">utarties </w:t>
      </w:r>
      <w:r w:rsidR="019415BF" w:rsidRPr="4A075DDE">
        <w:rPr>
          <w:rFonts w:ascii="Arial" w:hAnsi="Arial" w:cs="Arial"/>
          <w:color w:val="000000" w:themeColor="text1"/>
          <w:sz w:val="20"/>
          <w:szCs w:val="20"/>
          <w:lang w:val="lt-LT" w:eastAsia="lt-LT"/>
        </w:rPr>
        <w:t>5</w:t>
      </w:r>
      <w:r w:rsidRPr="4A075DDE">
        <w:rPr>
          <w:rFonts w:ascii="Arial" w:hAnsi="Arial" w:cs="Arial"/>
          <w:color w:val="000000" w:themeColor="text1"/>
          <w:sz w:val="20"/>
          <w:szCs w:val="20"/>
          <w:lang w:val="lt-LT" w:eastAsia="lt-LT"/>
        </w:rPr>
        <w:t>.5.</w:t>
      </w:r>
      <w:r w:rsidR="62AD7049" w:rsidRPr="4A075DDE">
        <w:rPr>
          <w:rFonts w:ascii="Arial" w:hAnsi="Arial" w:cs="Arial"/>
          <w:color w:val="000000" w:themeColor="text1"/>
          <w:sz w:val="20"/>
          <w:szCs w:val="20"/>
          <w:lang w:val="lt-LT" w:eastAsia="lt-LT"/>
        </w:rPr>
        <w:t xml:space="preserve">29 </w:t>
      </w:r>
      <w:r w:rsidRPr="4A075DDE">
        <w:rPr>
          <w:rFonts w:ascii="Arial" w:hAnsi="Arial" w:cs="Arial"/>
          <w:color w:val="000000" w:themeColor="text1"/>
          <w:sz w:val="20"/>
          <w:szCs w:val="20"/>
          <w:lang w:val="lt-LT" w:eastAsia="lt-LT"/>
        </w:rPr>
        <w:t xml:space="preserve">punkte, </w:t>
      </w:r>
      <w:r w:rsidR="2C9D3F14" w:rsidRPr="4A075DDE">
        <w:rPr>
          <w:rFonts w:ascii="Arial" w:hAnsi="Arial" w:cs="Arial"/>
          <w:color w:val="000000" w:themeColor="text1"/>
          <w:sz w:val="20"/>
          <w:szCs w:val="20"/>
          <w:lang w:val="lt-LT" w:eastAsia="lt-LT"/>
        </w:rPr>
        <w:t xml:space="preserve">Tiekėjas </w:t>
      </w:r>
      <w:r w:rsidRPr="4A075DDE">
        <w:rPr>
          <w:rFonts w:ascii="Arial" w:hAnsi="Arial" w:cs="Arial"/>
          <w:color w:val="000000" w:themeColor="text1"/>
          <w:sz w:val="20"/>
          <w:szCs w:val="20"/>
          <w:lang w:val="lt-LT" w:eastAsia="lt-LT"/>
        </w:rPr>
        <w:t xml:space="preserve">moka </w:t>
      </w:r>
      <w:r w:rsidR="2C9D3F14" w:rsidRPr="4A075DDE">
        <w:rPr>
          <w:rFonts w:ascii="Arial" w:hAnsi="Arial" w:cs="Arial"/>
          <w:color w:val="000000" w:themeColor="text1"/>
          <w:sz w:val="20"/>
          <w:szCs w:val="20"/>
          <w:lang w:val="lt-LT" w:eastAsia="lt-LT"/>
        </w:rPr>
        <w:t xml:space="preserve">Užsakovui </w:t>
      </w:r>
      <w:r w:rsidRPr="4A075DDE">
        <w:rPr>
          <w:rFonts w:ascii="Arial" w:hAnsi="Arial" w:cs="Arial"/>
          <w:color w:val="000000" w:themeColor="text1"/>
          <w:sz w:val="20"/>
          <w:szCs w:val="20"/>
          <w:lang w:val="lt-LT" w:eastAsia="lt-LT"/>
        </w:rPr>
        <w:t>10</w:t>
      </w:r>
      <w:r w:rsidR="62AD7049" w:rsidRPr="4A075DDE">
        <w:rPr>
          <w:rFonts w:ascii="Arial" w:hAnsi="Arial" w:cs="Arial"/>
          <w:color w:val="000000" w:themeColor="text1"/>
          <w:sz w:val="20"/>
          <w:szCs w:val="20"/>
          <w:lang w:val="lt-LT" w:eastAsia="lt-LT"/>
        </w:rPr>
        <w:t xml:space="preserve"> (dešimt)</w:t>
      </w:r>
      <w:r w:rsidRPr="4A075DDE">
        <w:rPr>
          <w:rFonts w:ascii="Arial" w:hAnsi="Arial" w:cs="Arial"/>
          <w:color w:val="000000" w:themeColor="text1"/>
          <w:sz w:val="20"/>
          <w:szCs w:val="20"/>
          <w:lang w:val="lt-LT" w:eastAsia="lt-LT"/>
        </w:rPr>
        <w:t xml:space="preserve"> proc</w:t>
      </w:r>
      <w:r w:rsidR="62AD7049" w:rsidRPr="4A075DDE">
        <w:rPr>
          <w:rFonts w:ascii="Arial" w:hAnsi="Arial" w:cs="Arial"/>
          <w:color w:val="000000" w:themeColor="text1"/>
          <w:sz w:val="20"/>
          <w:szCs w:val="20"/>
          <w:lang w:val="lt-LT" w:eastAsia="lt-LT"/>
        </w:rPr>
        <w:t>entų</w:t>
      </w:r>
      <w:r w:rsidRPr="4A075DDE">
        <w:rPr>
          <w:rFonts w:ascii="Arial" w:hAnsi="Arial" w:cs="Arial"/>
          <w:color w:val="000000" w:themeColor="text1"/>
          <w:sz w:val="20"/>
          <w:szCs w:val="20"/>
          <w:lang w:val="lt-LT" w:eastAsia="lt-LT"/>
        </w:rPr>
        <w:t xml:space="preserve"> </w:t>
      </w:r>
      <w:r w:rsidR="7453D42F" w:rsidRPr="4A075DDE">
        <w:rPr>
          <w:rFonts w:ascii="Arial" w:hAnsi="Arial" w:cs="Arial"/>
          <w:color w:val="000000" w:themeColor="text1"/>
          <w:sz w:val="20"/>
          <w:szCs w:val="20"/>
          <w:lang w:val="lt-LT" w:eastAsia="lt-LT"/>
        </w:rPr>
        <w:t xml:space="preserve">nuo </w:t>
      </w:r>
      <w:r w:rsidRPr="4A075DDE">
        <w:rPr>
          <w:rFonts w:ascii="Arial" w:hAnsi="Arial" w:cs="Arial"/>
          <w:color w:val="000000" w:themeColor="text1"/>
          <w:sz w:val="20"/>
          <w:szCs w:val="20"/>
          <w:lang w:val="lt-LT" w:eastAsia="lt-LT"/>
        </w:rPr>
        <w:t xml:space="preserve">Pradinės </w:t>
      </w:r>
      <w:r w:rsidR="3112406C" w:rsidRPr="4A075DDE">
        <w:rPr>
          <w:rFonts w:ascii="Arial" w:hAnsi="Arial" w:cs="Arial"/>
          <w:color w:val="000000" w:themeColor="text1"/>
          <w:sz w:val="20"/>
          <w:szCs w:val="20"/>
          <w:lang w:val="lt-LT" w:eastAsia="lt-LT"/>
        </w:rPr>
        <w:t>S</w:t>
      </w:r>
      <w:r w:rsidRPr="4A075DDE">
        <w:rPr>
          <w:rFonts w:ascii="Arial" w:hAnsi="Arial" w:cs="Arial"/>
          <w:color w:val="000000" w:themeColor="text1"/>
          <w:sz w:val="20"/>
          <w:szCs w:val="20"/>
          <w:lang w:val="lt-LT" w:eastAsia="lt-LT"/>
        </w:rPr>
        <w:t xml:space="preserve">utarties vertės dydžio baudą (nustačius pažeidimą pirmą kartą). </w:t>
      </w:r>
      <w:bookmarkStart w:id="14" w:name="_Hlk128141845"/>
      <w:r w:rsidRPr="4A075DDE">
        <w:rPr>
          <w:rFonts w:ascii="Arial" w:hAnsi="Arial" w:cs="Arial"/>
          <w:color w:val="000000" w:themeColor="text1"/>
          <w:sz w:val="20"/>
          <w:szCs w:val="20"/>
          <w:lang w:val="lt-LT" w:eastAsia="lt-LT"/>
        </w:rPr>
        <w:t xml:space="preserve">Jei </w:t>
      </w:r>
      <w:r w:rsidR="2C9D3F14" w:rsidRPr="4A075DDE">
        <w:rPr>
          <w:rFonts w:ascii="Arial" w:hAnsi="Arial" w:cs="Arial"/>
          <w:color w:val="000000" w:themeColor="text1"/>
          <w:sz w:val="20"/>
          <w:szCs w:val="20"/>
          <w:lang w:val="lt-LT" w:eastAsia="lt-LT"/>
        </w:rPr>
        <w:t>S</w:t>
      </w:r>
      <w:r w:rsidRPr="4A075DDE">
        <w:rPr>
          <w:rFonts w:ascii="Arial" w:hAnsi="Arial" w:cs="Arial"/>
          <w:color w:val="000000" w:themeColor="text1"/>
          <w:sz w:val="20"/>
          <w:szCs w:val="20"/>
          <w:lang w:val="lt-LT" w:eastAsia="lt-LT"/>
        </w:rPr>
        <w:t xml:space="preserve">utarties galiojimo metu </w:t>
      </w:r>
      <w:r w:rsidR="2C9D3F14" w:rsidRPr="4A075DDE">
        <w:rPr>
          <w:rFonts w:ascii="Arial" w:hAnsi="Arial" w:cs="Arial"/>
          <w:color w:val="000000" w:themeColor="text1"/>
          <w:sz w:val="20"/>
          <w:szCs w:val="20"/>
          <w:lang w:val="lt-LT" w:eastAsia="lt-LT"/>
        </w:rPr>
        <w:t xml:space="preserve">Tiekėjas </w:t>
      </w:r>
      <w:r w:rsidRPr="4A075DDE">
        <w:rPr>
          <w:rFonts w:ascii="Arial" w:hAnsi="Arial" w:cs="Arial"/>
          <w:color w:val="000000" w:themeColor="text1"/>
          <w:sz w:val="20"/>
          <w:szCs w:val="20"/>
          <w:lang w:val="lt-LT" w:eastAsia="lt-LT"/>
        </w:rPr>
        <w:t xml:space="preserve">pakartotinai nesilaiko įsipareigojimų ir jų nevykdo, tai toks veiksmas laikomas </w:t>
      </w:r>
      <w:r w:rsidR="3112406C" w:rsidRPr="4A075DDE">
        <w:rPr>
          <w:rFonts w:ascii="Arial" w:hAnsi="Arial" w:cs="Arial"/>
          <w:color w:val="000000" w:themeColor="text1"/>
          <w:sz w:val="20"/>
          <w:szCs w:val="20"/>
          <w:u w:val="single"/>
          <w:lang w:val="lt-LT" w:eastAsia="lt-LT"/>
        </w:rPr>
        <w:t>E</w:t>
      </w:r>
      <w:r w:rsidRPr="4A075DDE">
        <w:rPr>
          <w:rFonts w:ascii="Arial" w:hAnsi="Arial" w:cs="Arial"/>
          <w:color w:val="000000" w:themeColor="text1"/>
          <w:sz w:val="20"/>
          <w:szCs w:val="20"/>
          <w:u w:val="single"/>
          <w:lang w:val="lt-LT" w:eastAsia="lt-LT"/>
        </w:rPr>
        <w:t>sminiu</w:t>
      </w:r>
      <w:r w:rsidRPr="4A075DDE">
        <w:rPr>
          <w:rFonts w:ascii="Arial" w:hAnsi="Arial" w:cs="Arial"/>
          <w:color w:val="000000" w:themeColor="text1"/>
          <w:sz w:val="20"/>
          <w:szCs w:val="20"/>
          <w:lang w:val="lt-LT" w:eastAsia="lt-LT"/>
        </w:rPr>
        <w:t xml:space="preserve"> </w:t>
      </w:r>
      <w:r w:rsidR="2C9D3F14" w:rsidRPr="4A075DDE">
        <w:rPr>
          <w:rFonts w:ascii="Arial" w:hAnsi="Arial" w:cs="Arial"/>
          <w:color w:val="000000" w:themeColor="text1"/>
          <w:sz w:val="20"/>
          <w:szCs w:val="20"/>
          <w:lang w:val="lt-LT" w:eastAsia="lt-LT"/>
        </w:rPr>
        <w:t>S</w:t>
      </w:r>
      <w:r w:rsidRPr="4A075DDE">
        <w:rPr>
          <w:rFonts w:ascii="Arial" w:hAnsi="Arial" w:cs="Arial"/>
          <w:color w:val="000000" w:themeColor="text1"/>
          <w:sz w:val="20"/>
          <w:szCs w:val="20"/>
          <w:lang w:val="lt-LT" w:eastAsia="lt-LT"/>
        </w:rPr>
        <w:t xml:space="preserve">utarties pažeidimu ir tokiu atveju </w:t>
      </w:r>
      <w:r w:rsidR="2C9D3F14" w:rsidRPr="4A075DDE">
        <w:rPr>
          <w:rFonts w:ascii="Arial" w:hAnsi="Arial" w:cs="Arial"/>
          <w:color w:val="000000" w:themeColor="text1"/>
          <w:sz w:val="20"/>
          <w:szCs w:val="20"/>
          <w:lang w:val="lt-LT" w:eastAsia="lt-LT"/>
        </w:rPr>
        <w:t xml:space="preserve">Užsakovas </w:t>
      </w:r>
      <w:r w:rsidR="3C420714" w:rsidRPr="4A075DDE">
        <w:rPr>
          <w:rFonts w:ascii="Arial" w:hAnsi="Arial" w:cs="Arial"/>
          <w:color w:val="000000" w:themeColor="text1"/>
          <w:sz w:val="20"/>
          <w:szCs w:val="20"/>
          <w:lang w:val="lt-LT" w:eastAsia="lt-LT"/>
        </w:rPr>
        <w:t>gali</w:t>
      </w:r>
      <w:r w:rsidRPr="4A075DDE">
        <w:rPr>
          <w:rFonts w:ascii="Arial" w:hAnsi="Arial" w:cs="Arial"/>
          <w:color w:val="000000" w:themeColor="text1"/>
          <w:sz w:val="20"/>
          <w:szCs w:val="20"/>
          <w:lang w:val="lt-LT" w:eastAsia="lt-LT"/>
        </w:rPr>
        <w:t xml:space="preserve"> vienašališkai nutraukti </w:t>
      </w:r>
      <w:r w:rsidR="2C9D3F14" w:rsidRPr="4A075DDE">
        <w:rPr>
          <w:rFonts w:ascii="Arial" w:hAnsi="Arial" w:cs="Arial"/>
          <w:color w:val="000000" w:themeColor="text1"/>
          <w:sz w:val="20"/>
          <w:szCs w:val="20"/>
          <w:lang w:val="lt-LT" w:eastAsia="lt-LT"/>
        </w:rPr>
        <w:t>S</w:t>
      </w:r>
      <w:r w:rsidRPr="4A075DDE">
        <w:rPr>
          <w:rFonts w:ascii="Arial" w:hAnsi="Arial" w:cs="Arial"/>
          <w:color w:val="000000" w:themeColor="text1"/>
          <w:sz w:val="20"/>
          <w:szCs w:val="20"/>
          <w:lang w:val="lt-LT" w:eastAsia="lt-LT"/>
        </w:rPr>
        <w:t>utartį.</w:t>
      </w:r>
    </w:p>
    <w:bookmarkEnd w:id="14"/>
    <w:p w14:paraId="76170CDC" w14:textId="51C1230A" w:rsidR="00523810" w:rsidRPr="00490FCF" w:rsidRDefault="3BBCE8B7" w:rsidP="005B222B">
      <w:pPr>
        <w:pStyle w:val="Sraopastraipa"/>
        <w:keepNext/>
        <w:widowControl w:val="0"/>
        <w:numPr>
          <w:ilvl w:val="1"/>
          <w:numId w:val="10"/>
        </w:numPr>
        <w:tabs>
          <w:tab w:val="left" w:pos="567"/>
        </w:tabs>
        <w:spacing w:after="40" w:line="240" w:lineRule="auto"/>
        <w:ind w:left="0" w:firstLine="0"/>
        <w:outlineLvl w:val="1"/>
        <w:rPr>
          <w:rFonts w:ascii="Arial" w:hAnsi="Arial" w:cs="Arial"/>
          <w:color w:val="000000"/>
          <w:sz w:val="20"/>
          <w:szCs w:val="20"/>
          <w:lang w:val="lt-LT" w:eastAsia="lt-LT"/>
        </w:rPr>
      </w:pPr>
      <w:r w:rsidRPr="4A075DDE">
        <w:rPr>
          <w:rFonts w:ascii="Arial" w:hAnsi="Arial" w:cs="Arial"/>
          <w:color w:val="000000" w:themeColor="text1"/>
          <w:sz w:val="20"/>
          <w:szCs w:val="20"/>
          <w:lang w:val="lt-LT" w:eastAsia="lt-LT"/>
        </w:rPr>
        <w:t xml:space="preserve">Jeigu </w:t>
      </w:r>
      <w:r w:rsidR="2C9D3F14" w:rsidRPr="4A075DDE">
        <w:rPr>
          <w:rFonts w:ascii="Arial" w:hAnsi="Arial" w:cs="Arial"/>
          <w:color w:val="000000" w:themeColor="text1"/>
          <w:sz w:val="20"/>
          <w:szCs w:val="20"/>
          <w:lang w:val="lt-LT" w:eastAsia="lt-LT"/>
        </w:rPr>
        <w:t>S</w:t>
      </w:r>
      <w:r w:rsidRPr="4A075DDE">
        <w:rPr>
          <w:rFonts w:ascii="Arial" w:hAnsi="Arial" w:cs="Arial"/>
          <w:color w:val="000000" w:themeColor="text1"/>
          <w:sz w:val="20"/>
          <w:szCs w:val="20"/>
          <w:lang w:val="lt-LT" w:eastAsia="lt-LT"/>
        </w:rPr>
        <w:t xml:space="preserve">utarties vykdymo metu paaiškėja, kad </w:t>
      </w:r>
      <w:r w:rsidR="2C9D3F14" w:rsidRPr="4A075DDE">
        <w:rPr>
          <w:rFonts w:ascii="Arial" w:hAnsi="Arial" w:cs="Arial"/>
          <w:color w:val="000000" w:themeColor="text1"/>
          <w:sz w:val="20"/>
          <w:szCs w:val="20"/>
          <w:lang w:val="lt-LT" w:eastAsia="lt-LT"/>
        </w:rPr>
        <w:t xml:space="preserve">Tiekėjas </w:t>
      </w:r>
      <w:r w:rsidRPr="4A075DDE">
        <w:rPr>
          <w:rFonts w:ascii="Arial" w:hAnsi="Arial" w:cs="Arial"/>
          <w:color w:val="000000" w:themeColor="text1"/>
          <w:sz w:val="20"/>
          <w:szCs w:val="20"/>
          <w:lang w:val="lt-LT" w:eastAsia="lt-LT"/>
        </w:rPr>
        <w:t>nesilaiko įsipareigojimo mokėti Tiekėjo pasiūlym</w:t>
      </w:r>
      <w:r w:rsidR="3112406C" w:rsidRPr="4A075DDE">
        <w:rPr>
          <w:rFonts w:ascii="Arial" w:hAnsi="Arial" w:cs="Arial"/>
          <w:color w:val="000000" w:themeColor="text1"/>
          <w:sz w:val="20"/>
          <w:szCs w:val="20"/>
          <w:lang w:val="lt-LT" w:eastAsia="lt-LT"/>
        </w:rPr>
        <w:t xml:space="preserve">e </w:t>
      </w:r>
      <w:r w:rsidRPr="4A075DDE">
        <w:rPr>
          <w:rFonts w:ascii="Arial" w:hAnsi="Arial" w:cs="Arial"/>
          <w:color w:val="000000" w:themeColor="text1"/>
          <w:sz w:val="20"/>
          <w:szCs w:val="20"/>
          <w:lang w:val="lt-LT" w:eastAsia="lt-LT"/>
        </w:rPr>
        <w:t>nurodytą atlygį</w:t>
      </w:r>
      <w:r w:rsidR="62AD7049" w:rsidRPr="4A075DDE">
        <w:rPr>
          <w:rFonts w:ascii="Arial" w:hAnsi="Arial" w:cs="Arial"/>
          <w:color w:val="000000" w:themeColor="text1"/>
          <w:sz w:val="20"/>
          <w:szCs w:val="20"/>
          <w:lang w:val="lt-LT" w:eastAsia="lt-LT"/>
        </w:rPr>
        <w:t xml:space="preserve"> (Sutarties 5.5.30 punktas)</w:t>
      </w:r>
      <w:r w:rsidRPr="4A075DDE">
        <w:rPr>
          <w:rFonts w:ascii="Arial" w:hAnsi="Arial" w:cs="Arial"/>
          <w:color w:val="000000" w:themeColor="text1"/>
          <w:sz w:val="20"/>
          <w:szCs w:val="20"/>
          <w:lang w:val="lt-LT" w:eastAsia="lt-LT"/>
        </w:rPr>
        <w:t xml:space="preserve">, </w:t>
      </w:r>
      <w:r w:rsidR="2C9D3F14" w:rsidRPr="4A075DDE">
        <w:rPr>
          <w:rFonts w:ascii="Arial" w:hAnsi="Arial" w:cs="Arial"/>
          <w:color w:val="000000" w:themeColor="text1"/>
          <w:sz w:val="20"/>
          <w:szCs w:val="20"/>
          <w:lang w:val="lt-LT" w:eastAsia="lt-LT"/>
        </w:rPr>
        <w:t xml:space="preserve">Tiekėjas </w:t>
      </w:r>
      <w:r w:rsidRPr="4A075DDE">
        <w:rPr>
          <w:rFonts w:ascii="Arial" w:hAnsi="Arial" w:cs="Arial"/>
          <w:color w:val="000000" w:themeColor="text1"/>
          <w:sz w:val="20"/>
          <w:szCs w:val="20"/>
          <w:lang w:val="lt-LT" w:eastAsia="lt-LT"/>
        </w:rPr>
        <w:t xml:space="preserve">moka </w:t>
      </w:r>
      <w:r w:rsidR="2C9D3F14" w:rsidRPr="4A075DDE">
        <w:rPr>
          <w:rFonts w:ascii="Arial" w:hAnsi="Arial" w:cs="Arial"/>
          <w:color w:val="000000" w:themeColor="text1"/>
          <w:sz w:val="20"/>
          <w:szCs w:val="20"/>
          <w:lang w:val="lt-LT" w:eastAsia="lt-LT"/>
        </w:rPr>
        <w:t xml:space="preserve">Užsakovui </w:t>
      </w:r>
      <w:r w:rsidRPr="4A075DDE">
        <w:rPr>
          <w:rFonts w:ascii="Arial" w:hAnsi="Arial" w:cs="Arial"/>
          <w:color w:val="000000" w:themeColor="text1"/>
          <w:sz w:val="20"/>
          <w:szCs w:val="20"/>
          <w:lang w:val="lt-LT" w:eastAsia="lt-LT"/>
        </w:rPr>
        <w:t>10</w:t>
      </w:r>
      <w:r w:rsidR="62AD7049" w:rsidRPr="4A075DDE">
        <w:rPr>
          <w:rFonts w:ascii="Arial" w:hAnsi="Arial" w:cs="Arial"/>
          <w:color w:val="000000" w:themeColor="text1"/>
          <w:sz w:val="20"/>
          <w:szCs w:val="20"/>
          <w:lang w:val="lt-LT" w:eastAsia="lt-LT"/>
        </w:rPr>
        <w:t xml:space="preserve"> (dešimt)</w:t>
      </w:r>
      <w:r w:rsidRPr="4A075DDE">
        <w:rPr>
          <w:rFonts w:ascii="Arial" w:hAnsi="Arial" w:cs="Arial"/>
          <w:color w:val="000000" w:themeColor="text1"/>
          <w:sz w:val="20"/>
          <w:szCs w:val="20"/>
          <w:lang w:val="lt-LT" w:eastAsia="lt-LT"/>
        </w:rPr>
        <w:t xml:space="preserve"> proc</w:t>
      </w:r>
      <w:r w:rsidR="62AD7049" w:rsidRPr="4A075DDE">
        <w:rPr>
          <w:rFonts w:ascii="Arial" w:hAnsi="Arial" w:cs="Arial"/>
          <w:color w:val="000000" w:themeColor="text1"/>
          <w:sz w:val="20"/>
          <w:szCs w:val="20"/>
          <w:lang w:val="lt-LT" w:eastAsia="lt-LT"/>
        </w:rPr>
        <w:t xml:space="preserve">entų </w:t>
      </w:r>
      <w:r w:rsidRPr="4A075DDE">
        <w:rPr>
          <w:rFonts w:ascii="Arial" w:hAnsi="Arial" w:cs="Arial"/>
          <w:color w:val="000000" w:themeColor="text1"/>
          <w:sz w:val="20"/>
          <w:szCs w:val="20"/>
          <w:lang w:val="lt-LT" w:eastAsia="lt-LT"/>
        </w:rPr>
        <w:t>(nustačius pažeidimą pirmą kartą) dydžio baudą</w:t>
      </w:r>
      <w:r w:rsidR="3112406C" w:rsidRPr="4A075DDE">
        <w:rPr>
          <w:rFonts w:ascii="Arial" w:hAnsi="Arial" w:cs="Arial"/>
          <w:color w:val="000000" w:themeColor="text1"/>
          <w:sz w:val="20"/>
          <w:szCs w:val="20"/>
          <w:lang w:val="lt-LT" w:eastAsia="lt-LT"/>
        </w:rPr>
        <w:t xml:space="preserve"> nuo Pradinės Sutarties vertės</w:t>
      </w:r>
      <w:r w:rsidRPr="4A075DDE">
        <w:rPr>
          <w:rFonts w:ascii="Arial" w:hAnsi="Arial" w:cs="Arial"/>
          <w:color w:val="000000" w:themeColor="text1"/>
          <w:sz w:val="20"/>
          <w:szCs w:val="20"/>
          <w:lang w:val="lt-LT" w:eastAsia="lt-LT"/>
        </w:rPr>
        <w:t xml:space="preserve">. Jei </w:t>
      </w:r>
      <w:r w:rsidR="2C9D3F14" w:rsidRPr="4A075DDE">
        <w:rPr>
          <w:rFonts w:ascii="Arial" w:hAnsi="Arial" w:cs="Arial"/>
          <w:color w:val="000000" w:themeColor="text1"/>
          <w:sz w:val="20"/>
          <w:szCs w:val="20"/>
          <w:lang w:val="lt-LT" w:eastAsia="lt-LT"/>
        </w:rPr>
        <w:t>S</w:t>
      </w:r>
      <w:r w:rsidRPr="4A075DDE">
        <w:rPr>
          <w:rFonts w:ascii="Arial" w:hAnsi="Arial" w:cs="Arial"/>
          <w:color w:val="000000" w:themeColor="text1"/>
          <w:sz w:val="20"/>
          <w:szCs w:val="20"/>
          <w:lang w:val="lt-LT" w:eastAsia="lt-LT"/>
        </w:rPr>
        <w:t xml:space="preserve">utarties galiojimo metu </w:t>
      </w:r>
      <w:r w:rsidR="2C9D3F14" w:rsidRPr="4A075DDE">
        <w:rPr>
          <w:rFonts w:ascii="Arial" w:hAnsi="Arial" w:cs="Arial"/>
          <w:color w:val="000000" w:themeColor="text1"/>
          <w:sz w:val="20"/>
          <w:szCs w:val="20"/>
          <w:lang w:val="lt-LT" w:eastAsia="lt-LT"/>
        </w:rPr>
        <w:t xml:space="preserve">Tiekėjas </w:t>
      </w:r>
      <w:r w:rsidRPr="4A075DDE">
        <w:rPr>
          <w:rFonts w:ascii="Arial" w:hAnsi="Arial" w:cs="Arial"/>
          <w:color w:val="000000" w:themeColor="text1"/>
          <w:sz w:val="20"/>
          <w:szCs w:val="20"/>
          <w:lang w:val="lt-LT" w:eastAsia="lt-LT"/>
        </w:rPr>
        <w:t xml:space="preserve">pakartotinai nesilaiko įsipareigojimų ir jų nevykdo, tai toks veiksmas laikomas </w:t>
      </w:r>
      <w:r w:rsidR="3112406C" w:rsidRPr="4A075DDE">
        <w:rPr>
          <w:rFonts w:ascii="Arial" w:hAnsi="Arial" w:cs="Arial"/>
          <w:color w:val="000000" w:themeColor="text1"/>
          <w:sz w:val="20"/>
          <w:szCs w:val="20"/>
          <w:u w:val="single"/>
          <w:lang w:val="lt-LT" w:eastAsia="lt-LT"/>
        </w:rPr>
        <w:t>E</w:t>
      </w:r>
      <w:r w:rsidRPr="4A075DDE">
        <w:rPr>
          <w:rFonts w:ascii="Arial" w:hAnsi="Arial" w:cs="Arial"/>
          <w:color w:val="000000" w:themeColor="text1"/>
          <w:sz w:val="20"/>
          <w:szCs w:val="20"/>
          <w:u w:val="single"/>
          <w:lang w:val="lt-LT" w:eastAsia="lt-LT"/>
        </w:rPr>
        <w:t>sminiu</w:t>
      </w:r>
      <w:r w:rsidRPr="4A075DDE">
        <w:rPr>
          <w:rFonts w:ascii="Arial" w:hAnsi="Arial" w:cs="Arial"/>
          <w:color w:val="000000" w:themeColor="text1"/>
          <w:sz w:val="20"/>
          <w:szCs w:val="20"/>
          <w:lang w:val="lt-LT" w:eastAsia="lt-LT"/>
        </w:rPr>
        <w:t xml:space="preserve"> </w:t>
      </w:r>
      <w:r w:rsidR="2C9D3F14" w:rsidRPr="4A075DDE">
        <w:rPr>
          <w:rFonts w:ascii="Arial" w:hAnsi="Arial" w:cs="Arial"/>
          <w:color w:val="000000" w:themeColor="text1"/>
          <w:sz w:val="20"/>
          <w:szCs w:val="20"/>
          <w:lang w:val="lt-LT" w:eastAsia="lt-LT"/>
        </w:rPr>
        <w:t>S</w:t>
      </w:r>
      <w:r w:rsidRPr="4A075DDE">
        <w:rPr>
          <w:rFonts w:ascii="Arial" w:hAnsi="Arial" w:cs="Arial"/>
          <w:color w:val="000000" w:themeColor="text1"/>
          <w:sz w:val="20"/>
          <w:szCs w:val="20"/>
          <w:lang w:val="lt-LT" w:eastAsia="lt-LT"/>
        </w:rPr>
        <w:t xml:space="preserve">utarties pažeidimu ir tokiu atveju </w:t>
      </w:r>
      <w:r w:rsidR="2C9D3F14" w:rsidRPr="4A075DDE">
        <w:rPr>
          <w:rFonts w:ascii="Arial" w:hAnsi="Arial" w:cs="Arial"/>
          <w:color w:val="000000" w:themeColor="text1"/>
          <w:sz w:val="20"/>
          <w:szCs w:val="20"/>
          <w:lang w:val="lt-LT" w:eastAsia="lt-LT"/>
        </w:rPr>
        <w:t xml:space="preserve">Užsakovas </w:t>
      </w:r>
      <w:r w:rsidR="136E2469" w:rsidRPr="4A075DDE">
        <w:rPr>
          <w:rFonts w:ascii="Arial" w:hAnsi="Arial" w:cs="Arial"/>
          <w:color w:val="000000" w:themeColor="text1"/>
          <w:sz w:val="20"/>
          <w:szCs w:val="20"/>
          <w:lang w:val="lt-LT" w:eastAsia="lt-LT"/>
        </w:rPr>
        <w:t xml:space="preserve">gali </w:t>
      </w:r>
      <w:r w:rsidRPr="4A075DDE">
        <w:rPr>
          <w:rFonts w:ascii="Arial" w:hAnsi="Arial" w:cs="Arial"/>
          <w:color w:val="000000" w:themeColor="text1"/>
          <w:sz w:val="20"/>
          <w:szCs w:val="20"/>
          <w:lang w:val="lt-LT" w:eastAsia="lt-LT"/>
        </w:rPr>
        <w:t xml:space="preserve">vienašališkai nutraukti </w:t>
      </w:r>
      <w:r w:rsidR="2C9D3F14" w:rsidRPr="4A075DDE">
        <w:rPr>
          <w:rFonts w:ascii="Arial" w:hAnsi="Arial" w:cs="Arial"/>
          <w:color w:val="000000" w:themeColor="text1"/>
          <w:sz w:val="20"/>
          <w:szCs w:val="20"/>
          <w:lang w:val="lt-LT" w:eastAsia="lt-LT"/>
        </w:rPr>
        <w:t>S</w:t>
      </w:r>
      <w:r w:rsidRPr="4A075DDE">
        <w:rPr>
          <w:rFonts w:ascii="Arial" w:hAnsi="Arial" w:cs="Arial"/>
          <w:color w:val="000000" w:themeColor="text1"/>
          <w:sz w:val="20"/>
          <w:szCs w:val="20"/>
          <w:lang w:val="lt-LT" w:eastAsia="lt-LT"/>
        </w:rPr>
        <w:t>utartį.</w:t>
      </w:r>
    </w:p>
    <w:p w14:paraId="6D555792" w14:textId="77777777" w:rsidR="00523810" w:rsidRPr="00490FCF" w:rsidRDefault="00523810" w:rsidP="00D524E2">
      <w:pPr>
        <w:keepNext/>
        <w:widowControl w:val="0"/>
        <w:tabs>
          <w:tab w:val="left" w:pos="851"/>
          <w:tab w:val="left" w:pos="993"/>
        </w:tabs>
        <w:spacing w:after="40" w:line="240" w:lineRule="auto"/>
        <w:jc w:val="both"/>
        <w:rPr>
          <w:rFonts w:ascii="Arial" w:eastAsia="Times New Roman" w:hAnsi="Arial" w:cs="Arial"/>
          <w:color w:val="000000"/>
          <w:sz w:val="20"/>
          <w:szCs w:val="20"/>
          <w:lang w:eastAsia="lt-LT"/>
        </w:rPr>
      </w:pPr>
    </w:p>
    <w:p w14:paraId="67B28C6C" w14:textId="1502D98A" w:rsidR="00D75F98" w:rsidRPr="00490FCF" w:rsidRDefault="00D75F98" w:rsidP="00E62C3B">
      <w:pPr>
        <w:pStyle w:val="Antrat1"/>
      </w:pPr>
      <w:r w:rsidRPr="00490FCF">
        <w:t>FORCE MAJEURE</w:t>
      </w:r>
    </w:p>
    <w:p w14:paraId="6F49203B" w14:textId="77777777" w:rsidR="00D75F98" w:rsidRPr="00490FCF" w:rsidRDefault="00D75F98" w:rsidP="00D524E2">
      <w:pPr>
        <w:keepNext/>
        <w:widowControl w:val="0"/>
        <w:tabs>
          <w:tab w:val="left" w:pos="851"/>
          <w:tab w:val="left" w:pos="993"/>
        </w:tabs>
        <w:spacing w:after="40" w:line="240" w:lineRule="auto"/>
        <w:jc w:val="both"/>
        <w:outlineLvl w:val="1"/>
        <w:rPr>
          <w:rFonts w:ascii="Arial" w:eastAsia="Times New Roman" w:hAnsi="Arial" w:cs="Arial"/>
          <w:b/>
          <w:bCs/>
          <w:kern w:val="32"/>
          <w:sz w:val="20"/>
          <w:szCs w:val="20"/>
          <w:shd w:val="clear" w:color="auto" w:fill="FFFFFF"/>
          <w:lang w:eastAsia="lt-LT"/>
        </w:rPr>
      </w:pPr>
    </w:p>
    <w:p w14:paraId="617920EA" w14:textId="0B82CCD6" w:rsidR="00523810" w:rsidRPr="00490FCF" w:rsidRDefault="00523810" w:rsidP="00A838C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Šalis atleidžiama nuo atsakomybės už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neįvykdymą, jeigu ji įrodo, kad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utartis neįvykdyta dėl aplinkybių, kurių ji negalėjo kontroliuoti bei protingai numatyti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sudarymo metu, ir kad negalėjo užkirsti kelio šių aplinkybių ar jų pasekmių </w:t>
      </w:r>
      <w:r w:rsidRPr="00A838C0">
        <w:rPr>
          <w:rFonts w:ascii="Arial" w:hAnsi="Arial" w:cs="Arial"/>
          <w:color w:val="000000"/>
          <w:sz w:val="20"/>
          <w:szCs w:val="20"/>
          <w:lang w:val="lt-LT" w:eastAsia="lt-LT"/>
        </w:rPr>
        <w:t>atsiradimui</w:t>
      </w:r>
      <w:r w:rsidRPr="00490FCF">
        <w:rPr>
          <w:rFonts w:ascii="Arial" w:hAnsi="Arial" w:cs="Arial"/>
          <w:bCs/>
          <w:iCs/>
          <w:sz w:val="20"/>
          <w:szCs w:val="20"/>
          <w:lang w:val="lt-LT" w:eastAsia="lt-LT"/>
        </w:rPr>
        <w:t xml:space="preserve"> (force majeure).</w:t>
      </w:r>
    </w:p>
    <w:p w14:paraId="7EF09363" w14:textId="3F45E546" w:rsidR="00523810" w:rsidRPr="00490FCF" w:rsidRDefault="00523810" w:rsidP="00A838C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Nenugalimos jėgos aplinkybėmis laikomos aplinkybės, nurodytos </w:t>
      </w:r>
      <w:bookmarkStart w:id="15" w:name="_Hlk86044811"/>
      <w:r w:rsidRPr="00490FCF">
        <w:rPr>
          <w:rFonts w:ascii="Arial" w:hAnsi="Arial" w:cs="Arial"/>
          <w:bCs/>
          <w:iCs/>
          <w:sz w:val="20"/>
          <w:szCs w:val="20"/>
          <w:lang w:val="lt-LT" w:eastAsia="lt-LT"/>
        </w:rPr>
        <w:t>Civilinio kodekso</w:t>
      </w:r>
      <w:bookmarkEnd w:id="15"/>
      <w:r w:rsidRPr="00490FCF">
        <w:rPr>
          <w:rFonts w:ascii="Arial" w:hAnsi="Arial" w:cs="Arial"/>
          <w:bCs/>
          <w:iCs/>
          <w:sz w:val="20"/>
          <w:szCs w:val="20"/>
          <w:lang w:val="lt-LT" w:eastAsia="lt-LT"/>
        </w:rPr>
        <w:t xml:space="preserve"> 6.212 str. ir Atleidimo nuo </w:t>
      </w:r>
      <w:r w:rsidRPr="00A838C0">
        <w:rPr>
          <w:rFonts w:ascii="Arial" w:hAnsi="Arial" w:cs="Arial"/>
          <w:color w:val="000000"/>
          <w:sz w:val="20"/>
          <w:szCs w:val="20"/>
          <w:lang w:val="lt-LT" w:eastAsia="lt-LT"/>
        </w:rPr>
        <w:t>atsakomybės</w:t>
      </w:r>
      <w:r w:rsidRPr="00490FCF">
        <w:rPr>
          <w:rFonts w:ascii="Arial" w:hAnsi="Arial" w:cs="Arial"/>
          <w:bCs/>
          <w:iCs/>
          <w:sz w:val="20"/>
          <w:szCs w:val="20"/>
          <w:lang w:val="lt-LT" w:eastAsia="lt-LT"/>
        </w:rPr>
        <w:t xml:space="preserve"> esant nenugalimos jėgos (force majeure) aplinkybėms taisyklėse, patvirtintose Lietuvos Respublikos Vyriausybės 1996 m. liepos 15 d. nutarimu Nr. 840 „Dėl atleidimo nuo atsakomybės esant nenugalimos jėgos (force majeure) aplinkybėms taisyklių patvirtinimo“.</w:t>
      </w:r>
    </w:p>
    <w:p w14:paraId="6E5329C2" w14:textId="4FEE6EEF" w:rsidR="00523810" w:rsidRPr="00490FCF" w:rsidRDefault="00523810" w:rsidP="00A838C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Šalis negalinti vykdyti pagal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utartį savo įsipareigojimų dėl nenugalimos jėgos aplinkybių veikimo</w:t>
      </w:r>
      <w:r w:rsidR="00044BBD" w:rsidRPr="00490FCF">
        <w:rPr>
          <w:rFonts w:ascii="Arial" w:hAnsi="Arial" w:cs="Arial"/>
          <w:bCs/>
          <w:iCs/>
          <w:sz w:val="20"/>
          <w:szCs w:val="20"/>
          <w:lang w:val="lt-LT" w:eastAsia="lt-LT"/>
        </w:rPr>
        <w:t>,</w:t>
      </w:r>
      <w:r w:rsidRPr="00490FCF">
        <w:rPr>
          <w:rFonts w:ascii="Arial" w:hAnsi="Arial" w:cs="Arial"/>
          <w:bCs/>
          <w:iCs/>
          <w:sz w:val="20"/>
          <w:szCs w:val="20"/>
          <w:lang w:val="lt-LT" w:eastAsia="lt-LT"/>
        </w:rPr>
        <w:t xml:space="preserve"> privalo </w:t>
      </w:r>
      <w:r w:rsidR="00161CAC" w:rsidRPr="00490FCF">
        <w:rPr>
          <w:rFonts w:ascii="Arial" w:hAnsi="Arial" w:cs="Arial"/>
          <w:bCs/>
          <w:iCs/>
          <w:sz w:val="20"/>
          <w:szCs w:val="20"/>
          <w:lang w:val="lt-LT" w:eastAsia="lt-LT"/>
        </w:rPr>
        <w:t xml:space="preserve">nedelsdama, bet ne vėliau nei per </w:t>
      </w:r>
      <w:r w:rsidR="00044BBD" w:rsidRPr="00490FCF">
        <w:rPr>
          <w:rFonts w:ascii="Arial" w:hAnsi="Arial" w:cs="Arial"/>
          <w:bCs/>
          <w:iCs/>
          <w:sz w:val="20"/>
          <w:szCs w:val="20"/>
          <w:lang w:val="lt-LT" w:eastAsia="lt-LT"/>
        </w:rPr>
        <w:t xml:space="preserve">3 </w:t>
      </w:r>
      <w:r w:rsidR="00161CAC" w:rsidRPr="00490FCF">
        <w:rPr>
          <w:rFonts w:ascii="Arial" w:hAnsi="Arial" w:cs="Arial"/>
          <w:bCs/>
          <w:iCs/>
          <w:sz w:val="20"/>
          <w:szCs w:val="20"/>
          <w:lang w:val="lt-LT" w:eastAsia="lt-LT"/>
        </w:rPr>
        <w:t>(</w:t>
      </w:r>
      <w:r w:rsidR="00044BBD" w:rsidRPr="00490FCF">
        <w:rPr>
          <w:rFonts w:ascii="Arial" w:hAnsi="Arial" w:cs="Arial"/>
          <w:bCs/>
          <w:iCs/>
          <w:sz w:val="20"/>
          <w:szCs w:val="20"/>
          <w:lang w:val="lt-LT" w:eastAsia="lt-LT"/>
        </w:rPr>
        <w:t>tris</w:t>
      </w:r>
      <w:r w:rsidR="00161CAC" w:rsidRPr="00490FCF">
        <w:rPr>
          <w:rFonts w:ascii="Arial" w:hAnsi="Arial" w:cs="Arial"/>
          <w:bCs/>
          <w:iCs/>
          <w:sz w:val="20"/>
          <w:szCs w:val="20"/>
          <w:lang w:val="lt-LT" w:eastAsia="lt-LT"/>
        </w:rPr>
        <w:t xml:space="preserve">) </w:t>
      </w:r>
      <w:r w:rsidR="00044BBD" w:rsidRPr="00490FCF">
        <w:rPr>
          <w:rFonts w:ascii="Arial" w:hAnsi="Arial" w:cs="Arial"/>
          <w:bCs/>
          <w:iCs/>
          <w:sz w:val="20"/>
          <w:szCs w:val="20"/>
          <w:lang w:val="lt-LT" w:eastAsia="lt-LT"/>
        </w:rPr>
        <w:t xml:space="preserve">darbo </w:t>
      </w:r>
      <w:r w:rsidR="00161CAC" w:rsidRPr="00490FCF">
        <w:rPr>
          <w:rFonts w:ascii="Arial" w:hAnsi="Arial" w:cs="Arial"/>
          <w:bCs/>
          <w:iCs/>
          <w:sz w:val="20"/>
          <w:szCs w:val="20"/>
          <w:lang w:val="lt-LT" w:eastAsia="lt-LT"/>
        </w:rPr>
        <w:t>dien</w:t>
      </w:r>
      <w:r w:rsidR="00044BBD" w:rsidRPr="00490FCF">
        <w:rPr>
          <w:rFonts w:ascii="Arial" w:hAnsi="Arial" w:cs="Arial"/>
          <w:bCs/>
          <w:iCs/>
          <w:sz w:val="20"/>
          <w:szCs w:val="20"/>
          <w:lang w:val="lt-LT" w:eastAsia="lt-LT"/>
        </w:rPr>
        <w:t>as</w:t>
      </w:r>
      <w:r w:rsidR="00161CAC" w:rsidRPr="00490FCF">
        <w:rPr>
          <w:rFonts w:ascii="Arial" w:hAnsi="Arial" w:cs="Arial"/>
          <w:bCs/>
          <w:iCs/>
          <w:sz w:val="20"/>
          <w:szCs w:val="20"/>
          <w:lang w:val="lt-LT" w:eastAsia="lt-LT"/>
        </w:rPr>
        <w:t xml:space="preserve"> nuo tokių aplinkybių atsiradimo pradžios, </w:t>
      </w:r>
      <w:r w:rsidRPr="00490FCF">
        <w:rPr>
          <w:rFonts w:ascii="Arial" w:hAnsi="Arial" w:cs="Arial"/>
          <w:bCs/>
          <w:iCs/>
          <w:sz w:val="20"/>
          <w:szCs w:val="20"/>
          <w:lang w:val="lt-LT" w:eastAsia="lt-LT"/>
        </w:rPr>
        <w:t>raštu apie tai pranešti kitai Šaliai</w:t>
      </w:r>
      <w:r w:rsidR="00161CAC" w:rsidRPr="00490FCF">
        <w:rPr>
          <w:rFonts w:ascii="Arial" w:hAnsi="Arial" w:cs="Arial"/>
          <w:bCs/>
          <w:iCs/>
          <w:sz w:val="20"/>
          <w:szCs w:val="20"/>
          <w:lang w:val="lt-LT" w:eastAsia="lt-LT"/>
        </w:rPr>
        <w:t xml:space="preserve"> ir informuoti apie atsiradusių aplinkybių pobūdį, galimą trukmę ir tikėtiną poveikį</w:t>
      </w:r>
      <w:r w:rsidRPr="00490FCF">
        <w:rPr>
          <w:rFonts w:ascii="Arial" w:hAnsi="Arial" w:cs="Arial"/>
          <w:bCs/>
          <w:iCs/>
          <w:sz w:val="20"/>
          <w:szCs w:val="20"/>
          <w:lang w:val="lt-LT" w:eastAsia="lt-LT"/>
        </w:rPr>
        <w:t>.</w:t>
      </w:r>
    </w:p>
    <w:p w14:paraId="0775EDCB" w14:textId="0922A845" w:rsidR="00523810" w:rsidRPr="00490FCF" w:rsidRDefault="00523810" w:rsidP="00A838C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Nenugalimos jėgos aplinkybėms pasibaigus, toliau vykdomi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utartyje numatyti Šalių įsipareigojimai, jei Šalys </w:t>
      </w:r>
      <w:r w:rsidRPr="00A838C0">
        <w:rPr>
          <w:rFonts w:ascii="Arial" w:hAnsi="Arial" w:cs="Arial"/>
          <w:color w:val="000000"/>
          <w:sz w:val="20"/>
          <w:szCs w:val="20"/>
          <w:lang w:val="lt-LT" w:eastAsia="lt-LT"/>
        </w:rPr>
        <w:t>nesusitar</w:t>
      </w:r>
      <w:r w:rsidR="00044BBD" w:rsidRPr="00A838C0">
        <w:rPr>
          <w:rFonts w:ascii="Arial" w:hAnsi="Arial" w:cs="Arial"/>
          <w:color w:val="000000"/>
          <w:sz w:val="20"/>
          <w:szCs w:val="20"/>
          <w:lang w:val="lt-LT" w:eastAsia="lt-LT"/>
        </w:rPr>
        <w:t>i</w:t>
      </w:r>
      <w:r w:rsidRPr="00A838C0">
        <w:rPr>
          <w:rFonts w:ascii="Arial" w:hAnsi="Arial" w:cs="Arial"/>
          <w:color w:val="000000"/>
          <w:sz w:val="20"/>
          <w:szCs w:val="20"/>
          <w:lang w:val="lt-LT" w:eastAsia="lt-LT"/>
        </w:rPr>
        <w:t>a</w:t>
      </w:r>
      <w:r w:rsidRPr="00490FCF">
        <w:rPr>
          <w:rFonts w:ascii="Arial" w:hAnsi="Arial" w:cs="Arial"/>
          <w:bCs/>
          <w:iCs/>
          <w:sz w:val="20"/>
          <w:szCs w:val="20"/>
          <w:lang w:val="lt-LT" w:eastAsia="lt-LT"/>
        </w:rPr>
        <w:t xml:space="preserve"> kitaip.</w:t>
      </w:r>
    </w:p>
    <w:p w14:paraId="52303107" w14:textId="200B2419" w:rsidR="00523810" w:rsidRPr="00490FCF" w:rsidRDefault="00044BBD" w:rsidP="00A838C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A19F3">
        <w:rPr>
          <w:rFonts w:ascii="Arial" w:hAnsi="Arial" w:cs="Arial"/>
          <w:sz w:val="20"/>
          <w:szCs w:val="20"/>
          <w:lang w:val="lt-LT"/>
        </w:rPr>
        <w:t>Jei nenugalimos jėgos (</w:t>
      </w:r>
      <w:r w:rsidRPr="004A19F3">
        <w:rPr>
          <w:rFonts w:ascii="Arial" w:hAnsi="Arial" w:cs="Arial"/>
          <w:i/>
          <w:iCs/>
          <w:sz w:val="20"/>
          <w:szCs w:val="20"/>
          <w:lang w:val="lt-LT"/>
        </w:rPr>
        <w:t>force majeure</w:t>
      </w:r>
      <w:r w:rsidRPr="004A19F3">
        <w:rPr>
          <w:rFonts w:ascii="Arial" w:hAnsi="Arial" w:cs="Arial"/>
          <w:sz w:val="20"/>
          <w:szCs w:val="20"/>
          <w:lang w:val="lt-LT"/>
        </w:rPr>
        <w:t xml:space="preserve">) aplinkybės trunka ilgiau kaip </w:t>
      </w:r>
      <w:r w:rsidR="000818F6" w:rsidRPr="004A19F3">
        <w:rPr>
          <w:rFonts w:ascii="Arial" w:hAnsi="Arial" w:cs="Arial"/>
          <w:sz w:val="20"/>
          <w:szCs w:val="20"/>
          <w:lang w:val="lt-LT"/>
        </w:rPr>
        <w:t>90</w:t>
      </w:r>
      <w:r w:rsidRPr="004A19F3">
        <w:rPr>
          <w:rFonts w:ascii="Arial" w:hAnsi="Arial" w:cs="Arial"/>
          <w:sz w:val="20"/>
          <w:szCs w:val="20"/>
          <w:lang w:val="lt-LT"/>
        </w:rPr>
        <w:t xml:space="preserve"> (</w:t>
      </w:r>
      <w:r w:rsidR="000818F6" w:rsidRPr="004A19F3">
        <w:rPr>
          <w:rFonts w:ascii="Arial" w:hAnsi="Arial" w:cs="Arial"/>
          <w:sz w:val="20"/>
          <w:szCs w:val="20"/>
          <w:lang w:val="lt-LT"/>
        </w:rPr>
        <w:t>devyniasdešimt</w:t>
      </w:r>
      <w:r w:rsidRPr="004A19F3">
        <w:rPr>
          <w:rFonts w:ascii="Arial" w:hAnsi="Arial" w:cs="Arial"/>
          <w:sz w:val="20"/>
          <w:szCs w:val="20"/>
          <w:lang w:val="lt-LT"/>
        </w:rPr>
        <w:t xml:space="preserve">) kalendorinių dienų, tuomet, nepaisant Sutarties įvykdymo termino pratęsimo, kuris dėl minėtųjų aplinkybių gali būti Tiekėjui suteiktas, bet </w:t>
      </w:r>
      <w:r w:rsidRPr="00A838C0">
        <w:rPr>
          <w:rFonts w:ascii="Arial" w:hAnsi="Arial" w:cs="Arial"/>
          <w:color w:val="000000"/>
          <w:sz w:val="20"/>
          <w:szCs w:val="20"/>
          <w:lang w:val="lt-LT" w:eastAsia="lt-LT"/>
        </w:rPr>
        <w:t>kuri</w:t>
      </w:r>
      <w:r w:rsidRPr="004A19F3">
        <w:rPr>
          <w:rFonts w:ascii="Arial" w:hAnsi="Arial" w:cs="Arial"/>
          <w:sz w:val="20"/>
          <w:szCs w:val="20"/>
          <w:lang w:val="lt-LT"/>
        </w:rPr>
        <w:t xml:space="preserve"> Sutarties Šalis turi teisę nutraukti Sutartį įspėdama apie tai kitą Šalį prieš 30 (trisdešimt) kalendorinių dienų. Jei pasibaigus šiam 30 (trisdešimt) kalendorinių dienų laikotarpiui nenugalimos jėgos (force majeure) aplinkybės vis dar yra, Sutartis nutraukiama ir pagal Sutarties sąlygas Šalys atleidžiamos nuo tolesnio Sutarties vykdymo</w:t>
      </w:r>
      <w:r w:rsidR="00161CAC" w:rsidRPr="00490FCF">
        <w:rPr>
          <w:rFonts w:ascii="Arial" w:hAnsi="Arial" w:cs="Arial"/>
          <w:bCs/>
          <w:iCs/>
          <w:sz w:val="20"/>
          <w:szCs w:val="20"/>
          <w:lang w:val="lt-LT" w:eastAsia="lt-LT"/>
        </w:rPr>
        <w:t>.</w:t>
      </w:r>
      <w:r w:rsidRPr="00490FCF">
        <w:rPr>
          <w:rFonts w:ascii="Arial" w:hAnsi="Arial" w:cs="Arial"/>
          <w:bCs/>
          <w:iCs/>
          <w:sz w:val="20"/>
          <w:szCs w:val="20"/>
          <w:lang w:val="lt-LT" w:eastAsia="lt-LT"/>
        </w:rPr>
        <w:t xml:space="preserve"> Nei viena iš Šalių tokiu atveju neturi teisės reikalauti iš kitos Šalies atlyginti dėl to patirtus nuostolius</w:t>
      </w:r>
      <w:r w:rsidR="00D74931">
        <w:rPr>
          <w:rFonts w:ascii="Arial" w:hAnsi="Arial" w:cs="Arial"/>
          <w:bCs/>
          <w:iCs/>
          <w:sz w:val="20"/>
          <w:szCs w:val="20"/>
          <w:lang w:val="lt-LT" w:eastAsia="lt-LT"/>
        </w:rPr>
        <w:t>.</w:t>
      </w:r>
    </w:p>
    <w:p w14:paraId="1DD5C0CC" w14:textId="77777777" w:rsidR="00523810" w:rsidRPr="00CB4CD6" w:rsidRDefault="00523810" w:rsidP="00D524E2">
      <w:pPr>
        <w:keepNext/>
        <w:widowControl w:val="0"/>
        <w:tabs>
          <w:tab w:val="left" w:pos="851"/>
          <w:tab w:val="left" w:pos="993"/>
        </w:tabs>
        <w:spacing w:after="40" w:line="240" w:lineRule="auto"/>
        <w:jc w:val="both"/>
        <w:rPr>
          <w:rFonts w:ascii="Arial" w:eastAsia="Times New Roman" w:hAnsi="Arial" w:cs="Arial"/>
          <w:color w:val="000000"/>
          <w:sz w:val="10"/>
          <w:szCs w:val="10"/>
          <w:lang w:eastAsia="lt-LT"/>
        </w:rPr>
      </w:pPr>
    </w:p>
    <w:p w14:paraId="47C2073E" w14:textId="600ABF03" w:rsidR="00D75F98" w:rsidRPr="00490FCF" w:rsidRDefault="00D75F98" w:rsidP="00E62C3B">
      <w:pPr>
        <w:pStyle w:val="Antrat1"/>
      </w:pPr>
      <w:r w:rsidRPr="00490FCF">
        <w:t>SUTARTIES GALIOJIMAS, STABDYMAS IR PRATĘSIMAS</w:t>
      </w:r>
    </w:p>
    <w:p w14:paraId="6B1C0D01" w14:textId="77777777" w:rsidR="00D75F98" w:rsidRPr="00CB4CD6" w:rsidRDefault="00D75F98" w:rsidP="00D524E2">
      <w:pPr>
        <w:keepNext/>
        <w:widowControl w:val="0"/>
        <w:tabs>
          <w:tab w:val="left" w:pos="851"/>
          <w:tab w:val="left" w:pos="993"/>
        </w:tabs>
        <w:spacing w:after="40" w:line="240" w:lineRule="auto"/>
        <w:jc w:val="both"/>
        <w:outlineLvl w:val="1"/>
        <w:rPr>
          <w:rFonts w:ascii="Arial" w:eastAsia="Times New Roman" w:hAnsi="Arial" w:cs="Arial"/>
          <w:b/>
          <w:bCs/>
          <w:kern w:val="32"/>
          <w:sz w:val="10"/>
          <w:szCs w:val="10"/>
          <w:shd w:val="clear" w:color="auto" w:fill="FFFFFF"/>
          <w:lang w:eastAsia="lt-LT"/>
        </w:rPr>
      </w:pPr>
    </w:p>
    <w:p w14:paraId="6367C93F" w14:textId="4124B57E" w:rsidR="00523810" w:rsidRPr="00490FCF" w:rsidRDefault="00195872" w:rsidP="00A838C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 xml:space="preserve">utartis įsigalioja ją pasirašius abiem Šalims ir Tiekėjui pateikus reikalaujamą </w:t>
      </w:r>
      <w:r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 xml:space="preserve">utarties įvykdymo užtikrinimą (jeigu taikomas </w:t>
      </w:r>
      <w:r w:rsidR="00523810" w:rsidRPr="00490FCF">
        <w:rPr>
          <w:rFonts w:ascii="Arial" w:hAnsi="Arial" w:cs="Arial"/>
          <w:bCs/>
          <w:iCs/>
          <w:sz w:val="20"/>
          <w:szCs w:val="20"/>
          <w:highlight w:val="lightGray"/>
          <w:lang w:val="lt-LT" w:eastAsia="lt-LT"/>
        </w:rPr>
        <w:t xml:space="preserve">pagal </w:t>
      </w:r>
      <w:r w:rsidRPr="00490FCF">
        <w:rPr>
          <w:rFonts w:ascii="Arial" w:hAnsi="Arial" w:cs="Arial"/>
          <w:bCs/>
          <w:iCs/>
          <w:sz w:val="20"/>
          <w:szCs w:val="20"/>
          <w:highlight w:val="lightGray"/>
          <w:lang w:val="lt-LT" w:eastAsia="lt-LT"/>
        </w:rPr>
        <w:t>S</w:t>
      </w:r>
      <w:r w:rsidR="00523810" w:rsidRPr="00490FCF">
        <w:rPr>
          <w:rFonts w:ascii="Arial" w:hAnsi="Arial" w:cs="Arial"/>
          <w:bCs/>
          <w:iCs/>
          <w:sz w:val="20"/>
          <w:szCs w:val="20"/>
          <w:highlight w:val="lightGray"/>
          <w:lang w:val="lt-LT" w:eastAsia="lt-LT"/>
        </w:rPr>
        <w:t>utarties 1</w:t>
      </w:r>
      <w:r w:rsidR="0082259F" w:rsidRPr="00490FCF">
        <w:rPr>
          <w:rFonts w:ascii="Arial" w:hAnsi="Arial" w:cs="Arial"/>
          <w:bCs/>
          <w:iCs/>
          <w:sz w:val="20"/>
          <w:szCs w:val="20"/>
          <w:highlight w:val="lightGray"/>
          <w:lang w:val="lt-LT" w:eastAsia="lt-LT"/>
        </w:rPr>
        <w:t>1</w:t>
      </w:r>
      <w:r w:rsidR="00523810" w:rsidRPr="00490FCF">
        <w:rPr>
          <w:rFonts w:ascii="Arial" w:hAnsi="Arial" w:cs="Arial"/>
          <w:bCs/>
          <w:iCs/>
          <w:sz w:val="20"/>
          <w:szCs w:val="20"/>
          <w:highlight w:val="lightGray"/>
          <w:lang w:val="lt-LT" w:eastAsia="lt-LT"/>
        </w:rPr>
        <w:t xml:space="preserve"> skyrių</w:t>
      </w:r>
      <w:r w:rsidR="00523810" w:rsidRPr="00490FCF">
        <w:rPr>
          <w:rFonts w:ascii="Arial" w:hAnsi="Arial" w:cs="Arial"/>
          <w:bCs/>
          <w:iCs/>
          <w:sz w:val="20"/>
          <w:szCs w:val="20"/>
          <w:lang w:val="lt-LT" w:eastAsia="lt-LT"/>
        </w:rPr>
        <w:t xml:space="preserve">) bei galioja iki visiško </w:t>
      </w:r>
      <w:r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 xml:space="preserve">utarties Šalių sutartinių įsipareigojimų įvykdymo arba </w:t>
      </w:r>
      <w:r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 xml:space="preserve">utarties nutraukimo </w:t>
      </w:r>
      <w:r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 xml:space="preserve">utartyje ar </w:t>
      </w:r>
      <w:r w:rsidR="0082259F" w:rsidRPr="00490FCF">
        <w:rPr>
          <w:rFonts w:ascii="Arial" w:hAnsi="Arial" w:cs="Arial"/>
          <w:bCs/>
          <w:iCs/>
          <w:sz w:val="20"/>
          <w:szCs w:val="20"/>
          <w:lang w:val="lt-LT" w:eastAsia="lt-LT"/>
        </w:rPr>
        <w:t>Į</w:t>
      </w:r>
      <w:r w:rsidR="00523810" w:rsidRPr="00490FCF">
        <w:rPr>
          <w:rFonts w:ascii="Arial" w:hAnsi="Arial" w:cs="Arial"/>
          <w:bCs/>
          <w:iCs/>
          <w:sz w:val="20"/>
          <w:szCs w:val="20"/>
          <w:lang w:val="lt-LT" w:eastAsia="lt-LT"/>
        </w:rPr>
        <w:t xml:space="preserve">statymuose nustatytais atvejais. </w:t>
      </w:r>
    </w:p>
    <w:p w14:paraId="1FA060D0" w14:textId="652DCCA6" w:rsidR="00523810" w:rsidRPr="00490FCF" w:rsidRDefault="00523810" w:rsidP="00A838C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Jei kuri nors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nuostata tampa ar pripažįstama visiškai ar iš dalies negaliojančia, tai neturi įtakos kitų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w:t>
      </w:r>
      <w:r w:rsidRPr="00A838C0">
        <w:rPr>
          <w:rFonts w:ascii="Arial" w:hAnsi="Arial" w:cs="Arial"/>
          <w:color w:val="000000"/>
          <w:sz w:val="20"/>
          <w:szCs w:val="20"/>
          <w:lang w:val="lt-LT" w:eastAsia="lt-LT"/>
        </w:rPr>
        <w:t>nuostatų</w:t>
      </w:r>
      <w:r w:rsidRPr="00490FCF">
        <w:rPr>
          <w:rFonts w:ascii="Arial" w:hAnsi="Arial" w:cs="Arial"/>
          <w:bCs/>
          <w:iCs/>
          <w:sz w:val="20"/>
          <w:szCs w:val="20"/>
          <w:lang w:val="lt-LT" w:eastAsia="lt-LT"/>
        </w:rPr>
        <w:t xml:space="preserve"> galiojimui.</w:t>
      </w:r>
    </w:p>
    <w:p w14:paraId="66AEC6C1" w14:textId="2E7F48C2" w:rsidR="00523810" w:rsidRPr="00490FCF" w:rsidRDefault="14EF0927" w:rsidP="4A075DDE">
      <w:pPr>
        <w:pStyle w:val="Sraopastraipa"/>
        <w:keepNext/>
        <w:widowControl w:val="0"/>
        <w:numPr>
          <w:ilvl w:val="1"/>
          <w:numId w:val="10"/>
        </w:numPr>
        <w:tabs>
          <w:tab w:val="left" w:pos="567"/>
        </w:tabs>
        <w:spacing w:after="40" w:line="240" w:lineRule="auto"/>
        <w:ind w:left="0" w:firstLine="0"/>
        <w:outlineLvl w:val="1"/>
        <w:rPr>
          <w:rFonts w:ascii="Arial" w:hAnsi="Arial" w:cs="Arial"/>
          <w:sz w:val="20"/>
          <w:szCs w:val="20"/>
          <w:lang w:val="lt-LT" w:eastAsia="lt-LT"/>
        </w:rPr>
      </w:pPr>
      <w:r w:rsidRPr="4A075DDE">
        <w:rPr>
          <w:rFonts w:ascii="Arial" w:hAnsi="Arial" w:cs="Arial"/>
          <w:sz w:val="20"/>
          <w:szCs w:val="20"/>
          <w:lang w:val="lt-LT" w:eastAsia="lt-LT"/>
        </w:rPr>
        <w:t>S</w:t>
      </w:r>
      <w:r w:rsidR="3BBCE8B7" w:rsidRPr="4A075DDE">
        <w:rPr>
          <w:rFonts w:ascii="Arial" w:hAnsi="Arial" w:cs="Arial"/>
          <w:sz w:val="20"/>
          <w:szCs w:val="20"/>
          <w:lang w:val="lt-LT" w:eastAsia="lt-LT"/>
        </w:rPr>
        <w:t xml:space="preserve">utarties vykdymas gali būti stabdomas esant bent vienai iš šių </w:t>
      </w:r>
      <w:r w:rsidR="3BBCE8B7" w:rsidRPr="4A075DDE">
        <w:rPr>
          <w:rFonts w:ascii="Arial" w:hAnsi="Arial" w:cs="Arial"/>
          <w:color w:val="000000" w:themeColor="text1"/>
          <w:sz w:val="20"/>
          <w:szCs w:val="20"/>
          <w:lang w:val="lt-LT" w:eastAsia="lt-LT"/>
        </w:rPr>
        <w:t>aplinkybių</w:t>
      </w:r>
      <w:r w:rsidR="3BBCE8B7" w:rsidRPr="4A075DDE">
        <w:rPr>
          <w:rFonts w:ascii="Arial" w:hAnsi="Arial" w:cs="Arial"/>
          <w:sz w:val="20"/>
          <w:szCs w:val="20"/>
          <w:lang w:val="lt-LT" w:eastAsia="lt-LT"/>
        </w:rPr>
        <w:t>, ne ilgesniam laikotarpiui, nei nurodytos aplinkybės tęsiasi</w:t>
      </w:r>
      <w:r w:rsidR="00757573" w:rsidRPr="00C46F26">
        <w:rPr>
          <w:rFonts w:ascii="Arial" w:hAnsi="Arial" w:cs="Arial"/>
          <w:sz w:val="20"/>
          <w:szCs w:val="20"/>
          <w:lang w:val="lt-LT" w:eastAsia="lt-LT"/>
        </w:rPr>
        <w:t>, tačiau bet kokiu atveju ne ilgiau nei 6 (šešis) mėnesius</w:t>
      </w:r>
      <w:r w:rsidR="3BBCE8B7" w:rsidRPr="4A075DDE">
        <w:rPr>
          <w:rFonts w:ascii="Arial" w:hAnsi="Arial" w:cs="Arial"/>
          <w:sz w:val="20"/>
          <w:szCs w:val="20"/>
          <w:lang w:val="lt-LT" w:eastAsia="lt-LT"/>
        </w:rPr>
        <w:t>:</w:t>
      </w:r>
    </w:p>
    <w:p w14:paraId="5A0BC6FC" w14:textId="6CA81F0A" w:rsidR="00523810" w:rsidRPr="00490FCF" w:rsidRDefault="00523810" w:rsidP="00A838C0">
      <w:pPr>
        <w:pStyle w:val="Sraopastraipa"/>
        <w:keepNext/>
        <w:widowControl w:val="0"/>
        <w:numPr>
          <w:ilvl w:val="2"/>
          <w:numId w:val="10"/>
        </w:numPr>
        <w:tabs>
          <w:tab w:val="left" w:pos="709"/>
        </w:tabs>
        <w:spacing w:after="40" w:line="240" w:lineRule="auto"/>
        <w:ind w:left="0" w:firstLine="0"/>
        <w:outlineLvl w:val="2"/>
        <w:rPr>
          <w:rFonts w:ascii="Arial" w:hAnsi="Arial" w:cs="Arial"/>
          <w:sz w:val="20"/>
          <w:szCs w:val="20"/>
          <w:lang w:val="lt-LT" w:eastAsia="lt-LT"/>
        </w:rPr>
      </w:pPr>
      <w:bookmarkStart w:id="16" w:name="_Hlk128142675"/>
      <w:r w:rsidRPr="00490FCF">
        <w:rPr>
          <w:rFonts w:ascii="Arial" w:hAnsi="Arial" w:cs="Arial"/>
          <w:sz w:val="20"/>
          <w:szCs w:val="20"/>
          <w:lang w:val="lt-LT" w:eastAsia="lt-LT"/>
        </w:rPr>
        <w:t>esant nenugalimos jėgos (force majeure) aplinkybėms –</w:t>
      </w:r>
      <w:r w:rsidR="00195872" w:rsidRPr="00490FCF">
        <w:rPr>
          <w:rFonts w:ascii="Arial" w:hAnsi="Arial" w:cs="Arial"/>
          <w:sz w:val="20"/>
          <w:szCs w:val="20"/>
          <w:lang w:val="lt-LT" w:eastAsia="lt-LT"/>
        </w:rPr>
        <w:t xml:space="preserve"> S</w:t>
      </w:r>
      <w:r w:rsidRPr="00490FCF">
        <w:rPr>
          <w:rFonts w:ascii="Arial" w:hAnsi="Arial" w:cs="Arial"/>
          <w:sz w:val="20"/>
          <w:szCs w:val="20"/>
          <w:lang w:val="lt-LT" w:eastAsia="lt-LT"/>
        </w:rPr>
        <w:t>utarties vykdymo terminai stabdomi nuo kliūties atsiradimo momento arba jeigu apie ją nėra laiku pranešta, nuo pranešimo momento ir atnaujinami</w:t>
      </w:r>
      <w:r w:rsidR="000252DD" w:rsidRPr="00490FCF">
        <w:rPr>
          <w:rFonts w:ascii="Arial" w:hAnsi="Arial" w:cs="Arial"/>
          <w:sz w:val="20"/>
          <w:szCs w:val="20"/>
          <w:lang w:val="lt-LT" w:eastAsia="lt-LT"/>
        </w:rPr>
        <w:t>,</w:t>
      </w:r>
      <w:r w:rsidRPr="00490FCF">
        <w:rPr>
          <w:rFonts w:ascii="Arial" w:hAnsi="Arial" w:cs="Arial"/>
          <w:sz w:val="20"/>
          <w:szCs w:val="20"/>
          <w:lang w:val="lt-LT" w:eastAsia="lt-LT"/>
        </w:rPr>
        <w:t xml:space="preserve"> kai minėtos aplinkybės nebetrukdo vykdyti </w:t>
      </w:r>
      <w:r w:rsidR="00195872" w:rsidRPr="00490FCF">
        <w:rPr>
          <w:rFonts w:ascii="Arial" w:hAnsi="Arial" w:cs="Arial"/>
          <w:sz w:val="20"/>
          <w:szCs w:val="20"/>
          <w:lang w:val="lt-LT" w:eastAsia="lt-LT"/>
        </w:rPr>
        <w:t>S</w:t>
      </w:r>
      <w:r w:rsidRPr="00490FCF">
        <w:rPr>
          <w:rFonts w:ascii="Arial" w:hAnsi="Arial" w:cs="Arial"/>
          <w:sz w:val="20"/>
          <w:szCs w:val="20"/>
          <w:lang w:val="lt-LT" w:eastAsia="lt-LT"/>
        </w:rPr>
        <w:t>utarties;</w:t>
      </w:r>
    </w:p>
    <w:bookmarkEnd w:id="16"/>
    <w:p w14:paraId="10DD8878" w14:textId="60308461" w:rsidR="00523810" w:rsidRPr="00490FCF" w:rsidRDefault="00523810" w:rsidP="00A838C0">
      <w:pPr>
        <w:pStyle w:val="Sraopastraipa"/>
        <w:keepNext/>
        <w:widowControl w:val="0"/>
        <w:numPr>
          <w:ilvl w:val="2"/>
          <w:numId w:val="10"/>
        </w:numPr>
        <w:tabs>
          <w:tab w:val="left" w:pos="709"/>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 xml:space="preserve">esant bet kokiam uždelsimui, kliūtims ar trukdymams, atsiradusiems dėl </w:t>
      </w:r>
      <w:r w:rsidR="00195872" w:rsidRPr="00490FCF">
        <w:rPr>
          <w:rFonts w:ascii="Arial" w:hAnsi="Arial" w:cs="Arial"/>
          <w:sz w:val="20"/>
          <w:szCs w:val="20"/>
          <w:lang w:val="lt-LT" w:eastAsia="lt-LT"/>
        </w:rPr>
        <w:t xml:space="preserve">Užsakovo </w:t>
      </w:r>
      <w:r w:rsidRPr="00490FCF">
        <w:rPr>
          <w:rFonts w:ascii="Arial" w:hAnsi="Arial" w:cs="Arial"/>
          <w:sz w:val="20"/>
          <w:szCs w:val="20"/>
          <w:lang w:val="lt-LT" w:eastAsia="lt-LT"/>
        </w:rPr>
        <w:t>kaltės;</w:t>
      </w:r>
    </w:p>
    <w:p w14:paraId="1403BAB6" w14:textId="613438EF" w:rsidR="008F690B" w:rsidRPr="00490FCF" w:rsidRDefault="008F690B" w:rsidP="00A838C0">
      <w:pPr>
        <w:pStyle w:val="Sraopastraipa"/>
        <w:keepNext/>
        <w:widowControl w:val="0"/>
        <w:numPr>
          <w:ilvl w:val="2"/>
          <w:numId w:val="10"/>
        </w:numPr>
        <w:tabs>
          <w:tab w:val="left" w:pos="709"/>
        </w:tabs>
        <w:spacing w:after="40" w:line="240" w:lineRule="auto"/>
        <w:ind w:left="0" w:firstLine="0"/>
        <w:outlineLvl w:val="2"/>
        <w:rPr>
          <w:rFonts w:ascii="Arial" w:hAnsi="Arial" w:cs="Arial"/>
          <w:sz w:val="20"/>
          <w:szCs w:val="20"/>
          <w:lang w:val="lt-LT" w:eastAsia="lt-LT"/>
        </w:rPr>
      </w:pPr>
      <w:r w:rsidRPr="0021598A">
        <w:rPr>
          <w:rFonts w:ascii="Arial" w:hAnsi="Arial" w:cs="Arial"/>
          <w:sz w:val="20"/>
          <w:szCs w:val="20"/>
          <w:lang w:val="lt-LT" w:eastAsia="lt-LT"/>
        </w:rPr>
        <w:t>esant</w:t>
      </w:r>
      <w:r w:rsidRPr="00490FCF">
        <w:rPr>
          <w:rFonts w:ascii="Arial" w:hAnsi="Arial" w:cs="Arial"/>
          <w:sz w:val="20"/>
          <w:szCs w:val="20"/>
          <w:lang w:eastAsia="lt-LT"/>
        </w:rPr>
        <w:t xml:space="preserve"> </w:t>
      </w:r>
      <w:r w:rsidR="000B22BC" w:rsidRPr="00A838C0">
        <w:rPr>
          <w:rFonts w:ascii="Arial" w:hAnsi="Arial" w:cs="Arial"/>
          <w:sz w:val="20"/>
          <w:szCs w:val="20"/>
          <w:lang w:val="lt-LT" w:eastAsia="lt-LT"/>
        </w:rPr>
        <w:t>Valdžios</w:t>
      </w:r>
      <w:r w:rsidR="000B22BC" w:rsidRPr="00490FCF">
        <w:rPr>
          <w:rFonts w:ascii="Arial" w:hAnsi="Arial" w:cs="Arial"/>
          <w:sz w:val="20"/>
          <w:szCs w:val="20"/>
          <w:lang w:eastAsia="lt-LT"/>
        </w:rPr>
        <w:t xml:space="preserve"> </w:t>
      </w:r>
      <w:r w:rsidR="000B22BC" w:rsidRPr="0021598A">
        <w:rPr>
          <w:rFonts w:ascii="Arial" w:hAnsi="Arial" w:cs="Arial"/>
          <w:sz w:val="20"/>
          <w:szCs w:val="20"/>
          <w:lang w:val="lt-LT" w:eastAsia="lt-LT"/>
        </w:rPr>
        <w:t>institucijų</w:t>
      </w:r>
      <w:r w:rsidRPr="0021598A">
        <w:rPr>
          <w:rFonts w:ascii="Arial" w:hAnsi="Arial" w:cs="Arial"/>
          <w:sz w:val="20"/>
          <w:szCs w:val="20"/>
          <w:lang w:val="lt-LT" w:eastAsia="lt-LT"/>
        </w:rPr>
        <w:t xml:space="preserve"> neveikimui ar netinkamam veikimui</w:t>
      </w:r>
      <w:r w:rsidRPr="00490FCF">
        <w:rPr>
          <w:rFonts w:ascii="Arial" w:hAnsi="Arial" w:cs="Arial"/>
          <w:sz w:val="20"/>
          <w:szCs w:val="20"/>
          <w:lang w:eastAsia="lt-LT"/>
        </w:rPr>
        <w:t>;</w:t>
      </w:r>
    </w:p>
    <w:p w14:paraId="0252696D" w14:textId="0A61F29E" w:rsidR="008F690B" w:rsidRPr="00490FCF" w:rsidRDefault="008F690B" w:rsidP="00A838C0">
      <w:pPr>
        <w:pStyle w:val="Sraopastraipa"/>
        <w:keepNext/>
        <w:widowControl w:val="0"/>
        <w:numPr>
          <w:ilvl w:val="2"/>
          <w:numId w:val="10"/>
        </w:numPr>
        <w:tabs>
          <w:tab w:val="left" w:pos="709"/>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užtrukus gauti reikalingą informaciją sprendimams priimti dėl nuo abiejų Šalių nepriklausančių aplinkybių;</w:t>
      </w:r>
    </w:p>
    <w:p w14:paraId="6723DAEE" w14:textId="77777777" w:rsidR="008F690B" w:rsidRPr="00490FCF" w:rsidRDefault="00523810" w:rsidP="00A838C0">
      <w:pPr>
        <w:pStyle w:val="Sraopastraipa"/>
        <w:keepNext/>
        <w:widowControl w:val="0"/>
        <w:numPr>
          <w:ilvl w:val="2"/>
          <w:numId w:val="10"/>
        </w:numPr>
        <w:tabs>
          <w:tab w:val="left" w:pos="709"/>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sustabdžius</w:t>
      </w:r>
      <w:r w:rsidRPr="00490FCF">
        <w:rPr>
          <w:rFonts w:ascii="Arial" w:hAnsi="Arial" w:cs="Arial"/>
          <w:b/>
          <w:bCs/>
          <w:sz w:val="20"/>
          <w:szCs w:val="20"/>
          <w:lang w:val="lt-LT" w:eastAsia="lt-LT"/>
        </w:rPr>
        <w:t xml:space="preserve"> </w:t>
      </w:r>
      <w:r w:rsidR="00195872" w:rsidRPr="00490FCF">
        <w:rPr>
          <w:rFonts w:ascii="Arial" w:hAnsi="Arial" w:cs="Arial"/>
          <w:sz w:val="20"/>
          <w:szCs w:val="20"/>
          <w:lang w:val="lt-LT" w:eastAsia="lt-LT"/>
        </w:rPr>
        <w:t xml:space="preserve">Užsakovui </w:t>
      </w:r>
      <w:r w:rsidRPr="00490FCF">
        <w:rPr>
          <w:rFonts w:ascii="Arial" w:hAnsi="Arial" w:cs="Arial"/>
          <w:sz w:val="20"/>
          <w:szCs w:val="20"/>
          <w:lang w:val="lt-LT" w:eastAsia="lt-LT"/>
        </w:rPr>
        <w:t>Paslaugų pirkimui skirtą finansavimą</w:t>
      </w:r>
      <w:r w:rsidR="008F690B" w:rsidRPr="00490FCF">
        <w:rPr>
          <w:rFonts w:ascii="Arial" w:hAnsi="Arial" w:cs="Arial"/>
          <w:sz w:val="20"/>
          <w:szCs w:val="20"/>
          <w:lang w:val="lt-LT" w:eastAsia="lt-LT"/>
        </w:rPr>
        <w:t xml:space="preserve">; </w:t>
      </w:r>
    </w:p>
    <w:p w14:paraId="0C1F9D49" w14:textId="4D9D47CC" w:rsidR="00B03FA3" w:rsidRDefault="00B03FA3" w:rsidP="00A838C0">
      <w:pPr>
        <w:pStyle w:val="Sraopastraipa"/>
        <w:keepNext/>
        <w:widowControl w:val="0"/>
        <w:numPr>
          <w:ilvl w:val="2"/>
          <w:numId w:val="10"/>
        </w:numPr>
        <w:tabs>
          <w:tab w:val="left" w:pos="709"/>
        </w:tabs>
        <w:spacing w:after="40" w:line="240" w:lineRule="auto"/>
        <w:ind w:left="0" w:firstLine="0"/>
        <w:outlineLvl w:val="2"/>
        <w:rPr>
          <w:rFonts w:ascii="Arial" w:hAnsi="Arial" w:cs="Arial"/>
          <w:sz w:val="20"/>
          <w:szCs w:val="20"/>
          <w:lang w:val="lt-LT" w:eastAsia="lt-LT"/>
        </w:rPr>
      </w:pPr>
      <w:r>
        <w:rPr>
          <w:rFonts w:ascii="Arial" w:hAnsi="Arial" w:cs="Arial"/>
          <w:sz w:val="20"/>
          <w:szCs w:val="20"/>
          <w:lang w:val="lt-LT" w:eastAsia="lt-LT"/>
        </w:rPr>
        <w:t>sustabdžius Rangos darbus Rangos sutartyje numatytais atvejais ir tvarka;</w:t>
      </w:r>
    </w:p>
    <w:p w14:paraId="44D1F2DE" w14:textId="36CA5B5C" w:rsidR="00523810" w:rsidRPr="00490FCF" w:rsidRDefault="008F690B" w:rsidP="00A838C0">
      <w:pPr>
        <w:pStyle w:val="Sraopastraipa"/>
        <w:keepNext/>
        <w:widowControl w:val="0"/>
        <w:numPr>
          <w:ilvl w:val="2"/>
          <w:numId w:val="10"/>
        </w:numPr>
        <w:tabs>
          <w:tab w:val="left" w:pos="709"/>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esant kitoms nenumatytoms aplinkybėms, jei tokių aplinkybių kiekviena Šalis, būdama protinga ir apdairi, negalėjo iš anksto numatyti ar protingai kontroliuoti ir su kuriomis būtų susidūręs bet kuris kitas viešojo pirkimo konkursą laimėjęs Tiekėjas</w:t>
      </w:r>
      <w:r w:rsidR="00523810" w:rsidRPr="00490FCF">
        <w:rPr>
          <w:rFonts w:ascii="Arial" w:hAnsi="Arial" w:cs="Arial"/>
          <w:sz w:val="20"/>
          <w:szCs w:val="20"/>
          <w:lang w:val="lt-LT" w:eastAsia="lt-LT"/>
        </w:rPr>
        <w:t>.</w:t>
      </w:r>
    </w:p>
    <w:p w14:paraId="455F14A0" w14:textId="0BD827F9" w:rsidR="00523810" w:rsidRPr="00490FCF" w:rsidRDefault="00523810" w:rsidP="00E82B9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Atsiradus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stabdymo aplinkybėms ir </w:t>
      </w:r>
      <w:r w:rsidR="00195872" w:rsidRPr="00490FCF">
        <w:rPr>
          <w:rFonts w:ascii="Arial" w:hAnsi="Arial" w:cs="Arial"/>
          <w:bCs/>
          <w:iCs/>
          <w:sz w:val="20"/>
          <w:szCs w:val="20"/>
          <w:lang w:val="lt-LT" w:eastAsia="lt-LT"/>
        </w:rPr>
        <w:t xml:space="preserve">Užsakovui </w:t>
      </w:r>
      <w:r w:rsidRPr="00490FCF">
        <w:rPr>
          <w:rFonts w:ascii="Arial" w:hAnsi="Arial" w:cs="Arial"/>
          <w:bCs/>
          <w:iCs/>
          <w:sz w:val="20"/>
          <w:szCs w:val="20"/>
          <w:lang w:val="lt-LT" w:eastAsia="lt-LT"/>
        </w:rPr>
        <w:t xml:space="preserve">(ne)pripažinus </w:t>
      </w:r>
      <w:r w:rsidR="00195872" w:rsidRPr="00490FCF">
        <w:rPr>
          <w:rFonts w:ascii="Arial" w:hAnsi="Arial" w:cs="Arial"/>
          <w:bCs/>
          <w:iCs/>
          <w:sz w:val="20"/>
          <w:szCs w:val="20"/>
          <w:lang w:val="lt-LT" w:eastAsia="lt-LT"/>
        </w:rPr>
        <w:t xml:space="preserve">Tiekėjo </w:t>
      </w:r>
      <w:r w:rsidRPr="00490FCF">
        <w:rPr>
          <w:rFonts w:ascii="Arial" w:hAnsi="Arial" w:cs="Arial"/>
          <w:bCs/>
          <w:iCs/>
          <w:sz w:val="20"/>
          <w:szCs w:val="20"/>
          <w:lang w:val="lt-LT" w:eastAsia="lt-LT"/>
        </w:rPr>
        <w:t xml:space="preserve">nurodytas aplinkybes (jei </w:t>
      </w:r>
      <w:r w:rsidRPr="00490FCF">
        <w:rPr>
          <w:rFonts w:ascii="Arial" w:hAnsi="Arial" w:cs="Arial"/>
          <w:bCs/>
          <w:iCs/>
          <w:sz w:val="20"/>
          <w:szCs w:val="20"/>
          <w:lang w:val="lt-LT" w:eastAsia="lt-LT"/>
        </w:rPr>
        <w:lastRenderedPageBreak/>
        <w:t xml:space="preserve">prašymą </w:t>
      </w:r>
      <w:r w:rsidRPr="00E82B90">
        <w:rPr>
          <w:rFonts w:ascii="Arial" w:hAnsi="Arial" w:cs="Arial"/>
          <w:color w:val="000000"/>
          <w:sz w:val="20"/>
          <w:szCs w:val="20"/>
          <w:lang w:val="lt-LT" w:eastAsia="lt-LT"/>
        </w:rPr>
        <w:t>sustabdyti</w:t>
      </w:r>
      <w:r w:rsidRPr="00490FCF">
        <w:rPr>
          <w:rFonts w:ascii="Arial" w:hAnsi="Arial" w:cs="Arial"/>
          <w:bCs/>
          <w:iCs/>
          <w:sz w:val="20"/>
          <w:szCs w:val="20"/>
          <w:lang w:val="lt-LT" w:eastAsia="lt-LT"/>
        </w:rPr>
        <w:t xml:space="preserve">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utartyje numatytų Paslaugų tiekimą teikia </w:t>
      </w:r>
      <w:r w:rsidR="00195872" w:rsidRPr="00490FCF">
        <w:rPr>
          <w:rFonts w:ascii="Arial" w:hAnsi="Arial" w:cs="Arial"/>
          <w:bCs/>
          <w:iCs/>
          <w:sz w:val="20"/>
          <w:szCs w:val="20"/>
          <w:lang w:val="lt-LT" w:eastAsia="lt-LT"/>
        </w:rPr>
        <w:t>Tiekėjas</w:t>
      </w:r>
      <w:r w:rsidRPr="00490FCF">
        <w:rPr>
          <w:rFonts w:ascii="Arial" w:hAnsi="Arial" w:cs="Arial"/>
          <w:bCs/>
          <w:iCs/>
          <w:sz w:val="20"/>
          <w:szCs w:val="20"/>
          <w:lang w:val="lt-LT" w:eastAsia="lt-LT"/>
        </w:rPr>
        <w:t xml:space="preserve">) pateisinamomis, </w:t>
      </w:r>
      <w:r w:rsidR="00195872" w:rsidRPr="00490FCF">
        <w:rPr>
          <w:rFonts w:ascii="Arial" w:hAnsi="Arial" w:cs="Arial"/>
          <w:bCs/>
          <w:iCs/>
          <w:sz w:val="20"/>
          <w:szCs w:val="20"/>
          <w:lang w:val="lt-LT" w:eastAsia="lt-LT"/>
        </w:rPr>
        <w:t xml:space="preserve">Užsakovas </w:t>
      </w:r>
      <w:r w:rsidRPr="00490FCF">
        <w:rPr>
          <w:rFonts w:ascii="Arial" w:hAnsi="Arial" w:cs="Arial"/>
          <w:bCs/>
          <w:iCs/>
          <w:sz w:val="20"/>
          <w:szCs w:val="20"/>
          <w:lang w:val="lt-LT" w:eastAsia="lt-LT"/>
        </w:rPr>
        <w:t xml:space="preserve">priima sprendimą dėl Paslaugų teikimo termino (ne)stabdymo ir informuoja </w:t>
      </w:r>
      <w:r w:rsidR="00195872" w:rsidRPr="00490FCF">
        <w:rPr>
          <w:rFonts w:ascii="Arial" w:hAnsi="Arial" w:cs="Arial"/>
          <w:bCs/>
          <w:iCs/>
          <w:sz w:val="20"/>
          <w:szCs w:val="20"/>
          <w:lang w:val="lt-LT" w:eastAsia="lt-LT"/>
        </w:rPr>
        <w:t xml:space="preserve">Tiekėją </w:t>
      </w:r>
      <w:r w:rsidRPr="00490FCF">
        <w:rPr>
          <w:rFonts w:ascii="Arial" w:hAnsi="Arial" w:cs="Arial"/>
          <w:bCs/>
          <w:iCs/>
          <w:sz w:val="20"/>
          <w:szCs w:val="20"/>
          <w:lang w:val="lt-LT" w:eastAsia="lt-LT"/>
        </w:rPr>
        <w:t xml:space="preserve">apie tai raštu per 5 (penkias) darbo dienas nuo </w:t>
      </w:r>
      <w:r w:rsidR="00195872" w:rsidRPr="00490FCF">
        <w:rPr>
          <w:rFonts w:ascii="Arial" w:hAnsi="Arial" w:cs="Arial"/>
          <w:bCs/>
          <w:iCs/>
          <w:sz w:val="20"/>
          <w:szCs w:val="20"/>
          <w:lang w:val="lt-LT" w:eastAsia="lt-LT"/>
        </w:rPr>
        <w:t xml:space="preserve">Tiekėjo </w:t>
      </w:r>
      <w:r w:rsidRPr="00490FCF">
        <w:rPr>
          <w:rFonts w:ascii="Arial" w:hAnsi="Arial" w:cs="Arial"/>
          <w:bCs/>
          <w:iCs/>
          <w:sz w:val="20"/>
          <w:szCs w:val="20"/>
          <w:lang w:val="lt-LT" w:eastAsia="lt-LT"/>
        </w:rPr>
        <w:t xml:space="preserve">prašymo sustabdyti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utartyje numatytų Paslaugų teikimą gavimo. </w:t>
      </w:r>
    </w:p>
    <w:p w14:paraId="6BA72021" w14:textId="346DEEF7" w:rsidR="00523810" w:rsidRPr="00490FCF" w:rsidRDefault="00195872" w:rsidP="00E82B9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Tiekėjas </w:t>
      </w:r>
      <w:r w:rsidR="00523810" w:rsidRPr="00490FCF">
        <w:rPr>
          <w:rFonts w:ascii="Arial" w:hAnsi="Arial" w:cs="Arial"/>
          <w:bCs/>
          <w:iCs/>
          <w:sz w:val="20"/>
          <w:szCs w:val="20"/>
          <w:lang w:val="lt-LT" w:eastAsia="lt-LT"/>
        </w:rPr>
        <w:t xml:space="preserve">privalo nedelsiant, bet ne vėliau kaip per 1 (vieną) darbo dieną, sustabdyti Paslaugų arba jų dalies teikimą, gavęs raštišką pranešimą iš </w:t>
      </w:r>
      <w:r w:rsidRPr="00490FCF">
        <w:rPr>
          <w:rFonts w:ascii="Arial" w:hAnsi="Arial" w:cs="Arial"/>
          <w:bCs/>
          <w:iCs/>
          <w:sz w:val="20"/>
          <w:szCs w:val="20"/>
          <w:lang w:val="lt-LT" w:eastAsia="lt-LT"/>
        </w:rPr>
        <w:t>Užsakovo</w:t>
      </w:r>
      <w:r w:rsidR="00523810" w:rsidRPr="00490FCF">
        <w:rPr>
          <w:rFonts w:ascii="Arial" w:hAnsi="Arial" w:cs="Arial"/>
          <w:bCs/>
          <w:iCs/>
          <w:sz w:val="20"/>
          <w:szCs w:val="20"/>
          <w:lang w:val="lt-LT" w:eastAsia="lt-LT"/>
        </w:rPr>
        <w:t xml:space="preserve">, kuriame prašoma sustabdyti </w:t>
      </w:r>
      <w:r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utartyje numatytų Paslaugų arba jų dalies teikimą.</w:t>
      </w:r>
    </w:p>
    <w:p w14:paraId="0588824F" w14:textId="5A83324F" w:rsidR="00523810" w:rsidRPr="00C46F26" w:rsidRDefault="00523810" w:rsidP="00E82B9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Šalys susitaria, kad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utartyje numatytų Paslaugų teikimo sustabdymo terminas į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vykdymo terminą nėra įskaičiuojamas, jo metu Paslaugos neteikiamos ir už šį periodą </w:t>
      </w:r>
      <w:r w:rsidR="00195872" w:rsidRPr="00490FCF">
        <w:rPr>
          <w:rFonts w:ascii="Arial" w:hAnsi="Arial" w:cs="Arial"/>
          <w:bCs/>
          <w:iCs/>
          <w:sz w:val="20"/>
          <w:szCs w:val="20"/>
          <w:lang w:val="lt-LT" w:eastAsia="lt-LT"/>
        </w:rPr>
        <w:t xml:space="preserve">Užsakovas Tiekėjui </w:t>
      </w:r>
      <w:r w:rsidRPr="00490FCF">
        <w:rPr>
          <w:rFonts w:ascii="Arial" w:hAnsi="Arial" w:cs="Arial"/>
          <w:bCs/>
          <w:iCs/>
          <w:sz w:val="20"/>
          <w:szCs w:val="20"/>
          <w:lang w:val="lt-LT" w:eastAsia="lt-LT"/>
        </w:rPr>
        <w:t xml:space="preserve">nemoka jokių periodinių </w:t>
      </w:r>
      <w:r w:rsidRPr="00E82B90">
        <w:rPr>
          <w:rFonts w:ascii="Arial" w:hAnsi="Arial" w:cs="Arial"/>
          <w:color w:val="000000"/>
          <w:sz w:val="20"/>
          <w:szCs w:val="20"/>
          <w:lang w:val="lt-LT" w:eastAsia="lt-LT"/>
        </w:rPr>
        <w:t>mokėjimų</w:t>
      </w:r>
      <w:r w:rsidRPr="00866EB8">
        <w:rPr>
          <w:rFonts w:ascii="Arial" w:hAnsi="Arial" w:cs="Arial"/>
          <w:bCs/>
          <w:iCs/>
          <w:sz w:val="20"/>
          <w:szCs w:val="20"/>
          <w:lang w:val="lt-LT" w:eastAsia="lt-LT"/>
        </w:rPr>
        <w:t xml:space="preserve">, baudų ar prastovų. Šalys taip pat susitaria, kad Paslaugų teikimo sustabdymas nereiškia </w:t>
      </w:r>
      <w:r w:rsidR="00195872" w:rsidRPr="00866EB8">
        <w:rPr>
          <w:rFonts w:ascii="Arial" w:hAnsi="Arial" w:cs="Arial"/>
          <w:bCs/>
          <w:iCs/>
          <w:sz w:val="20"/>
          <w:szCs w:val="20"/>
          <w:lang w:val="lt-LT" w:eastAsia="lt-LT"/>
        </w:rPr>
        <w:t>S</w:t>
      </w:r>
      <w:r w:rsidRPr="00866EB8">
        <w:rPr>
          <w:rFonts w:ascii="Arial" w:hAnsi="Arial" w:cs="Arial"/>
          <w:bCs/>
          <w:iCs/>
          <w:sz w:val="20"/>
          <w:szCs w:val="20"/>
          <w:lang w:val="lt-LT" w:eastAsia="lt-LT"/>
        </w:rPr>
        <w:t>utarties nutraukimo.</w:t>
      </w:r>
      <w:r w:rsidR="00866EB8" w:rsidRPr="00866EB8">
        <w:rPr>
          <w:rFonts w:ascii="Arial" w:hAnsi="Arial" w:cs="Arial"/>
          <w:bCs/>
          <w:iCs/>
          <w:sz w:val="20"/>
          <w:szCs w:val="20"/>
          <w:lang w:val="lt-LT" w:eastAsia="lt-LT"/>
        </w:rPr>
        <w:t xml:space="preserve"> </w:t>
      </w:r>
      <w:r w:rsidR="00866EB8" w:rsidRPr="00C46F26">
        <w:rPr>
          <w:rFonts w:ascii="Arial" w:hAnsi="Arial" w:cs="Arial"/>
          <w:bCs/>
          <w:iCs/>
          <w:sz w:val="20"/>
          <w:szCs w:val="20"/>
          <w:lang w:val="lt-LT" w:eastAsia="lt-LT"/>
        </w:rPr>
        <w:t>Atnaujinus s</w:t>
      </w:r>
      <w:r w:rsidR="00866EB8" w:rsidRPr="00C46F26">
        <w:rPr>
          <w:rFonts w:ascii="Arial" w:hAnsi="Arial" w:cs="Arial"/>
          <w:color w:val="000000"/>
          <w:spacing w:val="2"/>
          <w:sz w:val="20"/>
          <w:szCs w:val="20"/>
          <w:shd w:val="clear" w:color="auto" w:fill="FFFFFF"/>
          <w:lang w:val="lt-LT"/>
        </w:rPr>
        <w:t>utartinių įsipareigojimų, kurių vykdymas buvo sustabdytas, vykdymą, Paslaugų teikimo terminas turi būti pratęsiamas laikotarpiui, kuris, išnykus aplinkybėms, dėl kurių sutartinių įsipareigojimų (jų dalies) vykdymas buvo sustabdytas, pagal Sutartį buvo likęs Tiekėjo sutartinių įsipareigojimų (jų dalies) vykdymui iki kol sutartinių įsipareigojimų (jų dalies) vykdymas buvo sustabdytas.</w:t>
      </w:r>
    </w:p>
    <w:p w14:paraId="60FBCEF7" w14:textId="3D45EEB2" w:rsidR="00523810" w:rsidRPr="00490FCF" w:rsidRDefault="00523810" w:rsidP="00E82B9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866EB8">
        <w:rPr>
          <w:rFonts w:ascii="Arial" w:hAnsi="Arial" w:cs="Arial"/>
          <w:color w:val="000000"/>
          <w:sz w:val="20"/>
          <w:szCs w:val="20"/>
          <w:lang w:val="lt-LT" w:eastAsia="lt-LT"/>
        </w:rPr>
        <w:t>Paslaugų</w:t>
      </w:r>
      <w:r w:rsidRPr="00866EB8">
        <w:rPr>
          <w:rFonts w:ascii="Arial" w:hAnsi="Arial" w:cs="Arial"/>
          <w:bCs/>
          <w:iCs/>
          <w:sz w:val="20"/>
          <w:szCs w:val="20"/>
          <w:lang w:val="lt-LT" w:eastAsia="lt-LT"/>
        </w:rPr>
        <w:t xml:space="preserve"> teikimo termino pratęsimas, atnaujinimas</w:t>
      </w:r>
      <w:r w:rsidRPr="00490FCF">
        <w:rPr>
          <w:rFonts w:ascii="Arial" w:hAnsi="Arial" w:cs="Arial"/>
          <w:bCs/>
          <w:iCs/>
          <w:sz w:val="20"/>
          <w:szCs w:val="20"/>
          <w:lang w:val="lt-LT" w:eastAsia="lt-LT"/>
        </w:rPr>
        <w:t xml:space="preserve"> įforminamas Šalių rašytiniu </w:t>
      </w:r>
      <w:r w:rsidR="0082259F" w:rsidRPr="00490FCF">
        <w:rPr>
          <w:rFonts w:ascii="Arial" w:hAnsi="Arial" w:cs="Arial"/>
          <w:bCs/>
          <w:iCs/>
          <w:sz w:val="20"/>
          <w:szCs w:val="20"/>
          <w:lang w:val="lt-LT" w:eastAsia="lt-LT"/>
        </w:rPr>
        <w:t>S</w:t>
      </w:r>
      <w:r w:rsidRPr="00490FCF">
        <w:rPr>
          <w:rFonts w:ascii="Arial" w:hAnsi="Arial" w:cs="Arial"/>
          <w:bCs/>
          <w:iCs/>
          <w:sz w:val="20"/>
          <w:szCs w:val="20"/>
          <w:lang w:val="lt-LT" w:eastAsia="lt-LT"/>
        </w:rPr>
        <w:t>usitarimu.</w:t>
      </w:r>
    </w:p>
    <w:p w14:paraId="373FB166" w14:textId="1F74BC0A" w:rsidR="00523810" w:rsidRPr="00490FCF" w:rsidRDefault="00523810" w:rsidP="00E82B9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Paslaugų </w:t>
      </w:r>
      <w:r w:rsidRPr="00E82B90">
        <w:rPr>
          <w:rFonts w:ascii="Arial" w:hAnsi="Arial" w:cs="Arial"/>
          <w:color w:val="000000"/>
          <w:sz w:val="20"/>
          <w:szCs w:val="20"/>
          <w:lang w:val="lt-LT" w:eastAsia="lt-LT"/>
        </w:rPr>
        <w:t>teikimo</w:t>
      </w:r>
      <w:r w:rsidRPr="00490FCF">
        <w:rPr>
          <w:rFonts w:ascii="Arial" w:hAnsi="Arial" w:cs="Arial"/>
          <w:bCs/>
          <w:iCs/>
          <w:sz w:val="20"/>
          <w:szCs w:val="20"/>
          <w:lang w:val="lt-LT" w:eastAsia="lt-LT"/>
        </w:rPr>
        <w:t xml:space="preserve"> terminas gali būti pratęsiamas šiais atvejais:</w:t>
      </w:r>
    </w:p>
    <w:p w14:paraId="145F55AE" w14:textId="1066365B" w:rsidR="00523810" w:rsidRPr="00490FCF" w:rsidRDefault="00523810" w:rsidP="00E82B90">
      <w:pPr>
        <w:pStyle w:val="Sraopastraipa"/>
        <w:keepNext/>
        <w:widowControl w:val="0"/>
        <w:numPr>
          <w:ilvl w:val="2"/>
          <w:numId w:val="10"/>
        </w:numPr>
        <w:tabs>
          <w:tab w:val="left" w:pos="567"/>
          <w:tab w:val="left" w:pos="851"/>
        </w:tabs>
        <w:spacing w:after="40" w:line="240" w:lineRule="auto"/>
        <w:ind w:left="0" w:firstLine="0"/>
        <w:outlineLvl w:val="2"/>
        <w:rPr>
          <w:rFonts w:ascii="Arial" w:hAnsi="Arial" w:cs="Arial"/>
          <w:iCs/>
          <w:sz w:val="20"/>
          <w:szCs w:val="20"/>
          <w:lang w:val="lt-LT" w:eastAsia="lt-LT"/>
        </w:rPr>
      </w:pPr>
      <w:r w:rsidRPr="00490FCF">
        <w:rPr>
          <w:rFonts w:ascii="Arial" w:hAnsi="Arial" w:cs="Arial"/>
          <w:sz w:val="20"/>
          <w:szCs w:val="20"/>
          <w:lang w:val="lt-LT" w:eastAsia="lt-LT"/>
        </w:rPr>
        <w:t xml:space="preserve">kai </w:t>
      </w:r>
      <w:r w:rsidRPr="00490FCF">
        <w:rPr>
          <w:rFonts w:ascii="Arial" w:hAnsi="Arial" w:cs="Arial"/>
          <w:iCs/>
          <w:sz w:val="20"/>
          <w:szCs w:val="20"/>
          <w:lang w:val="lt-LT" w:eastAsia="lt-LT"/>
        </w:rPr>
        <w:t xml:space="preserve">numatoma galimybė įsigyti papildomą Paslaugų kiekį pagal šią </w:t>
      </w:r>
      <w:r w:rsidR="00195872" w:rsidRPr="00490FCF">
        <w:rPr>
          <w:rFonts w:ascii="Arial" w:hAnsi="Arial" w:cs="Arial"/>
          <w:iCs/>
          <w:sz w:val="20"/>
          <w:szCs w:val="20"/>
          <w:lang w:val="lt-LT" w:eastAsia="lt-LT"/>
        </w:rPr>
        <w:t>S</w:t>
      </w:r>
      <w:r w:rsidRPr="00490FCF">
        <w:rPr>
          <w:rFonts w:ascii="Arial" w:hAnsi="Arial" w:cs="Arial"/>
          <w:iCs/>
          <w:sz w:val="20"/>
          <w:szCs w:val="20"/>
          <w:lang w:val="lt-LT" w:eastAsia="lt-LT"/>
        </w:rPr>
        <w:t>utartį ir dėl to reikalinga pratęsti Paslaugų teikimo terminą;</w:t>
      </w:r>
    </w:p>
    <w:p w14:paraId="2866B793" w14:textId="436D7841" w:rsidR="00523810" w:rsidRPr="00490FCF" w:rsidRDefault="00523810" w:rsidP="00E82B90">
      <w:pPr>
        <w:pStyle w:val="Sraopastraipa"/>
        <w:keepNext/>
        <w:widowControl w:val="0"/>
        <w:numPr>
          <w:ilvl w:val="2"/>
          <w:numId w:val="10"/>
        </w:numPr>
        <w:tabs>
          <w:tab w:val="left" w:pos="567"/>
          <w:tab w:val="left" w:pos="851"/>
        </w:tabs>
        <w:spacing w:after="40" w:line="240" w:lineRule="auto"/>
        <w:ind w:left="0" w:firstLine="0"/>
        <w:outlineLvl w:val="2"/>
        <w:rPr>
          <w:rFonts w:ascii="Arial" w:hAnsi="Arial" w:cs="Arial"/>
          <w:bCs/>
          <w:iCs/>
          <w:sz w:val="20"/>
          <w:szCs w:val="20"/>
          <w:lang w:val="lt-LT" w:eastAsia="lt-LT"/>
        </w:rPr>
      </w:pPr>
      <w:r w:rsidRPr="00490FCF">
        <w:rPr>
          <w:rFonts w:ascii="Arial" w:hAnsi="Arial" w:cs="Arial"/>
          <w:bCs/>
          <w:iCs/>
          <w:sz w:val="20"/>
          <w:szCs w:val="20"/>
          <w:lang w:val="lt-LT" w:eastAsia="lt-LT"/>
        </w:rPr>
        <w:t xml:space="preserve">kai dėl </w:t>
      </w:r>
      <w:r w:rsidR="000B22BC" w:rsidRPr="00490FCF">
        <w:rPr>
          <w:rFonts w:ascii="Arial" w:hAnsi="Arial" w:cs="Arial"/>
          <w:bCs/>
          <w:iCs/>
          <w:sz w:val="20"/>
          <w:szCs w:val="20"/>
          <w:lang w:val="lt-LT" w:eastAsia="lt-LT"/>
        </w:rPr>
        <w:t>Valdž</w:t>
      </w:r>
      <w:r w:rsidR="000B22BC" w:rsidRPr="00490FCF">
        <w:rPr>
          <w:rFonts w:ascii="Arial" w:hAnsi="Arial" w:cs="Arial"/>
          <w:bCs/>
          <w:sz w:val="20"/>
          <w:szCs w:val="20"/>
          <w:lang w:val="lt-LT" w:eastAsia="lt-LT"/>
        </w:rPr>
        <w:t xml:space="preserve">ios </w:t>
      </w:r>
      <w:r w:rsidRPr="00490FCF">
        <w:rPr>
          <w:rFonts w:ascii="Arial" w:hAnsi="Arial" w:cs="Arial"/>
          <w:bCs/>
          <w:sz w:val="20"/>
          <w:szCs w:val="20"/>
          <w:lang w:val="lt-LT" w:eastAsia="lt-LT"/>
        </w:rPr>
        <w:t xml:space="preserve">institucijų sprendimų, </w:t>
      </w:r>
      <w:r w:rsidR="000B22BC" w:rsidRPr="00490FCF">
        <w:rPr>
          <w:rFonts w:ascii="Arial" w:hAnsi="Arial" w:cs="Arial"/>
          <w:bCs/>
          <w:sz w:val="20"/>
          <w:szCs w:val="20"/>
          <w:lang w:val="lt-LT" w:eastAsia="lt-LT"/>
        </w:rPr>
        <w:t>Įstatymų</w:t>
      </w:r>
      <w:r w:rsidRPr="00490FCF">
        <w:rPr>
          <w:rFonts w:ascii="Arial" w:hAnsi="Arial" w:cs="Arial"/>
          <w:bCs/>
          <w:sz w:val="20"/>
          <w:szCs w:val="20"/>
          <w:lang w:val="lt-LT" w:eastAsia="lt-LT"/>
        </w:rPr>
        <w:t xml:space="preserve"> pasikeitimų, dėl </w:t>
      </w:r>
      <w:r w:rsidR="00195872" w:rsidRPr="00490FCF">
        <w:rPr>
          <w:rFonts w:ascii="Arial" w:hAnsi="Arial" w:cs="Arial"/>
          <w:bCs/>
          <w:sz w:val="20"/>
          <w:szCs w:val="20"/>
          <w:lang w:val="lt-LT" w:eastAsia="lt-LT"/>
        </w:rPr>
        <w:t xml:space="preserve">Užsakovo </w:t>
      </w:r>
      <w:r w:rsidRPr="00490FCF">
        <w:rPr>
          <w:rFonts w:ascii="Arial" w:hAnsi="Arial" w:cs="Arial"/>
          <w:bCs/>
          <w:sz w:val="20"/>
          <w:szCs w:val="20"/>
          <w:lang w:val="lt-LT" w:eastAsia="lt-LT"/>
        </w:rPr>
        <w:t>veiksmų</w:t>
      </w:r>
      <w:r w:rsidR="000252DD" w:rsidRPr="00490FCF">
        <w:rPr>
          <w:rFonts w:ascii="Arial" w:hAnsi="Arial" w:cs="Arial"/>
          <w:bCs/>
          <w:sz w:val="20"/>
          <w:szCs w:val="20"/>
          <w:lang w:val="lt-LT" w:eastAsia="lt-LT"/>
        </w:rPr>
        <w:t>, užsitęsusio Rangos darbų laikotarpio</w:t>
      </w:r>
      <w:r w:rsidRPr="00490FCF">
        <w:rPr>
          <w:rFonts w:ascii="Arial" w:hAnsi="Arial" w:cs="Arial"/>
          <w:bCs/>
          <w:sz w:val="20"/>
          <w:szCs w:val="20"/>
          <w:lang w:val="lt-LT" w:eastAsia="lt-LT"/>
        </w:rPr>
        <w:t xml:space="preserve"> ir kitų </w:t>
      </w:r>
      <w:r w:rsidR="00195872" w:rsidRPr="00490FCF">
        <w:rPr>
          <w:rFonts w:ascii="Arial" w:hAnsi="Arial" w:cs="Arial"/>
          <w:bCs/>
          <w:sz w:val="20"/>
          <w:szCs w:val="20"/>
          <w:lang w:val="lt-LT" w:eastAsia="lt-LT"/>
        </w:rPr>
        <w:t>S</w:t>
      </w:r>
      <w:r w:rsidRPr="00490FCF">
        <w:rPr>
          <w:rFonts w:ascii="Arial" w:hAnsi="Arial" w:cs="Arial"/>
          <w:bCs/>
          <w:sz w:val="20"/>
          <w:szCs w:val="20"/>
          <w:lang w:val="lt-LT" w:eastAsia="lt-LT"/>
        </w:rPr>
        <w:t>utartyje nurodytų aplinkybių, sąlygojančių Paslaugų teikimo termino pratęsimą, reikalinga p</w:t>
      </w:r>
      <w:r w:rsidR="00F56DFF" w:rsidRPr="00490FCF">
        <w:rPr>
          <w:rFonts w:ascii="Arial" w:hAnsi="Arial" w:cs="Arial"/>
          <w:bCs/>
          <w:sz w:val="20"/>
          <w:szCs w:val="20"/>
          <w:lang w:val="lt-LT" w:eastAsia="lt-LT"/>
        </w:rPr>
        <w:t>r</w:t>
      </w:r>
      <w:r w:rsidRPr="00490FCF">
        <w:rPr>
          <w:rFonts w:ascii="Arial" w:hAnsi="Arial" w:cs="Arial"/>
          <w:bCs/>
          <w:sz w:val="20"/>
          <w:szCs w:val="20"/>
          <w:lang w:val="lt-LT" w:eastAsia="lt-LT"/>
        </w:rPr>
        <w:t>atęsti Paslaugų teikimo terminą.</w:t>
      </w:r>
    </w:p>
    <w:p w14:paraId="079D4132" w14:textId="5229E547" w:rsidR="00523810" w:rsidRPr="00490FCF" w:rsidRDefault="00523810" w:rsidP="00E82B90">
      <w:pPr>
        <w:pStyle w:val="Sraopastraipa"/>
        <w:keepNext/>
        <w:widowControl w:val="0"/>
        <w:numPr>
          <w:ilvl w:val="1"/>
          <w:numId w:val="10"/>
        </w:numPr>
        <w:tabs>
          <w:tab w:val="left" w:pos="567"/>
        </w:tabs>
        <w:spacing w:after="40" w:line="240" w:lineRule="auto"/>
        <w:ind w:left="0" w:firstLine="0"/>
        <w:outlineLvl w:val="1"/>
        <w:rPr>
          <w:rFonts w:ascii="Arial" w:hAnsi="Arial" w:cs="Arial"/>
          <w:sz w:val="20"/>
          <w:szCs w:val="20"/>
          <w:lang w:val="lt-LT" w:eastAsia="lt-LT"/>
        </w:rPr>
      </w:pPr>
      <w:r w:rsidRPr="00490FCF">
        <w:rPr>
          <w:rFonts w:ascii="Arial" w:hAnsi="Arial" w:cs="Arial"/>
          <w:sz w:val="20"/>
          <w:szCs w:val="20"/>
          <w:lang w:val="lt-LT" w:eastAsia="lt-LT"/>
        </w:rPr>
        <w:t xml:space="preserve">Pratęsus Paslaugų teikimo laikotarpį, </w:t>
      </w:r>
      <w:r w:rsidR="00195872" w:rsidRPr="00490FCF">
        <w:rPr>
          <w:rFonts w:ascii="Arial" w:hAnsi="Arial" w:cs="Arial"/>
          <w:sz w:val="20"/>
          <w:szCs w:val="20"/>
          <w:lang w:val="lt-LT" w:eastAsia="lt-LT"/>
        </w:rPr>
        <w:t xml:space="preserve">Tiekėjas </w:t>
      </w:r>
      <w:r w:rsidRPr="00490FCF">
        <w:rPr>
          <w:rFonts w:ascii="Arial" w:hAnsi="Arial" w:cs="Arial"/>
          <w:sz w:val="20"/>
          <w:szCs w:val="20"/>
          <w:lang w:val="lt-LT" w:eastAsia="lt-LT"/>
        </w:rPr>
        <w:t xml:space="preserve">atitinkamai savo sąskaita ne vėliau kaip iki užtikrinimo galiojimo termino pabaigos turi pratęsti </w:t>
      </w:r>
      <w:r w:rsidR="00195872" w:rsidRPr="00490FCF">
        <w:rPr>
          <w:rFonts w:ascii="Arial" w:hAnsi="Arial" w:cs="Arial"/>
          <w:sz w:val="20"/>
          <w:szCs w:val="20"/>
          <w:lang w:val="lt-LT" w:eastAsia="lt-LT"/>
        </w:rPr>
        <w:t>S</w:t>
      </w:r>
      <w:r w:rsidRPr="00490FCF">
        <w:rPr>
          <w:rFonts w:ascii="Arial" w:hAnsi="Arial" w:cs="Arial"/>
          <w:sz w:val="20"/>
          <w:szCs w:val="20"/>
          <w:lang w:val="lt-LT" w:eastAsia="lt-LT"/>
        </w:rPr>
        <w:t xml:space="preserve">utarties įvykdymo užtikrinimui pateikto dokumento galiojimo terminą ir pateikti jį </w:t>
      </w:r>
      <w:r w:rsidR="00195872" w:rsidRPr="00490FCF">
        <w:rPr>
          <w:rFonts w:ascii="Arial" w:hAnsi="Arial" w:cs="Arial"/>
          <w:sz w:val="20"/>
          <w:szCs w:val="20"/>
          <w:lang w:val="lt-LT" w:eastAsia="lt-LT"/>
        </w:rPr>
        <w:t xml:space="preserve">Užsakovui </w:t>
      </w:r>
      <w:r w:rsidRPr="00490FCF">
        <w:rPr>
          <w:rFonts w:ascii="Arial" w:hAnsi="Arial" w:cs="Arial"/>
          <w:sz w:val="20"/>
          <w:szCs w:val="20"/>
          <w:lang w:val="lt-LT" w:eastAsia="lt-LT"/>
        </w:rPr>
        <w:t xml:space="preserve">per 3 (tris) </w:t>
      </w:r>
      <w:r w:rsidRPr="00E82B90">
        <w:rPr>
          <w:rFonts w:ascii="Arial" w:hAnsi="Arial" w:cs="Arial"/>
          <w:color w:val="000000"/>
          <w:sz w:val="20"/>
          <w:szCs w:val="20"/>
          <w:lang w:val="lt-LT" w:eastAsia="lt-LT"/>
        </w:rPr>
        <w:t>darbo</w:t>
      </w:r>
      <w:r w:rsidRPr="00490FCF">
        <w:rPr>
          <w:rFonts w:ascii="Arial" w:hAnsi="Arial" w:cs="Arial"/>
          <w:sz w:val="20"/>
          <w:szCs w:val="20"/>
          <w:lang w:val="lt-LT" w:eastAsia="lt-LT"/>
        </w:rPr>
        <w:t xml:space="preserve"> dienas nuo termino pratęsimo dienos.</w:t>
      </w:r>
    </w:p>
    <w:p w14:paraId="76455FAC" w14:textId="1E758BEA" w:rsidR="00D75F98" w:rsidRPr="00490FCF" w:rsidRDefault="00D75F98" w:rsidP="00D524E2">
      <w:pPr>
        <w:keepNext/>
        <w:widowControl w:val="0"/>
        <w:tabs>
          <w:tab w:val="left" w:pos="851"/>
          <w:tab w:val="left" w:pos="993"/>
        </w:tabs>
        <w:spacing w:after="40" w:line="240" w:lineRule="auto"/>
        <w:jc w:val="both"/>
        <w:rPr>
          <w:rFonts w:ascii="Arial" w:eastAsia="Times New Roman" w:hAnsi="Arial" w:cs="Arial"/>
          <w:sz w:val="20"/>
          <w:szCs w:val="20"/>
          <w:lang w:eastAsia="lt-LT"/>
        </w:rPr>
      </w:pPr>
    </w:p>
    <w:p w14:paraId="04726D07" w14:textId="6D21CFA4" w:rsidR="00523810" w:rsidRPr="00490FCF" w:rsidRDefault="00195872" w:rsidP="00E62C3B">
      <w:pPr>
        <w:pStyle w:val="Antrat1"/>
      </w:pPr>
      <w:r w:rsidRPr="00490FCF">
        <w:t>SUTARTIES KEITIMAS IR NUTRAUKIMAS</w:t>
      </w:r>
    </w:p>
    <w:p w14:paraId="1A84A5DB" w14:textId="77777777" w:rsidR="00D75F98" w:rsidRPr="00490FCF" w:rsidRDefault="00D75F98" w:rsidP="00D524E2">
      <w:pPr>
        <w:keepNext/>
        <w:widowControl w:val="0"/>
        <w:tabs>
          <w:tab w:val="left" w:pos="851"/>
          <w:tab w:val="left" w:pos="993"/>
        </w:tabs>
        <w:spacing w:after="40" w:line="240" w:lineRule="auto"/>
        <w:outlineLvl w:val="1"/>
        <w:rPr>
          <w:rFonts w:ascii="Arial" w:hAnsi="Arial" w:cs="Arial"/>
          <w:bCs/>
          <w:iCs/>
          <w:sz w:val="20"/>
          <w:szCs w:val="20"/>
          <w:lang w:eastAsia="lt-LT"/>
        </w:rPr>
      </w:pPr>
    </w:p>
    <w:p w14:paraId="34CD5F9D" w14:textId="6434C961" w:rsidR="00523810" w:rsidRPr="00490FCF" w:rsidRDefault="00195872" w:rsidP="00FD686A">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shd w:val="clear" w:color="auto" w:fill="FFFFFF"/>
          <w:lang w:val="lt-LT" w:eastAsia="lt-LT"/>
        </w:rPr>
        <w:t>S</w:t>
      </w:r>
      <w:r w:rsidR="00523810" w:rsidRPr="00490FCF">
        <w:rPr>
          <w:rFonts w:ascii="Arial" w:hAnsi="Arial" w:cs="Arial"/>
          <w:bCs/>
          <w:iCs/>
          <w:sz w:val="20"/>
          <w:szCs w:val="20"/>
          <w:shd w:val="clear" w:color="auto" w:fill="FFFFFF"/>
          <w:lang w:val="lt-LT" w:eastAsia="lt-LT"/>
        </w:rPr>
        <w:t xml:space="preserve">utarties </w:t>
      </w:r>
      <w:r w:rsidR="00523810" w:rsidRPr="00490FCF">
        <w:rPr>
          <w:rFonts w:ascii="Arial" w:hAnsi="Arial" w:cs="Arial"/>
          <w:bCs/>
          <w:iCs/>
          <w:sz w:val="20"/>
          <w:szCs w:val="20"/>
          <w:lang w:val="lt-LT" w:eastAsia="lt-LT"/>
        </w:rPr>
        <w:t xml:space="preserve">sąlygos </w:t>
      </w:r>
      <w:r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 xml:space="preserve">utarties galiojimo laikotarpiu gali būti keičiamos </w:t>
      </w:r>
      <w:r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utartyje ir V</w:t>
      </w:r>
      <w:r w:rsidR="00355BCD" w:rsidRPr="00490FCF">
        <w:rPr>
          <w:rFonts w:ascii="Arial" w:hAnsi="Arial" w:cs="Arial"/>
          <w:bCs/>
          <w:iCs/>
          <w:sz w:val="20"/>
          <w:szCs w:val="20"/>
          <w:lang w:val="lt-LT" w:eastAsia="lt-LT"/>
        </w:rPr>
        <w:t>iešųjų pirkimų įstatyme</w:t>
      </w:r>
      <w:r w:rsidR="00523810" w:rsidRPr="00490FCF">
        <w:rPr>
          <w:rFonts w:ascii="Arial" w:hAnsi="Arial" w:cs="Arial"/>
          <w:bCs/>
          <w:iCs/>
          <w:sz w:val="20"/>
          <w:szCs w:val="20"/>
          <w:lang w:val="lt-LT" w:eastAsia="lt-LT"/>
        </w:rPr>
        <w:t xml:space="preserve"> nustatyta tvarka ir atvejais. </w:t>
      </w:r>
      <w:r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 xml:space="preserve">utarties keitimas galioja tik tuo atveju, jeigu jis yra sudaromas rašytiniu </w:t>
      </w:r>
      <w:r w:rsidR="00F56DFF" w:rsidRPr="00490FCF">
        <w:rPr>
          <w:rFonts w:ascii="Arial" w:hAnsi="Arial" w:cs="Arial"/>
          <w:bCs/>
          <w:iCs/>
          <w:sz w:val="20"/>
          <w:szCs w:val="20"/>
          <w:lang w:val="lt-LT" w:eastAsia="lt-LT"/>
        </w:rPr>
        <w:t>Š</w:t>
      </w:r>
      <w:r w:rsidR="00523810" w:rsidRPr="00490FCF">
        <w:rPr>
          <w:rFonts w:ascii="Arial" w:hAnsi="Arial" w:cs="Arial"/>
          <w:bCs/>
          <w:iCs/>
          <w:sz w:val="20"/>
          <w:szCs w:val="20"/>
          <w:lang w:val="lt-LT" w:eastAsia="lt-LT"/>
        </w:rPr>
        <w:t xml:space="preserve">alių </w:t>
      </w:r>
      <w:r w:rsidR="001F3DC9"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 xml:space="preserve">usitarimu. </w:t>
      </w:r>
    </w:p>
    <w:p w14:paraId="45D9DB1C" w14:textId="0A4ED900" w:rsidR="00523810" w:rsidRPr="00490FCF" w:rsidRDefault="00195872" w:rsidP="008B272B">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utarties sąlygų</w:t>
      </w:r>
      <w:r w:rsidR="00523810" w:rsidRPr="00490FCF">
        <w:rPr>
          <w:rFonts w:ascii="Arial" w:hAnsi="Arial" w:cs="Arial"/>
          <w:bCs/>
          <w:iCs/>
          <w:sz w:val="20"/>
          <w:szCs w:val="20"/>
          <w:shd w:val="clear" w:color="auto" w:fill="FFFFFF"/>
          <w:lang w:val="lt-LT" w:eastAsia="lt-LT"/>
        </w:rPr>
        <w:t xml:space="preserve"> keitimu nebus laikomas </w:t>
      </w:r>
      <w:r w:rsidRPr="00490FCF">
        <w:rPr>
          <w:rFonts w:ascii="Arial" w:hAnsi="Arial" w:cs="Arial"/>
          <w:bCs/>
          <w:iCs/>
          <w:sz w:val="20"/>
          <w:szCs w:val="20"/>
          <w:shd w:val="clear" w:color="auto" w:fill="FFFFFF"/>
          <w:lang w:val="lt-LT" w:eastAsia="lt-LT"/>
        </w:rPr>
        <w:t>S</w:t>
      </w:r>
      <w:r w:rsidR="00523810" w:rsidRPr="00490FCF">
        <w:rPr>
          <w:rFonts w:ascii="Arial" w:hAnsi="Arial" w:cs="Arial"/>
          <w:bCs/>
          <w:iCs/>
          <w:sz w:val="20"/>
          <w:szCs w:val="20"/>
          <w:shd w:val="clear" w:color="auto" w:fill="FFFFFF"/>
          <w:lang w:val="lt-LT" w:eastAsia="lt-LT"/>
        </w:rPr>
        <w:t xml:space="preserve">utarties sąlygų koregavimas </w:t>
      </w:r>
      <w:r w:rsidRPr="00490FCF">
        <w:rPr>
          <w:rFonts w:ascii="Arial" w:hAnsi="Arial" w:cs="Arial"/>
          <w:bCs/>
          <w:iCs/>
          <w:sz w:val="20"/>
          <w:szCs w:val="20"/>
          <w:shd w:val="clear" w:color="auto" w:fill="FFFFFF"/>
          <w:lang w:val="lt-LT" w:eastAsia="lt-LT"/>
        </w:rPr>
        <w:t>S</w:t>
      </w:r>
      <w:r w:rsidR="00523810" w:rsidRPr="00490FCF">
        <w:rPr>
          <w:rFonts w:ascii="Arial" w:hAnsi="Arial" w:cs="Arial"/>
          <w:bCs/>
          <w:iCs/>
          <w:sz w:val="20"/>
          <w:szCs w:val="20"/>
          <w:shd w:val="clear" w:color="auto" w:fill="FFFFFF"/>
          <w:lang w:val="lt-LT" w:eastAsia="lt-LT"/>
        </w:rPr>
        <w:t>utartyje numatytais atvejais.</w:t>
      </w:r>
    </w:p>
    <w:p w14:paraId="51B7892D" w14:textId="2A550654" w:rsidR="00523810" w:rsidRPr="00490FCF" w:rsidRDefault="00523810" w:rsidP="008B272B">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shd w:val="clear" w:color="auto" w:fill="FFFFFF"/>
          <w:lang w:val="lt-LT" w:eastAsia="lt-LT"/>
        </w:rPr>
        <w:t xml:space="preserve">Šalis, </w:t>
      </w:r>
      <w:r w:rsidRPr="00490FCF">
        <w:rPr>
          <w:rFonts w:ascii="Arial" w:hAnsi="Arial" w:cs="Arial"/>
          <w:bCs/>
          <w:iCs/>
          <w:sz w:val="20"/>
          <w:szCs w:val="20"/>
          <w:lang w:val="lt-LT" w:eastAsia="lt-LT"/>
        </w:rPr>
        <w:t xml:space="preserve">inicijuojanti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pakeitimą, pateikia kitai Šaliai raštišką prašymą keisti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sąlygas bei dokumentus, </w:t>
      </w:r>
      <w:r w:rsidRPr="008B272B">
        <w:rPr>
          <w:rFonts w:ascii="Arial" w:hAnsi="Arial" w:cs="Arial"/>
          <w:sz w:val="20"/>
          <w:szCs w:val="20"/>
          <w:shd w:val="clear" w:color="auto" w:fill="FFFFFF"/>
          <w:lang w:val="lt-LT" w:eastAsia="lt-LT"/>
        </w:rPr>
        <w:t>pagrindžiančius</w:t>
      </w:r>
      <w:r w:rsidRPr="00490FCF">
        <w:rPr>
          <w:rFonts w:ascii="Arial" w:hAnsi="Arial" w:cs="Arial"/>
          <w:bCs/>
          <w:iCs/>
          <w:sz w:val="20"/>
          <w:szCs w:val="20"/>
          <w:lang w:val="lt-LT" w:eastAsia="lt-LT"/>
        </w:rPr>
        <w:t xml:space="preserve"> prašyme nurodytas aplinkybes, argumentus ir paaiškinimus, ar jų kopijas. Į pateiktą prašymą pakeisti atitinkamą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sąlygą kita Šalis motyvuotai </w:t>
      </w:r>
      <w:r w:rsidR="00FA45D2" w:rsidRPr="00490FCF">
        <w:rPr>
          <w:rFonts w:ascii="Arial" w:hAnsi="Arial" w:cs="Arial"/>
          <w:bCs/>
          <w:iCs/>
          <w:sz w:val="20"/>
          <w:szCs w:val="20"/>
          <w:lang w:val="lt-LT" w:eastAsia="lt-LT"/>
        </w:rPr>
        <w:t xml:space="preserve">privalo </w:t>
      </w:r>
      <w:r w:rsidRPr="00490FCF">
        <w:rPr>
          <w:rFonts w:ascii="Arial" w:hAnsi="Arial" w:cs="Arial"/>
          <w:bCs/>
          <w:iCs/>
          <w:sz w:val="20"/>
          <w:szCs w:val="20"/>
          <w:lang w:val="lt-LT" w:eastAsia="lt-LT"/>
        </w:rPr>
        <w:t>atsak</w:t>
      </w:r>
      <w:r w:rsidR="00FA45D2" w:rsidRPr="00490FCF">
        <w:rPr>
          <w:rFonts w:ascii="Arial" w:hAnsi="Arial" w:cs="Arial"/>
          <w:bCs/>
          <w:iCs/>
          <w:sz w:val="20"/>
          <w:szCs w:val="20"/>
          <w:lang w:val="lt-LT" w:eastAsia="lt-LT"/>
        </w:rPr>
        <w:t>yti</w:t>
      </w:r>
      <w:r w:rsidRPr="00490FCF">
        <w:rPr>
          <w:rFonts w:ascii="Arial" w:hAnsi="Arial" w:cs="Arial"/>
          <w:bCs/>
          <w:iCs/>
          <w:sz w:val="20"/>
          <w:szCs w:val="20"/>
          <w:lang w:val="lt-LT" w:eastAsia="lt-LT"/>
        </w:rPr>
        <w:t xml:space="preserve"> per 5 (penkias) darbo dienas. Šalims nesutarus dėl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sąlygų keitimo,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utartis nekeičiama. Šalims tarpusavyje susitarus dėl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sąlygų keitimo, </w:t>
      </w:r>
      <w:r w:rsidR="001958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keitimai įforminami Šalių </w:t>
      </w:r>
      <w:r w:rsidR="001F3DC9" w:rsidRPr="00490FCF">
        <w:rPr>
          <w:rFonts w:ascii="Arial" w:hAnsi="Arial" w:cs="Arial"/>
          <w:bCs/>
          <w:iCs/>
          <w:sz w:val="20"/>
          <w:szCs w:val="20"/>
          <w:lang w:val="lt-LT" w:eastAsia="lt-LT"/>
        </w:rPr>
        <w:t>S</w:t>
      </w:r>
      <w:r w:rsidRPr="00490FCF">
        <w:rPr>
          <w:rFonts w:ascii="Arial" w:hAnsi="Arial" w:cs="Arial"/>
          <w:bCs/>
          <w:iCs/>
          <w:sz w:val="20"/>
          <w:szCs w:val="20"/>
          <w:lang w:val="lt-LT" w:eastAsia="lt-LT"/>
        </w:rPr>
        <w:t>usitarimu.</w:t>
      </w:r>
    </w:p>
    <w:p w14:paraId="0916728B" w14:textId="1C699151" w:rsidR="00523810" w:rsidRPr="00490FCF" w:rsidRDefault="00195872" w:rsidP="00D266E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 xml:space="preserve">utartis </w:t>
      </w:r>
      <w:r w:rsidR="00523810" w:rsidRPr="00D266E0">
        <w:rPr>
          <w:rFonts w:ascii="Arial" w:hAnsi="Arial" w:cs="Arial"/>
          <w:sz w:val="20"/>
          <w:szCs w:val="20"/>
          <w:shd w:val="clear" w:color="auto" w:fill="FFFFFF"/>
          <w:lang w:val="lt-LT" w:eastAsia="lt-LT"/>
        </w:rPr>
        <w:t>gali</w:t>
      </w:r>
      <w:r w:rsidR="00523810" w:rsidRPr="00490FCF">
        <w:rPr>
          <w:rFonts w:ascii="Arial" w:hAnsi="Arial" w:cs="Arial"/>
          <w:bCs/>
          <w:iCs/>
          <w:sz w:val="20"/>
          <w:szCs w:val="20"/>
          <w:shd w:val="clear" w:color="auto" w:fill="FFFFFF"/>
          <w:lang w:val="lt-LT" w:eastAsia="lt-LT"/>
        </w:rPr>
        <w:t xml:space="preserve"> būti nutraukta:</w:t>
      </w:r>
    </w:p>
    <w:p w14:paraId="3D350741" w14:textId="1AE09058" w:rsidR="00523810" w:rsidRPr="00490FCF" w:rsidRDefault="00523810" w:rsidP="00D266E0">
      <w:pPr>
        <w:pStyle w:val="Sraopastraipa"/>
        <w:keepNext/>
        <w:widowControl w:val="0"/>
        <w:numPr>
          <w:ilvl w:val="2"/>
          <w:numId w:val="10"/>
        </w:numPr>
        <w:tabs>
          <w:tab w:val="left" w:pos="567"/>
        </w:tabs>
        <w:spacing w:after="40" w:line="240" w:lineRule="auto"/>
        <w:ind w:left="0" w:firstLine="0"/>
        <w:outlineLvl w:val="2"/>
        <w:rPr>
          <w:rFonts w:ascii="Arial" w:hAnsi="Arial" w:cs="Arial"/>
          <w:bCs/>
          <w:iCs/>
          <w:sz w:val="20"/>
          <w:szCs w:val="20"/>
          <w:lang w:val="lt-LT" w:eastAsia="lt-LT"/>
        </w:rPr>
      </w:pPr>
      <w:r w:rsidRPr="00490FCF">
        <w:rPr>
          <w:rFonts w:ascii="Arial" w:hAnsi="Arial" w:cs="Arial"/>
          <w:bCs/>
          <w:iCs/>
          <w:sz w:val="20"/>
          <w:szCs w:val="20"/>
          <w:shd w:val="clear" w:color="auto" w:fill="FFFFFF"/>
          <w:lang w:val="lt-LT" w:eastAsia="lt-LT"/>
        </w:rPr>
        <w:t xml:space="preserve">rašytiniu abipusiu Šalių </w:t>
      </w:r>
      <w:r w:rsidRPr="00490FCF">
        <w:rPr>
          <w:rFonts w:ascii="Arial" w:hAnsi="Arial" w:cs="Arial"/>
          <w:bCs/>
          <w:iCs/>
          <w:sz w:val="20"/>
          <w:szCs w:val="20"/>
          <w:lang w:val="lt-LT" w:eastAsia="lt-LT"/>
        </w:rPr>
        <w:t xml:space="preserve">susitarimu (išskyrus, esant </w:t>
      </w:r>
      <w:r w:rsidR="001F3DC9" w:rsidRPr="00490FCF">
        <w:rPr>
          <w:rFonts w:ascii="Arial" w:hAnsi="Arial" w:cs="Arial"/>
          <w:bCs/>
          <w:iCs/>
          <w:sz w:val="20"/>
          <w:szCs w:val="20"/>
          <w:lang w:val="lt-LT" w:eastAsia="lt-LT"/>
        </w:rPr>
        <w:t>E</w:t>
      </w:r>
      <w:r w:rsidRPr="00490FCF">
        <w:rPr>
          <w:rFonts w:ascii="Arial" w:hAnsi="Arial" w:cs="Arial"/>
          <w:bCs/>
          <w:iCs/>
          <w:sz w:val="20"/>
          <w:szCs w:val="20"/>
          <w:lang w:val="lt-LT" w:eastAsia="lt-LT"/>
        </w:rPr>
        <w:t xml:space="preserve">sminiam </w:t>
      </w:r>
      <w:r w:rsidR="00195872" w:rsidRPr="00490FCF">
        <w:rPr>
          <w:rFonts w:ascii="Arial" w:hAnsi="Arial" w:cs="Arial"/>
          <w:bCs/>
          <w:iCs/>
          <w:sz w:val="20"/>
          <w:szCs w:val="20"/>
          <w:lang w:val="lt-LT" w:eastAsia="lt-LT"/>
        </w:rPr>
        <w:t>Su</w:t>
      </w:r>
      <w:r w:rsidRPr="00490FCF">
        <w:rPr>
          <w:rFonts w:ascii="Arial" w:hAnsi="Arial" w:cs="Arial"/>
          <w:bCs/>
          <w:iCs/>
          <w:sz w:val="20"/>
          <w:szCs w:val="20"/>
          <w:lang w:val="lt-LT" w:eastAsia="lt-LT"/>
        </w:rPr>
        <w:t>tarties pažeidimui);</w:t>
      </w:r>
    </w:p>
    <w:p w14:paraId="36640A67" w14:textId="48B0AB7A" w:rsidR="00523810" w:rsidRPr="00490FCF" w:rsidRDefault="00195872" w:rsidP="00D266E0">
      <w:pPr>
        <w:pStyle w:val="Sraopastraipa"/>
        <w:keepNext/>
        <w:widowControl w:val="0"/>
        <w:numPr>
          <w:ilvl w:val="2"/>
          <w:numId w:val="10"/>
        </w:numPr>
        <w:tabs>
          <w:tab w:val="left" w:pos="567"/>
        </w:tabs>
        <w:spacing w:after="40" w:line="240" w:lineRule="auto"/>
        <w:ind w:left="0" w:firstLine="0"/>
        <w:outlineLvl w:val="2"/>
        <w:rPr>
          <w:rFonts w:ascii="Arial" w:hAnsi="Arial" w:cs="Arial"/>
          <w:bCs/>
          <w:iCs/>
          <w:sz w:val="20"/>
          <w:szCs w:val="20"/>
          <w:lang w:val="lt-LT" w:eastAsia="lt-LT"/>
        </w:rPr>
      </w:pPr>
      <w:r w:rsidRPr="00490FCF">
        <w:rPr>
          <w:rFonts w:ascii="Arial" w:hAnsi="Arial" w:cs="Arial"/>
          <w:bCs/>
          <w:iCs/>
          <w:sz w:val="20"/>
          <w:szCs w:val="20"/>
          <w:lang w:val="lt-LT" w:eastAsia="lt-LT"/>
        </w:rPr>
        <w:t>S</w:t>
      </w:r>
      <w:r w:rsidR="00523810" w:rsidRPr="00490FCF">
        <w:rPr>
          <w:rFonts w:ascii="Arial" w:hAnsi="Arial" w:cs="Arial"/>
          <w:bCs/>
          <w:iCs/>
          <w:sz w:val="20"/>
          <w:szCs w:val="20"/>
          <w:lang w:val="lt-LT" w:eastAsia="lt-LT"/>
        </w:rPr>
        <w:t xml:space="preserve">utartyje </w:t>
      </w:r>
      <w:r w:rsidR="00523810" w:rsidRPr="00D266E0">
        <w:rPr>
          <w:rFonts w:ascii="Arial" w:hAnsi="Arial" w:cs="Arial"/>
          <w:sz w:val="20"/>
          <w:szCs w:val="20"/>
          <w:shd w:val="clear" w:color="auto" w:fill="FFFFFF"/>
          <w:lang w:val="lt-LT" w:eastAsia="lt-LT"/>
        </w:rPr>
        <w:t>nustatytais</w:t>
      </w:r>
      <w:r w:rsidR="00523810" w:rsidRPr="00490FCF">
        <w:rPr>
          <w:rFonts w:ascii="Arial" w:hAnsi="Arial" w:cs="Arial"/>
          <w:bCs/>
          <w:iCs/>
          <w:sz w:val="20"/>
          <w:szCs w:val="20"/>
          <w:lang w:val="lt-LT" w:eastAsia="lt-LT"/>
        </w:rPr>
        <w:t xml:space="preserve"> atvejais ir tvarka;</w:t>
      </w:r>
    </w:p>
    <w:p w14:paraId="36EFD754" w14:textId="340E52EA" w:rsidR="00523810" w:rsidRPr="00490FCF" w:rsidRDefault="00523810" w:rsidP="00D266E0">
      <w:pPr>
        <w:pStyle w:val="Sraopastraipa"/>
        <w:keepNext/>
        <w:widowControl w:val="0"/>
        <w:numPr>
          <w:ilvl w:val="2"/>
          <w:numId w:val="10"/>
        </w:numPr>
        <w:tabs>
          <w:tab w:val="left" w:pos="567"/>
        </w:tabs>
        <w:spacing w:after="40" w:line="240" w:lineRule="auto"/>
        <w:ind w:left="0" w:firstLine="0"/>
        <w:outlineLvl w:val="2"/>
        <w:rPr>
          <w:rFonts w:ascii="Arial" w:hAnsi="Arial" w:cs="Arial"/>
          <w:bCs/>
          <w:iCs/>
          <w:sz w:val="20"/>
          <w:szCs w:val="20"/>
          <w:shd w:val="clear" w:color="auto" w:fill="FFFFFF"/>
          <w:lang w:val="lt-LT" w:eastAsia="lt-LT"/>
        </w:rPr>
      </w:pPr>
      <w:r w:rsidRPr="00490FCF">
        <w:rPr>
          <w:rFonts w:ascii="Arial" w:hAnsi="Arial" w:cs="Arial"/>
          <w:bCs/>
          <w:iCs/>
          <w:sz w:val="20"/>
          <w:szCs w:val="20"/>
          <w:lang w:val="lt-LT" w:eastAsia="lt-LT"/>
        </w:rPr>
        <w:t xml:space="preserve">kitais </w:t>
      </w:r>
      <w:r w:rsidRPr="00490FCF">
        <w:rPr>
          <w:rFonts w:ascii="Arial" w:hAnsi="Arial" w:cs="Arial"/>
          <w:bCs/>
          <w:iCs/>
          <w:sz w:val="20"/>
          <w:szCs w:val="20"/>
          <w:shd w:val="clear" w:color="auto" w:fill="FFFFFF"/>
          <w:lang w:val="lt-LT" w:eastAsia="lt-LT"/>
        </w:rPr>
        <w:t>Civilinio kodekso bei V</w:t>
      </w:r>
      <w:r w:rsidR="00355BCD" w:rsidRPr="00490FCF">
        <w:rPr>
          <w:rFonts w:ascii="Arial" w:hAnsi="Arial" w:cs="Arial"/>
          <w:bCs/>
          <w:iCs/>
          <w:sz w:val="20"/>
          <w:szCs w:val="20"/>
          <w:shd w:val="clear" w:color="auto" w:fill="FFFFFF"/>
          <w:lang w:val="lt-LT" w:eastAsia="lt-LT"/>
        </w:rPr>
        <w:t>iešųjų pirkimų įstatymo</w:t>
      </w:r>
      <w:r w:rsidRPr="00490FCF">
        <w:rPr>
          <w:rFonts w:ascii="Arial" w:hAnsi="Arial" w:cs="Arial"/>
          <w:bCs/>
          <w:iCs/>
          <w:sz w:val="20"/>
          <w:szCs w:val="20"/>
          <w:shd w:val="clear" w:color="auto" w:fill="FFFFFF"/>
          <w:lang w:val="lt-LT" w:eastAsia="lt-LT"/>
        </w:rPr>
        <w:t xml:space="preserve"> nustatytais atvejais.</w:t>
      </w:r>
    </w:p>
    <w:p w14:paraId="2A24770D" w14:textId="27DA1659" w:rsidR="00523810" w:rsidRPr="00490FCF" w:rsidRDefault="00195872" w:rsidP="00D266E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Užsakovas</w:t>
      </w:r>
      <w:r w:rsidR="00523810" w:rsidRPr="00490FCF">
        <w:rPr>
          <w:rFonts w:ascii="Arial" w:hAnsi="Arial" w:cs="Arial"/>
          <w:bCs/>
          <w:iCs/>
          <w:sz w:val="20"/>
          <w:szCs w:val="20"/>
          <w:shd w:val="clear" w:color="auto" w:fill="FFFFFF"/>
          <w:lang w:val="lt-LT" w:eastAsia="lt-LT"/>
        </w:rPr>
        <w:t xml:space="preserve">, </w:t>
      </w:r>
      <w:r w:rsidR="00523810" w:rsidRPr="00490FCF">
        <w:rPr>
          <w:rFonts w:ascii="Arial" w:hAnsi="Arial" w:cs="Arial"/>
          <w:bCs/>
          <w:iCs/>
          <w:sz w:val="20"/>
          <w:szCs w:val="20"/>
          <w:lang w:val="lt-LT" w:eastAsia="lt-LT"/>
        </w:rPr>
        <w:t>nesikreipdamas</w:t>
      </w:r>
      <w:r w:rsidR="00523810" w:rsidRPr="00490FCF">
        <w:rPr>
          <w:rFonts w:ascii="Arial" w:hAnsi="Arial" w:cs="Arial"/>
          <w:bCs/>
          <w:iCs/>
          <w:sz w:val="20"/>
          <w:szCs w:val="20"/>
          <w:shd w:val="clear" w:color="auto" w:fill="FFFFFF"/>
          <w:lang w:val="lt-LT" w:eastAsia="lt-LT"/>
        </w:rPr>
        <w:t xml:space="preserve"> į teismą, gali vienašališkai nutraukti </w:t>
      </w:r>
      <w:r w:rsidRPr="00490FCF">
        <w:rPr>
          <w:rFonts w:ascii="Arial" w:hAnsi="Arial" w:cs="Arial"/>
          <w:bCs/>
          <w:iCs/>
          <w:sz w:val="20"/>
          <w:szCs w:val="20"/>
          <w:shd w:val="clear" w:color="auto" w:fill="FFFFFF"/>
          <w:lang w:val="lt-LT" w:eastAsia="lt-LT"/>
        </w:rPr>
        <w:t>S</w:t>
      </w:r>
      <w:r w:rsidR="00523810" w:rsidRPr="00490FCF">
        <w:rPr>
          <w:rFonts w:ascii="Arial" w:hAnsi="Arial" w:cs="Arial"/>
          <w:bCs/>
          <w:iCs/>
          <w:sz w:val="20"/>
          <w:szCs w:val="20"/>
          <w:shd w:val="clear" w:color="auto" w:fill="FFFFFF"/>
          <w:lang w:val="lt-LT" w:eastAsia="lt-LT"/>
        </w:rPr>
        <w:t xml:space="preserve">utartį, raštu įspėjęs </w:t>
      </w:r>
      <w:r w:rsidRPr="00490FCF">
        <w:rPr>
          <w:rFonts w:ascii="Arial" w:hAnsi="Arial" w:cs="Arial"/>
          <w:bCs/>
          <w:iCs/>
          <w:sz w:val="20"/>
          <w:szCs w:val="20"/>
          <w:shd w:val="clear" w:color="auto" w:fill="FFFFFF"/>
          <w:lang w:val="lt-LT" w:eastAsia="lt-LT"/>
        </w:rPr>
        <w:t xml:space="preserve">Tiekėją </w:t>
      </w:r>
      <w:r w:rsidR="00523810" w:rsidRPr="00490FCF">
        <w:rPr>
          <w:rFonts w:ascii="Arial" w:hAnsi="Arial" w:cs="Arial"/>
          <w:bCs/>
          <w:iCs/>
          <w:sz w:val="20"/>
          <w:szCs w:val="20"/>
          <w:shd w:val="clear" w:color="auto" w:fill="FFFFFF"/>
          <w:lang w:val="lt-LT" w:eastAsia="lt-LT"/>
        </w:rPr>
        <w:t>prieš 1</w:t>
      </w:r>
      <w:r w:rsidR="00FA45D2" w:rsidRPr="00490FCF">
        <w:rPr>
          <w:rFonts w:ascii="Arial" w:hAnsi="Arial" w:cs="Arial"/>
          <w:bCs/>
          <w:iCs/>
          <w:sz w:val="20"/>
          <w:szCs w:val="20"/>
          <w:shd w:val="clear" w:color="auto" w:fill="FFFFFF"/>
          <w:lang w:val="lt-LT" w:eastAsia="lt-LT"/>
        </w:rPr>
        <w:t>5</w:t>
      </w:r>
      <w:r w:rsidR="00D266E0">
        <w:rPr>
          <w:rFonts w:ascii="Arial" w:hAnsi="Arial" w:cs="Arial"/>
          <w:bCs/>
          <w:iCs/>
          <w:sz w:val="20"/>
          <w:szCs w:val="20"/>
          <w:shd w:val="clear" w:color="auto" w:fill="FFFFFF"/>
          <w:lang w:val="lt-LT" w:eastAsia="lt-LT"/>
        </w:rPr>
        <w:t> </w:t>
      </w:r>
      <w:r w:rsidR="00523810" w:rsidRPr="00490FCF">
        <w:rPr>
          <w:rFonts w:ascii="Arial" w:hAnsi="Arial" w:cs="Arial"/>
          <w:bCs/>
          <w:iCs/>
          <w:sz w:val="20"/>
          <w:szCs w:val="20"/>
          <w:shd w:val="clear" w:color="auto" w:fill="FFFFFF"/>
          <w:lang w:val="lt-LT" w:eastAsia="lt-LT"/>
        </w:rPr>
        <w:t>(</w:t>
      </w:r>
      <w:r w:rsidR="00FA45D2" w:rsidRPr="00490FCF">
        <w:rPr>
          <w:rFonts w:ascii="Arial" w:hAnsi="Arial" w:cs="Arial"/>
          <w:bCs/>
          <w:iCs/>
          <w:sz w:val="20"/>
          <w:szCs w:val="20"/>
          <w:shd w:val="clear" w:color="auto" w:fill="FFFFFF"/>
          <w:lang w:val="lt-LT" w:eastAsia="lt-LT"/>
        </w:rPr>
        <w:t>penkiolika</w:t>
      </w:r>
      <w:r w:rsidR="00523810" w:rsidRPr="00490FCF">
        <w:rPr>
          <w:rFonts w:ascii="Arial" w:hAnsi="Arial" w:cs="Arial"/>
          <w:bCs/>
          <w:iCs/>
          <w:sz w:val="20"/>
          <w:szCs w:val="20"/>
          <w:shd w:val="clear" w:color="auto" w:fill="FFFFFF"/>
          <w:lang w:val="lt-LT" w:eastAsia="lt-LT"/>
        </w:rPr>
        <w:t xml:space="preserve">) </w:t>
      </w:r>
      <w:r w:rsidR="00523810" w:rsidRPr="00D266E0">
        <w:rPr>
          <w:rFonts w:ascii="Arial" w:hAnsi="Arial" w:cs="Arial"/>
          <w:sz w:val="20"/>
          <w:szCs w:val="20"/>
          <w:lang w:val="lt-LT" w:eastAsia="lt-LT"/>
        </w:rPr>
        <w:t>kalendorinių</w:t>
      </w:r>
      <w:r w:rsidR="00523810" w:rsidRPr="00490FCF">
        <w:rPr>
          <w:rFonts w:ascii="Arial" w:hAnsi="Arial" w:cs="Arial"/>
          <w:bCs/>
          <w:iCs/>
          <w:sz w:val="20"/>
          <w:szCs w:val="20"/>
          <w:shd w:val="clear" w:color="auto" w:fill="FFFFFF"/>
          <w:lang w:val="lt-LT" w:eastAsia="lt-LT"/>
        </w:rPr>
        <w:t xml:space="preserve"> dienų, jeigu:</w:t>
      </w:r>
    </w:p>
    <w:p w14:paraId="53F7F6C7" w14:textId="4B0DDFD3" w:rsidR="00523810" w:rsidRPr="00490FCF" w:rsidRDefault="00195872" w:rsidP="00D266E0">
      <w:pPr>
        <w:pStyle w:val="Sraopastraipa"/>
        <w:keepNext/>
        <w:widowControl w:val="0"/>
        <w:numPr>
          <w:ilvl w:val="2"/>
          <w:numId w:val="10"/>
        </w:numPr>
        <w:tabs>
          <w:tab w:val="left" w:pos="567"/>
        </w:tabs>
        <w:spacing w:after="40" w:line="240" w:lineRule="auto"/>
        <w:ind w:left="0" w:firstLine="0"/>
        <w:outlineLvl w:val="2"/>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Tiekėjui </w:t>
      </w:r>
      <w:r w:rsidR="00523810" w:rsidRPr="00490FCF">
        <w:rPr>
          <w:rFonts w:ascii="Arial" w:hAnsi="Arial" w:cs="Arial"/>
          <w:bCs/>
          <w:iCs/>
          <w:sz w:val="20"/>
          <w:szCs w:val="20"/>
          <w:shd w:val="clear" w:color="auto" w:fill="FFFFFF"/>
          <w:lang w:val="lt-LT" w:eastAsia="lt-LT"/>
        </w:rPr>
        <w:t xml:space="preserve">iškeliama restruktūrizavimo arba bankroto byla, </w:t>
      </w:r>
      <w:r w:rsidRPr="00490FCF">
        <w:rPr>
          <w:rFonts w:ascii="Arial" w:hAnsi="Arial" w:cs="Arial"/>
          <w:bCs/>
          <w:iCs/>
          <w:sz w:val="20"/>
          <w:szCs w:val="20"/>
          <w:shd w:val="clear" w:color="auto" w:fill="FFFFFF"/>
          <w:lang w:val="lt-LT" w:eastAsia="lt-LT"/>
        </w:rPr>
        <w:t xml:space="preserve">Tiekėjas </w:t>
      </w:r>
      <w:r w:rsidR="00523810" w:rsidRPr="00490FCF">
        <w:rPr>
          <w:rFonts w:ascii="Arial" w:hAnsi="Arial" w:cs="Arial"/>
          <w:bCs/>
          <w:iCs/>
          <w:sz w:val="20"/>
          <w:szCs w:val="20"/>
          <w:shd w:val="clear" w:color="auto" w:fill="FFFFFF"/>
          <w:lang w:val="lt-LT" w:eastAsia="lt-LT"/>
        </w:rPr>
        <w:t xml:space="preserve">likviduojamas, sustabdo savo ūkinę veiklą arba kai </w:t>
      </w:r>
      <w:r w:rsidR="001F3DC9" w:rsidRPr="00490FCF">
        <w:rPr>
          <w:rFonts w:ascii="Arial" w:hAnsi="Arial" w:cs="Arial"/>
          <w:bCs/>
          <w:iCs/>
          <w:sz w:val="20"/>
          <w:szCs w:val="20"/>
          <w:shd w:val="clear" w:color="auto" w:fill="FFFFFF"/>
          <w:lang w:val="lt-LT" w:eastAsia="lt-LT"/>
        </w:rPr>
        <w:t>Į</w:t>
      </w:r>
      <w:r w:rsidR="00523810" w:rsidRPr="00490FCF">
        <w:rPr>
          <w:rFonts w:ascii="Arial" w:hAnsi="Arial" w:cs="Arial"/>
          <w:bCs/>
          <w:iCs/>
          <w:sz w:val="20"/>
          <w:szCs w:val="20"/>
          <w:shd w:val="clear" w:color="auto" w:fill="FFFFFF"/>
          <w:lang w:val="lt-LT" w:eastAsia="lt-LT"/>
        </w:rPr>
        <w:t xml:space="preserve">statymuose ar kituose </w:t>
      </w:r>
      <w:r w:rsidR="000977A8" w:rsidRPr="00490FCF">
        <w:rPr>
          <w:rFonts w:ascii="Arial" w:hAnsi="Arial" w:cs="Arial"/>
          <w:bCs/>
          <w:iCs/>
          <w:sz w:val="20"/>
          <w:szCs w:val="20"/>
          <w:shd w:val="clear" w:color="auto" w:fill="FFFFFF"/>
          <w:lang w:val="lt-LT" w:eastAsia="lt-LT"/>
        </w:rPr>
        <w:t>Įstatymuose</w:t>
      </w:r>
      <w:r w:rsidR="00523810" w:rsidRPr="00490FCF">
        <w:rPr>
          <w:rFonts w:ascii="Arial" w:hAnsi="Arial" w:cs="Arial"/>
          <w:bCs/>
          <w:iCs/>
          <w:sz w:val="20"/>
          <w:szCs w:val="20"/>
          <w:shd w:val="clear" w:color="auto" w:fill="FFFFFF"/>
          <w:lang w:val="lt-LT" w:eastAsia="lt-LT"/>
        </w:rPr>
        <w:t xml:space="preserve"> nustatyta tvarka susidaro analogiška situacija ir šios aplinkybės trukdo tinkamai laiku vykdyti </w:t>
      </w:r>
      <w:r w:rsidRPr="00490FCF">
        <w:rPr>
          <w:rFonts w:ascii="Arial" w:hAnsi="Arial" w:cs="Arial"/>
          <w:bCs/>
          <w:iCs/>
          <w:sz w:val="20"/>
          <w:szCs w:val="20"/>
          <w:shd w:val="clear" w:color="auto" w:fill="FFFFFF"/>
          <w:lang w:val="lt-LT" w:eastAsia="lt-LT"/>
        </w:rPr>
        <w:t>S</w:t>
      </w:r>
      <w:r w:rsidR="00523810" w:rsidRPr="00490FCF">
        <w:rPr>
          <w:rFonts w:ascii="Arial" w:hAnsi="Arial" w:cs="Arial"/>
          <w:bCs/>
          <w:iCs/>
          <w:sz w:val="20"/>
          <w:szCs w:val="20"/>
          <w:shd w:val="clear" w:color="auto" w:fill="FFFFFF"/>
          <w:lang w:val="lt-LT" w:eastAsia="lt-LT"/>
        </w:rPr>
        <w:t>utartimi prisiimtus įsipareigojimus;</w:t>
      </w:r>
    </w:p>
    <w:p w14:paraId="6AC30DF3" w14:textId="2D8B1240" w:rsidR="00523810" w:rsidRPr="00490FCF" w:rsidRDefault="00523810" w:rsidP="00D266E0">
      <w:pPr>
        <w:pStyle w:val="Sraopastraipa"/>
        <w:keepNext/>
        <w:widowControl w:val="0"/>
        <w:numPr>
          <w:ilvl w:val="2"/>
          <w:numId w:val="10"/>
        </w:numPr>
        <w:tabs>
          <w:tab w:val="left" w:pos="567"/>
        </w:tabs>
        <w:spacing w:after="40" w:line="240" w:lineRule="auto"/>
        <w:ind w:left="0" w:firstLine="0"/>
        <w:outlineLvl w:val="2"/>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buvo padarytas </w:t>
      </w:r>
      <w:r w:rsidR="001F3DC9" w:rsidRPr="00490FCF">
        <w:rPr>
          <w:rFonts w:ascii="Arial" w:hAnsi="Arial" w:cs="Arial"/>
          <w:bCs/>
          <w:iCs/>
          <w:sz w:val="20"/>
          <w:szCs w:val="20"/>
          <w:shd w:val="clear" w:color="auto" w:fill="FFFFFF"/>
          <w:lang w:val="lt-LT" w:eastAsia="lt-LT"/>
        </w:rPr>
        <w:t>E</w:t>
      </w:r>
      <w:r w:rsidRPr="00490FCF">
        <w:rPr>
          <w:rFonts w:ascii="Arial" w:hAnsi="Arial" w:cs="Arial"/>
          <w:bCs/>
          <w:iCs/>
          <w:sz w:val="20"/>
          <w:szCs w:val="20"/>
          <w:shd w:val="clear" w:color="auto" w:fill="FFFFFF"/>
          <w:lang w:val="lt-LT" w:eastAsia="lt-LT"/>
        </w:rPr>
        <w:t xml:space="preserve">sminis </w:t>
      </w:r>
      <w:r w:rsidR="00195872"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utarties pažeidimas, kaip tai numatyta </w:t>
      </w:r>
      <w:r w:rsidR="00195872"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utartyje ir (ar) </w:t>
      </w:r>
      <w:bookmarkStart w:id="17" w:name="_Hlk86045545"/>
      <w:r w:rsidRPr="00490FCF">
        <w:rPr>
          <w:rFonts w:ascii="Arial" w:hAnsi="Arial" w:cs="Arial"/>
          <w:bCs/>
          <w:iCs/>
          <w:sz w:val="20"/>
          <w:szCs w:val="20"/>
          <w:shd w:val="clear" w:color="auto" w:fill="FFFFFF"/>
          <w:lang w:val="lt-LT" w:eastAsia="lt-LT"/>
        </w:rPr>
        <w:t>Civiliniame kodekse</w:t>
      </w:r>
      <w:bookmarkEnd w:id="17"/>
      <w:r w:rsidR="00161CAC" w:rsidRPr="00490FCF">
        <w:rPr>
          <w:rFonts w:ascii="Arial" w:hAnsi="Arial" w:cs="Arial"/>
          <w:bCs/>
          <w:iCs/>
          <w:sz w:val="20"/>
          <w:szCs w:val="20"/>
          <w:shd w:val="clear" w:color="auto" w:fill="FFFFFF"/>
          <w:lang w:val="lt-LT" w:eastAsia="lt-LT"/>
        </w:rPr>
        <w:t>;</w:t>
      </w:r>
    </w:p>
    <w:p w14:paraId="57FB256D" w14:textId="4B47EF40" w:rsidR="00523810" w:rsidRPr="00490FCF" w:rsidRDefault="00195872" w:rsidP="00D266E0">
      <w:pPr>
        <w:pStyle w:val="Sraopastraipa"/>
        <w:keepNext/>
        <w:widowControl w:val="0"/>
        <w:numPr>
          <w:ilvl w:val="2"/>
          <w:numId w:val="10"/>
        </w:numPr>
        <w:tabs>
          <w:tab w:val="left" w:pos="567"/>
        </w:tabs>
        <w:spacing w:after="40" w:line="240" w:lineRule="auto"/>
        <w:ind w:left="0" w:firstLine="0"/>
        <w:outlineLvl w:val="2"/>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S</w:t>
      </w:r>
      <w:r w:rsidR="00523810" w:rsidRPr="00490FCF">
        <w:rPr>
          <w:rFonts w:ascii="Arial" w:hAnsi="Arial" w:cs="Arial"/>
          <w:bCs/>
          <w:iCs/>
          <w:sz w:val="20"/>
          <w:szCs w:val="20"/>
          <w:shd w:val="clear" w:color="auto" w:fill="FFFFFF"/>
          <w:lang w:val="lt-LT" w:eastAsia="lt-LT"/>
        </w:rPr>
        <w:t>utartis buvo pakeista pažeidžiant</w:t>
      </w:r>
      <w:r w:rsidR="001C3623" w:rsidRPr="00490FCF">
        <w:rPr>
          <w:rFonts w:ascii="Arial" w:hAnsi="Arial" w:cs="Arial"/>
          <w:bCs/>
          <w:iCs/>
          <w:sz w:val="20"/>
          <w:szCs w:val="20"/>
          <w:shd w:val="clear" w:color="auto" w:fill="FFFFFF"/>
          <w:lang w:val="lt-LT" w:eastAsia="lt-LT"/>
        </w:rPr>
        <w:t xml:space="preserve"> </w:t>
      </w:r>
      <w:r w:rsidR="00F56DFF" w:rsidRPr="00490FCF">
        <w:rPr>
          <w:rFonts w:ascii="Arial" w:hAnsi="Arial" w:cs="Arial"/>
          <w:bCs/>
          <w:iCs/>
          <w:sz w:val="20"/>
          <w:szCs w:val="20"/>
          <w:shd w:val="clear" w:color="auto" w:fill="FFFFFF"/>
          <w:lang w:val="lt-LT" w:eastAsia="lt-LT"/>
        </w:rPr>
        <w:t>V</w:t>
      </w:r>
      <w:r w:rsidR="00355BCD" w:rsidRPr="00490FCF">
        <w:rPr>
          <w:rFonts w:ascii="Arial" w:hAnsi="Arial" w:cs="Arial"/>
          <w:bCs/>
          <w:iCs/>
          <w:sz w:val="20"/>
          <w:szCs w:val="20"/>
          <w:shd w:val="clear" w:color="auto" w:fill="FFFFFF"/>
          <w:lang w:val="lt-LT" w:eastAsia="lt-LT"/>
        </w:rPr>
        <w:t>iešųjų pirkimų įstatymo</w:t>
      </w:r>
      <w:r w:rsidR="001C3623" w:rsidRPr="00490FCF">
        <w:rPr>
          <w:rFonts w:ascii="Arial" w:hAnsi="Arial" w:cs="Arial"/>
          <w:bCs/>
          <w:iCs/>
          <w:sz w:val="20"/>
          <w:szCs w:val="20"/>
          <w:shd w:val="clear" w:color="auto" w:fill="FFFFFF"/>
          <w:lang w:val="lt-LT" w:eastAsia="lt-LT"/>
        </w:rPr>
        <w:t xml:space="preserve"> nuostatas, reglamentuojančias sutarties pakeitimo sąlygas ir tvarką</w:t>
      </w:r>
      <w:r w:rsidR="00523810" w:rsidRPr="00490FCF">
        <w:rPr>
          <w:rFonts w:ascii="Arial" w:hAnsi="Arial" w:cs="Arial"/>
          <w:bCs/>
          <w:iCs/>
          <w:sz w:val="20"/>
          <w:szCs w:val="20"/>
          <w:shd w:val="clear" w:color="auto" w:fill="FFFFFF"/>
          <w:lang w:val="lt-LT" w:eastAsia="lt-LT"/>
        </w:rPr>
        <w:t xml:space="preserve"> </w:t>
      </w:r>
      <w:r w:rsidR="001C3623" w:rsidRPr="00490FCF">
        <w:rPr>
          <w:rFonts w:ascii="Arial" w:hAnsi="Arial" w:cs="Arial"/>
          <w:bCs/>
          <w:iCs/>
          <w:sz w:val="20"/>
          <w:szCs w:val="20"/>
          <w:shd w:val="clear" w:color="auto" w:fill="FFFFFF"/>
          <w:lang w:val="lt-LT" w:eastAsia="lt-LT"/>
        </w:rPr>
        <w:t>(</w:t>
      </w:r>
      <w:r w:rsidR="00523810" w:rsidRPr="00490FCF">
        <w:rPr>
          <w:rFonts w:ascii="Arial" w:hAnsi="Arial" w:cs="Arial"/>
          <w:bCs/>
          <w:iCs/>
          <w:sz w:val="20"/>
          <w:szCs w:val="20"/>
          <w:shd w:val="clear" w:color="auto" w:fill="FFFFFF"/>
          <w:lang w:val="lt-LT" w:eastAsia="lt-LT"/>
        </w:rPr>
        <w:t>V</w:t>
      </w:r>
      <w:r w:rsidR="00355BCD" w:rsidRPr="00490FCF">
        <w:rPr>
          <w:rFonts w:ascii="Arial" w:hAnsi="Arial" w:cs="Arial"/>
          <w:bCs/>
          <w:iCs/>
          <w:sz w:val="20"/>
          <w:szCs w:val="20"/>
          <w:shd w:val="clear" w:color="auto" w:fill="FFFFFF"/>
          <w:lang w:val="lt-LT" w:eastAsia="lt-LT"/>
        </w:rPr>
        <w:t>iešųjų pirkimų įstatymo</w:t>
      </w:r>
      <w:r w:rsidR="00523810" w:rsidRPr="00490FCF">
        <w:rPr>
          <w:rFonts w:ascii="Arial" w:hAnsi="Arial" w:cs="Arial"/>
          <w:bCs/>
          <w:iCs/>
          <w:sz w:val="20"/>
          <w:szCs w:val="20"/>
          <w:shd w:val="clear" w:color="auto" w:fill="FFFFFF"/>
          <w:lang w:val="lt-LT" w:eastAsia="lt-LT"/>
        </w:rPr>
        <w:t xml:space="preserve"> 89 str.</w:t>
      </w:r>
      <w:r w:rsidR="001C3623" w:rsidRPr="00490FCF">
        <w:rPr>
          <w:rFonts w:ascii="Arial" w:hAnsi="Arial" w:cs="Arial"/>
          <w:bCs/>
          <w:iCs/>
          <w:sz w:val="20"/>
          <w:szCs w:val="20"/>
          <w:shd w:val="clear" w:color="auto" w:fill="FFFFFF"/>
          <w:lang w:val="lt-LT" w:eastAsia="lt-LT"/>
        </w:rPr>
        <w:t>)</w:t>
      </w:r>
      <w:r w:rsidR="00523810" w:rsidRPr="00490FCF">
        <w:rPr>
          <w:rFonts w:ascii="Arial" w:hAnsi="Arial" w:cs="Arial"/>
          <w:bCs/>
          <w:iCs/>
          <w:sz w:val="20"/>
          <w:szCs w:val="20"/>
          <w:shd w:val="clear" w:color="auto" w:fill="FFFFFF"/>
          <w:lang w:val="lt-LT" w:eastAsia="lt-LT"/>
        </w:rPr>
        <w:t>;</w:t>
      </w:r>
    </w:p>
    <w:p w14:paraId="58D7B3FE" w14:textId="23AF1F24" w:rsidR="00523810" w:rsidRPr="00490FCF" w:rsidRDefault="00523810" w:rsidP="00D266E0">
      <w:pPr>
        <w:pStyle w:val="Sraopastraipa"/>
        <w:keepNext/>
        <w:widowControl w:val="0"/>
        <w:numPr>
          <w:ilvl w:val="2"/>
          <w:numId w:val="10"/>
        </w:numPr>
        <w:tabs>
          <w:tab w:val="left" w:pos="567"/>
        </w:tabs>
        <w:spacing w:after="40" w:line="240" w:lineRule="auto"/>
        <w:ind w:left="0" w:firstLine="0"/>
        <w:outlineLvl w:val="2"/>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paaiškėjo, kad </w:t>
      </w:r>
      <w:r w:rsidR="00195872" w:rsidRPr="00490FCF">
        <w:rPr>
          <w:rFonts w:ascii="Arial" w:hAnsi="Arial" w:cs="Arial"/>
          <w:bCs/>
          <w:iCs/>
          <w:sz w:val="20"/>
          <w:szCs w:val="20"/>
          <w:shd w:val="clear" w:color="auto" w:fill="FFFFFF"/>
          <w:lang w:val="lt-LT" w:eastAsia="lt-LT"/>
        </w:rPr>
        <w:t>Tiekėjas</w:t>
      </w:r>
      <w:r w:rsidRPr="00490FCF">
        <w:rPr>
          <w:rFonts w:ascii="Arial" w:hAnsi="Arial" w:cs="Arial"/>
          <w:bCs/>
          <w:iCs/>
          <w:sz w:val="20"/>
          <w:szCs w:val="20"/>
          <w:shd w:val="clear" w:color="auto" w:fill="FFFFFF"/>
          <w:lang w:val="lt-LT" w:eastAsia="lt-LT"/>
        </w:rPr>
        <w:t xml:space="preserve">, su kuriuo sudaryta </w:t>
      </w:r>
      <w:r w:rsidR="00195872"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utartis, turėjo būti pašalintas iš </w:t>
      </w:r>
      <w:r w:rsidR="000B22BC" w:rsidRPr="00490FCF">
        <w:rPr>
          <w:rFonts w:ascii="Arial" w:hAnsi="Arial" w:cs="Arial"/>
          <w:bCs/>
          <w:iCs/>
          <w:sz w:val="20"/>
          <w:szCs w:val="20"/>
          <w:shd w:val="clear" w:color="auto" w:fill="FFFFFF"/>
          <w:lang w:val="lt-LT" w:eastAsia="lt-LT"/>
        </w:rPr>
        <w:t>P</w:t>
      </w:r>
      <w:r w:rsidRPr="00490FCF">
        <w:rPr>
          <w:rFonts w:ascii="Arial" w:hAnsi="Arial" w:cs="Arial"/>
          <w:bCs/>
          <w:iCs/>
          <w:sz w:val="20"/>
          <w:szCs w:val="20"/>
          <w:shd w:val="clear" w:color="auto" w:fill="FFFFFF"/>
          <w:lang w:val="lt-LT" w:eastAsia="lt-LT"/>
        </w:rPr>
        <w:t>irkimo procedūros pagal V</w:t>
      </w:r>
      <w:r w:rsidR="00355BCD" w:rsidRPr="00490FCF">
        <w:rPr>
          <w:rFonts w:ascii="Arial" w:hAnsi="Arial" w:cs="Arial"/>
          <w:bCs/>
          <w:iCs/>
          <w:sz w:val="20"/>
          <w:szCs w:val="20"/>
          <w:shd w:val="clear" w:color="auto" w:fill="FFFFFF"/>
          <w:lang w:val="lt-LT" w:eastAsia="lt-LT"/>
        </w:rPr>
        <w:t>iešųjų pirkimų įstatymo</w:t>
      </w:r>
      <w:r w:rsidRPr="00490FCF">
        <w:rPr>
          <w:rFonts w:ascii="Arial" w:hAnsi="Arial" w:cs="Arial"/>
          <w:bCs/>
          <w:iCs/>
          <w:sz w:val="20"/>
          <w:szCs w:val="20"/>
          <w:shd w:val="clear" w:color="auto" w:fill="FFFFFF"/>
          <w:lang w:val="lt-LT" w:eastAsia="lt-LT"/>
        </w:rPr>
        <w:t xml:space="preserve"> 46 str. 1 d.;</w:t>
      </w:r>
    </w:p>
    <w:p w14:paraId="7AF208EA" w14:textId="128D3738" w:rsidR="001C3623" w:rsidRPr="00490FCF" w:rsidRDefault="001C3623" w:rsidP="00D266E0">
      <w:pPr>
        <w:pStyle w:val="Sraopastraipa"/>
        <w:keepNext/>
        <w:widowControl w:val="0"/>
        <w:numPr>
          <w:ilvl w:val="2"/>
          <w:numId w:val="10"/>
        </w:numPr>
        <w:tabs>
          <w:tab w:val="left" w:pos="567"/>
        </w:tabs>
        <w:spacing w:after="40" w:line="240" w:lineRule="auto"/>
        <w:ind w:left="0" w:firstLine="0"/>
        <w:outlineLvl w:val="2"/>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paaiškėjo </w:t>
      </w:r>
      <w:r w:rsidR="00355BCD" w:rsidRPr="00490FCF">
        <w:rPr>
          <w:rFonts w:ascii="Arial" w:hAnsi="Arial" w:cs="Arial"/>
          <w:bCs/>
          <w:iCs/>
          <w:sz w:val="20"/>
          <w:szCs w:val="20"/>
          <w:shd w:val="clear" w:color="auto" w:fill="FFFFFF"/>
          <w:lang w:val="lt-LT" w:eastAsia="lt-LT"/>
        </w:rPr>
        <w:t>Viešųjų pirkimų įstatymo</w:t>
      </w:r>
      <w:r w:rsidRPr="00490FCF">
        <w:rPr>
          <w:rFonts w:ascii="Arial" w:hAnsi="Arial" w:cs="Arial"/>
          <w:bCs/>
          <w:iCs/>
          <w:sz w:val="20"/>
          <w:szCs w:val="20"/>
          <w:shd w:val="clear" w:color="auto" w:fill="FFFFFF"/>
          <w:lang w:val="lt-LT" w:eastAsia="lt-LT"/>
        </w:rPr>
        <w:t xml:space="preserve"> 45 str. 2</w:t>
      </w:r>
      <w:r w:rsidRPr="00490FCF">
        <w:rPr>
          <w:rFonts w:ascii="Arial" w:hAnsi="Arial" w:cs="Arial"/>
          <w:bCs/>
          <w:iCs/>
          <w:sz w:val="20"/>
          <w:szCs w:val="20"/>
          <w:shd w:val="clear" w:color="auto" w:fill="FFFFFF"/>
          <w:vertAlign w:val="superscript"/>
          <w:lang w:val="lt-LT" w:eastAsia="lt-LT"/>
        </w:rPr>
        <w:t>1</w:t>
      </w:r>
      <w:r w:rsidRPr="00490FCF">
        <w:rPr>
          <w:rFonts w:ascii="Arial" w:hAnsi="Arial" w:cs="Arial"/>
          <w:bCs/>
          <w:iCs/>
          <w:sz w:val="20"/>
          <w:szCs w:val="20"/>
          <w:shd w:val="clear" w:color="auto" w:fill="FFFFFF"/>
          <w:lang w:val="lt-LT" w:eastAsia="lt-LT"/>
        </w:rPr>
        <w:t xml:space="preserve"> d</w:t>
      </w:r>
      <w:r w:rsidR="00355BCD" w:rsidRPr="00490FCF">
        <w:rPr>
          <w:rFonts w:ascii="Arial" w:hAnsi="Arial" w:cs="Arial"/>
          <w:bCs/>
          <w:iCs/>
          <w:sz w:val="20"/>
          <w:szCs w:val="20"/>
          <w:shd w:val="clear" w:color="auto" w:fill="FFFFFF"/>
          <w:lang w:val="lt-LT" w:eastAsia="lt-LT"/>
        </w:rPr>
        <w:t>.</w:t>
      </w:r>
      <w:r w:rsidRPr="00490FCF">
        <w:rPr>
          <w:rFonts w:ascii="Arial" w:hAnsi="Arial" w:cs="Arial"/>
          <w:bCs/>
          <w:iCs/>
          <w:sz w:val="20"/>
          <w:szCs w:val="20"/>
          <w:shd w:val="clear" w:color="auto" w:fill="FFFFFF"/>
          <w:lang w:val="lt-LT" w:eastAsia="lt-LT"/>
        </w:rPr>
        <w:t xml:space="preserve"> nurodytos aplinkybės;</w:t>
      </w:r>
    </w:p>
    <w:p w14:paraId="6A0FFEC3" w14:textId="77777777" w:rsidR="001C3623" w:rsidRDefault="00523810" w:rsidP="00D266E0">
      <w:pPr>
        <w:pStyle w:val="Sraopastraipa"/>
        <w:keepNext/>
        <w:widowControl w:val="0"/>
        <w:numPr>
          <w:ilvl w:val="2"/>
          <w:numId w:val="10"/>
        </w:numPr>
        <w:tabs>
          <w:tab w:val="left" w:pos="567"/>
        </w:tabs>
        <w:spacing w:after="40" w:line="240" w:lineRule="auto"/>
        <w:ind w:left="0" w:firstLine="0"/>
        <w:outlineLvl w:val="2"/>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paaiškėjo, kad su </w:t>
      </w:r>
      <w:r w:rsidR="00195872" w:rsidRPr="00490FCF">
        <w:rPr>
          <w:rFonts w:ascii="Arial" w:hAnsi="Arial" w:cs="Arial"/>
          <w:bCs/>
          <w:iCs/>
          <w:sz w:val="20"/>
          <w:szCs w:val="20"/>
          <w:shd w:val="clear" w:color="auto" w:fill="FFFFFF"/>
          <w:lang w:val="lt-LT" w:eastAsia="lt-LT"/>
        </w:rPr>
        <w:t xml:space="preserve">Tiekėju </w:t>
      </w:r>
      <w:r w:rsidRPr="00490FCF">
        <w:rPr>
          <w:rFonts w:ascii="Arial" w:hAnsi="Arial" w:cs="Arial"/>
          <w:bCs/>
          <w:iCs/>
          <w:sz w:val="20"/>
          <w:szCs w:val="20"/>
          <w:shd w:val="clear" w:color="auto" w:fill="FFFFFF"/>
          <w:lang w:val="lt-LT" w:eastAsia="lt-LT"/>
        </w:rPr>
        <w:t xml:space="preserve">neturėjo būti sudaryta </w:t>
      </w:r>
      <w:r w:rsidR="00195872"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utartis dėl to, kad Europos Sąjungos Teisingumo Teismas procese pagal Sutarties dėl Europos Sąjungos veikimo 258 straipsnį pripažino, kad nebuvo įvykdyti įsipareigojimai pagal Europos Sąjungos steigiamąsias sutartis ir Direktyvą 2014/24/ES</w:t>
      </w:r>
      <w:r w:rsidR="001C3623" w:rsidRPr="00490FCF">
        <w:rPr>
          <w:rFonts w:ascii="Arial" w:hAnsi="Arial" w:cs="Arial"/>
          <w:bCs/>
          <w:iCs/>
          <w:sz w:val="20"/>
          <w:szCs w:val="20"/>
          <w:shd w:val="clear" w:color="auto" w:fill="FFFFFF"/>
          <w:lang w:val="lt-LT" w:eastAsia="lt-LT"/>
        </w:rPr>
        <w:t>;</w:t>
      </w:r>
    </w:p>
    <w:p w14:paraId="16478614" w14:textId="55FFF86B" w:rsidR="001637A6" w:rsidRPr="00490FCF" w:rsidRDefault="00F76D60" w:rsidP="00D266E0">
      <w:pPr>
        <w:pStyle w:val="Sraopastraipa"/>
        <w:keepNext/>
        <w:widowControl w:val="0"/>
        <w:numPr>
          <w:ilvl w:val="2"/>
          <w:numId w:val="10"/>
        </w:numPr>
        <w:tabs>
          <w:tab w:val="left" w:pos="567"/>
        </w:tabs>
        <w:spacing w:after="40" w:line="240" w:lineRule="auto"/>
        <w:ind w:left="0" w:firstLine="0"/>
        <w:outlineLvl w:val="2"/>
        <w:rPr>
          <w:rFonts w:ascii="Arial" w:hAnsi="Arial" w:cs="Arial"/>
          <w:bCs/>
          <w:iCs/>
          <w:sz w:val="20"/>
          <w:szCs w:val="20"/>
          <w:shd w:val="clear" w:color="auto" w:fill="FFFFFF"/>
          <w:lang w:val="lt-LT" w:eastAsia="lt-LT"/>
        </w:rPr>
      </w:pPr>
      <w:r>
        <w:rPr>
          <w:rFonts w:ascii="Arial" w:hAnsi="Arial" w:cs="Arial"/>
          <w:bCs/>
          <w:iCs/>
          <w:sz w:val="20"/>
          <w:szCs w:val="20"/>
          <w:shd w:val="clear" w:color="auto" w:fill="FFFFFF"/>
          <w:lang w:val="lt-LT" w:eastAsia="lt-LT"/>
        </w:rPr>
        <w:t>n</w:t>
      </w:r>
      <w:r w:rsidR="001637A6">
        <w:rPr>
          <w:rFonts w:ascii="Arial" w:hAnsi="Arial" w:cs="Arial"/>
          <w:bCs/>
          <w:iCs/>
          <w:sz w:val="20"/>
          <w:szCs w:val="20"/>
          <w:shd w:val="clear" w:color="auto" w:fill="FFFFFF"/>
          <w:lang w:val="lt-LT" w:eastAsia="lt-LT"/>
        </w:rPr>
        <w:t>utrūksta Rangos sutartis;</w:t>
      </w:r>
    </w:p>
    <w:p w14:paraId="6620F89A" w14:textId="2942AC1C" w:rsidR="00523810" w:rsidRPr="00490FCF" w:rsidRDefault="001C3623" w:rsidP="00D266E0">
      <w:pPr>
        <w:pStyle w:val="Sraopastraipa"/>
        <w:keepNext/>
        <w:widowControl w:val="0"/>
        <w:numPr>
          <w:ilvl w:val="2"/>
          <w:numId w:val="10"/>
        </w:numPr>
        <w:tabs>
          <w:tab w:val="left" w:pos="567"/>
        </w:tabs>
        <w:spacing w:after="40" w:line="240" w:lineRule="auto"/>
        <w:ind w:left="0" w:firstLine="0"/>
        <w:outlineLvl w:val="2"/>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kai yra kiti </w:t>
      </w:r>
      <w:r w:rsidR="00F56DFF" w:rsidRPr="00490FCF">
        <w:rPr>
          <w:rFonts w:ascii="Arial" w:hAnsi="Arial" w:cs="Arial"/>
          <w:bCs/>
          <w:iCs/>
          <w:sz w:val="20"/>
          <w:szCs w:val="20"/>
          <w:shd w:val="clear" w:color="auto" w:fill="FFFFFF"/>
          <w:lang w:val="lt-LT" w:eastAsia="lt-LT"/>
        </w:rPr>
        <w:t>V</w:t>
      </w:r>
      <w:r w:rsidR="00355BCD" w:rsidRPr="00490FCF">
        <w:rPr>
          <w:rFonts w:ascii="Arial" w:hAnsi="Arial" w:cs="Arial"/>
          <w:bCs/>
          <w:iCs/>
          <w:sz w:val="20"/>
          <w:szCs w:val="20"/>
          <w:shd w:val="clear" w:color="auto" w:fill="FFFFFF"/>
          <w:lang w:val="lt-LT" w:eastAsia="lt-LT"/>
        </w:rPr>
        <w:t>iešųjų pirkimų įstatyme</w:t>
      </w:r>
      <w:r w:rsidR="00897A7E">
        <w:rPr>
          <w:rFonts w:ascii="Arial" w:hAnsi="Arial" w:cs="Arial"/>
          <w:bCs/>
          <w:iCs/>
          <w:sz w:val="20"/>
          <w:szCs w:val="20"/>
          <w:shd w:val="clear" w:color="auto" w:fill="FFFFFF"/>
          <w:lang w:val="lt-LT" w:eastAsia="lt-LT"/>
        </w:rPr>
        <w:t xml:space="preserve"> ar Civiliniame kodekse</w:t>
      </w:r>
      <w:r w:rsidRPr="00490FCF">
        <w:rPr>
          <w:rFonts w:ascii="Arial" w:hAnsi="Arial" w:cs="Arial"/>
          <w:bCs/>
          <w:iCs/>
          <w:sz w:val="20"/>
          <w:szCs w:val="20"/>
          <w:shd w:val="clear" w:color="auto" w:fill="FFFFFF"/>
          <w:lang w:val="lt-LT" w:eastAsia="lt-LT"/>
        </w:rPr>
        <w:t xml:space="preserve"> nurodyti </w:t>
      </w:r>
      <w:r w:rsidR="001F3DC9"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utarties nutraukimo pagrindai</w:t>
      </w:r>
      <w:r w:rsidR="00195872" w:rsidRPr="00490FCF">
        <w:rPr>
          <w:rFonts w:ascii="Arial" w:hAnsi="Arial" w:cs="Arial"/>
          <w:bCs/>
          <w:iCs/>
          <w:sz w:val="20"/>
          <w:szCs w:val="20"/>
          <w:shd w:val="clear" w:color="auto" w:fill="FFFFFF"/>
          <w:lang w:val="lt-LT" w:eastAsia="lt-LT"/>
        </w:rPr>
        <w:t>.</w:t>
      </w:r>
    </w:p>
    <w:p w14:paraId="33268BB2" w14:textId="21215FFC" w:rsidR="00195872" w:rsidRPr="00490FCF" w:rsidRDefault="00523810" w:rsidP="00D266E0">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Esminiais </w:t>
      </w:r>
      <w:r w:rsidR="00195872" w:rsidRPr="00490FCF">
        <w:rPr>
          <w:rFonts w:ascii="Arial" w:hAnsi="Arial" w:cs="Arial"/>
          <w:bCs/>
          <w:iCs/>
          <w:sz w:val="20"/>
          <w:szCs w:val="20"/>
          <w:shd w:val="clear" w:color="auto" w:fill="FFFFFF"/>
          <w:lang w:val="lt-LT" w:eastAsia="lt-LT"/>
        </w:rPr>
        <w:t>Tiekėjo S</w:t>
      </w:r>
      <w:r w:rsidRPr="00490FCF">
        <w:rPr>
          <w:rFonts w:ascii="Arial" w:hAnsi="Arial" w:cs="Arial"/>
          <w:bCs/>
          <w:iCs/>
          <w:sz w:val="20"/>
          <w:szCs w:val="20"/>
          <w:shd w:val="clear" w:color="auto" w:fill="FFFFFF"/>
          <w:lang w:val="lt-LT" w:eastAsia="lt-LT"/>
        </w:rPr>
        <w:t>utarties pažeidimais laikomi</w:t>
      </w:r>
      <w:r w:rsidR="00195872" w:rsidRPr="00490FCF">
        <w:rPr>
          <w:rFonts w:ascii="Arial" w:hAnsi="Arial" w:cs="Arial"/>
          <w:bCs/>
          <w:iCs/>
          <w:sz w:val="20"/>
          <w:szCs w:val="20"/>
          <w:shd w:val="clear" w:color="auto" w:fill="FFFFFF"/>
          <w:lang w:val="lt-LT" w:eastAsia="lt-LT"/>
        </w:rPr>
        <w:t>:</w:t>
      </w:r>
    </w:p>
    <w:p w14:paraId="4BDFD1F6" w14:textId="027BBB40" w:rsidR="00195872" w:rsidRPr="00490FCF" w:rsidRDefault="00195872" w:rsidP="00D266E0">
      <w:pPr>
        <w:pStyle w:val="Sraopastraipa"/>
        <w:keepNext/>
        <w:widowControl w:val="0"/>
        <w:numPr>
          <w:ilvl w:val="2"/>
          <w:numId w:val="10"/>
        </w:numPr>
        <w:tabs>
          <w:tab w:val="left" w:pos="567"/>
        </w:tabs>
        <w:spacing w:after="40" w:line="240" w:lineRule="auto"/>
        <w:ind w:left="0" w:firstLine="0"/>
        <w:outlineLvl w:val="2"/>
        <w:rPr>
          <w:rFonts w:ascii="Arial" w:hAnsi="Arial" w:cs="Arial"/>
          <w:bCs/>
          <w:iCs/>
          <w:sz w:val="20"/>
          <w:szCs w:val="20"/>
          <w:shd w:val="clear" w:color="auto" w:fill="FFFFFF"/>
          <w:lang w:val="lt-LT" w:eastAsia="lt-LT"/>
        </w:rPr>
      </w:pPr>
      <w:r w:rsidRPr="00490FCF">
        <w:rPr>
          <w:rFonts w:ascii="Arial" w:hAnsi="Arial" w:cs="Arial"/>
          <w:bCs/>
          <w:sz w:val="20"/>
          <w:szCs w:val="20"/>
          <w:shd w:val="clear" w:color="auto" w:fill="FFFFFF"/>
          <w:lang w:val="lt-LT" w:eastAsia="lt-LT"/>
        </w:rPr>
        <w:t xml:space="preserve">jeigu vėluojama teikti Paslaugas daugiau nei 20 (dvidešimt) dienų ir (ar) </w:t>
      </w:r>
      <w:r w:rsidRPr="00490FCF">
        <w:rPr>
          <w:rFonts w:ascii="Arial" w:hAnsi="Arial" w:cs="Arial"/>
          <w:bCs/>
          <w:iCs/>
          <w:sz w:val="20"/>
          <w:szCs w:val="20"/>
          <w:shd w:val="clear" w:color="auto" w:fill="FFFFFF"/>
          <w:lang w:val="lt-LT" w:eastAsia="lt-LT"/>
        </w:rPr>
        <w:t xml:space="preserve">suteiktos Paslaugos netinkamai ir (ar) nekokybiškai ir (ar) neatitinka Sutartyje ir (ar) Techninėje specifikacijoje numatytų reikalavimų ir Tiekėjas neištaiso Paslaugų teikimo trūkumų per Užsakovo nurodytą </w:t>
      </w:r>
      <w:r w:rsidR="001F3DC9" w:rsidRPr="00490FCF">
        <w:rPr>
          <w:rFonts w:ascii="Arial" w:hAnsi="Arial" w:cs="Arial"/>
          <w:bCs/>
          <w:iCs/>
          <w:sz w:val="20"/>
          <w:szCs w:val="20"/>
          <w:shd w:val="clear" w:color="auto" w:fill="FFFFFF"/>
          <w:lang w:val="lt-LT" w:eastAsia="lt-LT"/>
        </w:rPr>
        <w:t xml:space="preserve">protingą </w:t>
      </w:r>
      <w:r w:rsidRPr="00490FCF">
        <w:rPr>
          <w:rFonts w:ascii="Arial" w:hAnsi="Arial" w:cs="Arial"/>
          <w:bCs/>
          <w:iCs/>
          <w:sz w:val="20"/>
          <w:szCs w:val="20"/>
          <w:shd w:val="clear" w:color="auto" w:fill="FFFFFF"/>
          <w:lang w:val="lt-LT" w:eastAsia="lt-LT"/>
        </w:rPr>
        <w:t>terminą;</w:t>
      </w:r>
    </w:p>
    <w:p w14:paraId="6486AE65" w14:textId="15F8CF19" w:rsidR="00195872" w:rsidRPr="00490FCF" w:rsidRDefault="00195872" w:rsidP="00E47355">
      <w:pPr>
        <w:pStyle w:val="Sraopastraipa"/>
        <w:keepNext/>
        <w:widowControl w:val="0"/>
        <w:numPr>
          <w:ilvl w:val="2"/>
          <w:numId w:val="10"/>
        </w:numPr>
        <w:tabs>
          <w:tab w:val="left" w:pos="567"/>
        </w:tabs>
        <w:spacing w:after="40" w:line="240" w:lineRule="auto"/>
        <w:ind w:left="0" w:firstLine="0"/>
        <w:outlineLvl w:val="2"/>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jeigu Tiekėjas dėl savo kaltės negali ir (arba) atsisako vykdyti Sutartyje numatytus įsipareigojimus ar bet kurią jų dalį, nepriklausom</w:t>
      </w:r>
      <w:r w:rsidR="00EB7E71">
        <w:rPr>
          <w:rFonts w:ascii="Arial" w:hAnsi="Arial" w:cs="Arial"/>
          <w:bCs/>
          <w:iCs/>
          <w:sz w:val="20"/>
          <w:szCs w:val="20"/>
          <w:shd w:val="clear" w:color="auto" w:fill="FFFFFF"/>
          <w:lang w:val="lt-LT" w:eastAsia="lt-LT"/>
        </w:rPr>
        <w:t>a</w:t>
      </w:r>
      <w:r w:rsidRPr="00490FCF">
        <w:rPr>
          <w:rFonts w:ascii="Arial" w:hAnsi="Arial" w:cs="Arial"/>
          <w:bCs/>
          <w:iCs/>
          <w:sz w:val="20"/>
          <w:szCs w:val="20"/>
          <w:shd w:val="clear" w:color="auto" w:fill="FFFFFF"/>
          <w:lang w:val="lt-LT" w:eastAsia="lt-LT"/>
        </w:rPr>
        <w:t>i nuo tokios dalies vertės;</w:t>
      </w:r>
    </w:p>
    <w:p w14:paraId="1DDD4557" w14:textId="099A9B04" w:rsidR="00195872" w:rsidRPr="00490FCF" w:rsidRDefault="00195872" w:rsidP="00127869">
      <w:pPr>
        <w:pStyle w:val="Sraopastraipa"/>
        <w:keepNext/>
        <w:widowControl w:val="0"/>
        <w:numPr>
          <w:ilvl w:val="2"/>
          <w:numId w:val="10"/>
        </w:numPr>
        <w:tabs>
          <w:tab w:val="left" w:pos="567"/>
        </w:tabs>
        <w:spacing w:after="40" w:line="240" w:lineRule="auto"/>
        <w:ind w:left="0" w:firstLine="0"/>
        <w:outlineLvl w:val="2"/>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jeigu Tiekėjas be Užsakovo raštiško sutikimo pakeičia Sutarties vykdymui pasitelktą </w:t>
      </w:r>
      <w:r w:rsidR="001F3DC9"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ubtiekėją ir (ar) </w:t>
      </w:r>
      <w:r w:rsidRPr="00490FCF">
        <w:rPr>
          <w:rFonts w:ascii="Arial" w:hAnsi="Arial" w:cs="Arial"/>
          <w:bCs/>
          <w:iCs/>
          <w:sz w:val="20"/>
          <w:szCs w:val="20"/>
          <w:shd w:val="clear" w:color="auto" w:fill="FFFFFF"/>
          <w:lang w:val="lt-LT" w:eastAsia="lt-LT"/>
        </w:rPr>
        <w:lastRenderedPageBreak/>
        <w:t>specialistą, kurio kvalifikacija rėmėsi (ne Sutarties 1</w:t>
      </w:r>
      <w:r w:rsidR="001F3DC9" w:rsidRPr="00490FCF">
        <w:rPr>
          <w:rFonts w:ascii="Arial" w:hAnsi="Arial" w:cs="Arial"/>
          <w:bCs/>
          <w:iCs/>
          <w:sz w:val="20"/>
          <w:szCs w:val="20"/>
          <w:shd w:val="clear" w:color="auto" w:fill="FFFFFF"/>
          <w:lang w:val="lt-LT" w:eastAsia="lt-LT"/>
        </w:rPr>
        <w:t>0</w:t>
      </w:r>
      <w:r w:rsidRPr="00490FCF">
        <w:rPr>
          <w:rFonts w:ascii="Arial" w:hAnsi="Arial" w:cs="Arial"/>
          <w:bCs/>
          <w:iCs/>
          <w:sz w:val="20"/>
          <w:szCs w:val="20"/>
          <w:shd w:val="clear" w:color="auto" w:fill="FFFFFF"/>
          <w:lang w:val="lt-LT" w:eastAsia="lt-LT"/>
        </w:rPr>
        <w:t xml:space="preserve"> skyriuje nustatyta tvarka);</w:t>
      </w:r>
    </w:p>
    <w:p w14:paraId="11517437" w14:textId="3539B265" w:rsidR="00195872" w:rsidRPr="00490FCF" w:rsidRDefault="00195872" w:rsidP="00127869">
      <w:pPr>
        <w:pStyle w:val="Sraopastraipa"/>
        <w:keepNext/>
        <w:widowControl w:val="0"/>
        <w:numPr>
          <w:ilvl w:val="2"/>
          <w:numId w:val="10"/>
        </w:numPr>
        <w:tabs>
          <w:tab w:val="left" w:pos="567"/>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Tiekėjas Sutartyje numatytais atvejais nepateikia Sutarties įvykdymo užtikrinimo dokumento ar nepratęsia jo galiojimo termino (jei taikoma);</w:t>
      </w:r>
      <w:r w:rsidR="002C4E7D" w:rsidRPr="00490FCF">
        <w:rPr>
          <w:rFonts w:ascii="Arial" w:hAnsi="Arial" w:cs="Arial"/>
          <w:sz w:val="20"/>
          <w:szCs w:val="20"/>
          <w:lang w:val="lt-LT" w:eastAsia="lt-LT"/>
        </w:rPr>
        <w:t xml:space="preserve"> </w:t>
      </w:r>
    </w:p>
    <w:p w14:paraId="7CE41B26" w14:textId="11D9285F" w:rsidR="00195872" w:rsidRPr="00490FCF" w:rsidRDefault="00195872" w:rsidP="00127869">
      <w:pPr>
        <w:pStyle w:val="Sraopastraipa"/>
        <w:keepNext/>
        <w:widowControl w:val="0"/>
        <w:numPr>
          <w:ilvl w:val="2"/>
          <w:numId w:val="10"/>
        </w:numPr>
        <w:tabs>
          <w:tab w:val="left" w:pos="567"/>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Tiekėjui nesilaikant įsipareigojimų, susijusių su pasiūlymo vertinimo metu taikomais ekonomiškai naudingiausio pasiūlymo vertinimo kriterijais kainos ir sąnaudų ar kokybės santykiui nustatytų ar sąnaudoms apskaičiuoti įgyvendinimu;</w:t>
      </w:r>
    </w:p>
    <w:p w14:paraId="55F27159" w14:textId="3CE90215" w:rsidR="00195872" w:rsidRPr="00490FCF" w:rsidRDefault="00195872" w:rsidP="007113D7">
      <w:pPr>
        <w:pStyle w:val="Sraopastraipa"/>
        <w:keepNext/>
        <w:widowControl w:val="0"/>
        <w:numPr>
          <w:ilvl w:val="2"/>
          <w:numId w:val="10"/>
        </w:numPr>
        <w:tabs>
          <w:tab w:val="left" w:pos="567"/>
        </w:tabs>
        <w:spacing w:after="40" w:line="240" w:lineRule="auto"/>
        <w:ind w:left="0" w:firstLine="0"/>
        <w:outlineLvl w:val="2"/>
        <w:rPr>
          <w:rFonts w:ascii="Arial" w:hAnsi="Arial" w:cs="Arial"/>
          <w:sz w:val="20"/>
          <w:szCs w:val="20"/>
          <w:lang w:val="lt-LT" w:eastAsia="lt-LT"/>
        </w:rPr>
      </w:pPr>
      <w:r w:rsidRPr="00490FCF">
        <w:rPr>
          <w:rFonts w:ascii="Arial" w:hAnsi="Arial" w:cs="Arial"/>
          <w:sz w:val="20"/>
          <w:szCs w:val="20"/>
          <w:lang w:val="lt-LT" w:eastAsia="lt-LT"/>
        </w:rPr>
        <w:t xml:space="preserve">Tiekėjas ne </w:t>
      </w:r>
      <w:r w:rsidRPr="00490FCF">
        <w:rPr>
          <w:rFonts w:ascii="Arial" w:hAnsi="Arial" w:cs="Arial"/>
          <w:sz w:val="20"/>
          <w:szCs w:val="20"/>
          <w:shd w:val="clear" w:color="auto" w:fill="FFFFFF"/>
          <w:lang w:val="lt-LT" w:eastAsia="lt-LT"/>
        </w:rPr>
        <w:t xml:space="preserve">dėl Užsakovo kaltės per 15 (penkiolika) kalendorinių dienų nuo tos dienos, kai paaiškėja, kad </w:t>
      </w:r>
      <w:r w:rsidR="001F3DC9" w:rsidRPr="00490FCF">
        <w:rPr>
          <w:rFonts w:ascii="Arial" w:hAnsi="Arial" w:cs="Arial"/>
          <w:sz w:val="20"/>
          <w:szCs w:val="20"/>
          <w:shd w:val="clear" w:color="auto" w:fill="FFFFFF"/>
          <w:lang w:val="lt-LT" w:eastAsia="lt-LT"/>
        </w:rPr>
        <w:t>S</w:t>
      </w:r>
      <w:r w:rsidRPr="00490FCF">
        <w:rPr>
          <w:rFonts w:ascii="Arial" w:hAnsi="Arial" w:cs="Arial"/>
          <w:sz w:val="20"/>
          <w:szCs w:val="20"/>
          <w:shd w:val="clear" w:color="auto" w:fill="FFFFFF"/>
          <w:lang w:val="lt-LT" w:eastAsia="lt-LT"/>
        </w:rPr>
        <w:t xml:space="preserve">ubtiekėjas / </w:t>
      </w:r>
      <w:r w:rsidRPr="007113D7">
        <w:rPr>
          <w:rFonts w:ascii="Arial" w:hAnsi="Arial" w:cs="Arial"/>
          <w:sz w:val="20"/>
          <w:szCs w:val="20"/>
          <w:lang w:val="lt-LT" w:eastAsia="lt-LT"/>
        </w:rPr>
        <w:t>specialistas</w:t>
      </w:r>
      <w:r w:rsidRPr="00490FCF">
        <w:rPr>
          <w:rFonts w:ascii="Arial" w:hAnsi="Arial" w:cs="Arial"/>
          <w:sz w:val="20"/>
          <w:szCs w:val="20"/>
          <w:shd w:val="clear" w:color="auto" w:fill="FFFFFF"/>
          <w:lang w:val="lt-LT" w:eastAsia="lt-LT"/>
        </w:rPr>
        <w:t xml:space="preserve"> nekompetentingas vykdyti nustatytas pareigas, į jo vietą nepaskiria kito </w:t>
      </w:r>
      <w:r w:rsidR="001F3DC9" w:rsidRPr="00490FCF">
        <w:rPr>
          <w:rFonts w:ascii="Arial" w:hAnsi="Arial" w:cs="Arial"/>
          <w:sz w:val="20"/>
          <w:szCs w:val="20"/>
          <w:shd w:val="clear" w:color="auto" w:fill="FFFFFF"/>
          <w:lang w:val="lt-LT" w:eastAsia="lt-LT"/>
        </w:rPr>
        <w:t>S</w:t>
      </w:r>
      <w:r w:rsidRPr="00490FCF">
        <w:rPr>
          <w:rFonts w:ascii="Arial" w:hAnsi="Arial" w:cs="Arial"/>
          <w:sz w:val="20"/>
          <w:szCs w:val="20"/>
          <w:shd w:val="clear" w:color="auto" w:fill="FFFFFF"/>
          <w:lang w:val="lt-LT" w:eastAsia="lt-LT"/>
        </w:rPr>
        <w:t>ubtiekėjo</w:t>
      </w:r>
      <w:r w:rsidR="00047CC2" w:rsidRPr="00490FCF">
        <w:rPr>
          <w:rFonts w:ascii="Arial" w:hAnsi="Arial" w:cs="Arial"/>
          <w:sz w:val="20"/>
          <w:szCs w:val="20"/>
          <w:shd w:val="clear" w:color="auto" w:fill="FFFFFF"/>
          <w:lang w:val="lt-LT" w:eastAsia="lt-LT"/>
        </w:rPr>
        <w:t xml:space="preserve"> </w:t>
      </w:r>
      <w:r w:rsidRPr="00490FCF">
        <w:rPr>
          <w:rFonts w:ascii="Arial" w:hAnsi="Arial" w:cs="Arial"/>
          <w:sz w:val="20"/>
          <w:szCs w:val="20"/>
          <w:shd w:val="clear" w:color="auto" w:fill="FFFFFF"/>
          <w:lang w:val="lt-LT" w:eastAsia="lt-LT"/>
        </w:rPr>
        <w:t>/</w:t>
      </w:r>
      <w:r w:rsidR="00047CC2" w:rsidRPr="00490FCF">
        <w:rPr>
          <w:rFonts w:ascii="Arial" w:hAnsi="Arial" w:cs="Arial"/>
          <w:sz w:val="20"/>
          <w:szCs w:val="20"/>
          <w:shd w:val="clear" w:color="auto" w:fill="FFFFFF"/>
          <w:lang w:val="lt-LT" w:eastAsia="lt-LT"/>
        </w:rPr>
        <w:t xml:space="preserve"> </w:t>
      </w:r>
      <w:r w:rsidRPr="00490FCF">
        <w:rPr>
          <w:rFonts w:ascii="Arial" w:hAnsi="Arial" w:cs="Arial"/>
          <w:sz w:val="20"/>
          <w:szCs w:val="20"/>
          <w:shd w:val="clear" w:color="auto" w:fill="FFFFFF"/>
          <w:lang w:val="lt-LT" w:eastAsia="lt-LT"/>
        </w:rPr>
        <w:t>specialisto su ne žemesne kvalifikacija;</w:t>
      </w:r>
    </w:p>
    <w:p w14:paraId="7F83A0EC" w14:textId="3DBCC766" w:rsidR="00161CAC" w:rsidRPr="00490FCF" w:rsidRDefault="007113D7" w:rsidP="007113D7">
      <w:pPr>
        <w:pStyle w:val="Sraopastraipa"/>
        <w:keepNext/>
        <w:widowControl w:val="0"/>
        <w:numPr>
          <w:ilvl w:val="2"/>
          <w:numId w:val="10"/>
        </w:numPr>
        <w:tabs>
          <w:tab w:val="left" w:pos="567"/>
        </w:tabs>
        <w:spacing w:after="40" w:line="240" w:lineRule="auto"/>
        <w:ind w:left="0" w:firstLine="0"/>
        <w:outlineLvl w:val="2"/>
        <w:rPr>
          <w:rFonts w:ascii="Arial" w:hAnsi="Arial" w:cs="Arial"/>
          <w:sz w:val="20"/>
          <w:szCs w:val="20"/>
          <w:lang w:val="lt-LT" w:eastAsia="lt-LT"/>
        </w:rPr>
      </w:pPr>
      <w:r>
        <w:rPr>
          <w:rFonts w:ascii="Arial" w:hAnsi="Arial" w:cs="Arial"/>
          <w:sz w:val="20"/>
          <w:szCs w:val="20"/>
          <w:lang w:val="lt-LT" w:eastAsia="lt-LT"/>
        </w:rPr>
        <w:t xml:space="preserve">nustatomas </w:t>
      </w:r>
      <w:r w:rsidR="00161CAC" w:rsidRPr="00490FCF">
        <w:rPr>
          <w:rFonts w:ascii="Arial" w:hAnsi="Arial" w:cs="Arial"/>
          <w:sz w:val="20"/>
          <w:szCs w:val="20"/>
          <w:lang w:val="lt-LT" w:eastAsia="lt-LT"/>
        </w:rPr>
        <w:t>atvej</w:t>
      </w:r>
      <w:r>
        <w:rPr>
          <w:rFonts w:ascii="Arial" w:hAnsi="Arial" w:cs="Arial"/>
          <w:sz w:val="20"/>
          <w:szCs w:val="20"/>
          <w:lang w:val="lt-LT" w:eastAsia="lt-LT"/>
        </w:rPr>
        <w:t>is</w:t>
      </w:r>
      <w:r w:rsidR="00161CAC" w:rsidRPr="00490FCF">
        <w:rPr>
          <w:rFonts w:ascii="Arial" w:hAnsi="Arial" w:cs="Arial"/>
          <w:sz w:val="20"/>
          <w:szCs w:val="20"/>
          <w:lang w:val="lt-LT" w:eastAsia="lt-LT"/>
        </w:rPr>
        <w:t>, susiję</w:t>
      </w:r>
      <w:r>
        <w:rPr>
          <w:rFonts w:ascii="Arial" w:hAnsi="Arial" w:cs="Arial"/>
          <w:sz w:val="20"/>
          <w:szCs w:val="20"/>
          <w:lang w:val="lt-LT" w:eastAsia="lt-LT"/>
        </w:rPr>
        <w:t>s</w:t>
      </w:r>
      <w:r w:rsidR="00161CAC" w:rsidRPr="00490FCF">
        <w:rPr>
          <w:rFonts w:ascii="Arial" w:hAnsi="Arial" w:cs="Arial"/>
          <w:sz w:val="20"/>
          <w:szCs w:val="20"/>
          <w:lang w:val="lt-LT" w:eastAsia="lt-LT"/>
        </w:rPr>
        <w:t xml:space="preserve"> su Tiekėjo sukčiavimu arba korupci</w:t>
      </w:r>
      <w:r>
        <w:rPr>
          <w:rFonts w:ascii="Arial" w:hAnsi="Arial" w:cs="Arial"/>
          <w:sz w:val="20"/>
          <w:szCs w:val="20"/>
          <w:lang w:val="lt-LT" w:eastAsia="lt-LT"/>
        </w:rPr>
        <w:t>n</w:t>
      </w:r>
      <w:r w:rsidR="00B87266">
        <w:rPr>
          <w:rFonts w:ascii="Arial" w:hAnsi="Arial" w:cs="Arial"/>
          <w:sz w:val="20"/>
          <w:szCs w:val="20"/>
          <w:lang w:val="lt-LT" w:eastAsia="lt-LT"/>
        </w:rPr>
        <w:t>io</w:t>
      </w:r>
      <w:r>
        <w:rPr>
          <w:rFonts w:ascii="Arial" w:hAnsi="Arial" w:cs="Arial"/>
          <w:sz w:val="20"/>
          <w:szCs w:val="20"/>
          <w:lang w:val="lt-LT" w:eastAsia="lt-LT"/>
        </w:rPr>
        <w:t xml:space="preserve"> </w:t>
      </w:r>
      <w:r w:rsidR="007377C0">
        <w:rPr>
          <w:rFonts w:ascii="Arial" w:hAnsi="Arial" w:cs="Arial"/>
          <w:sz w:val="20"/>
          <w:szCs w:val="20"/>
          <w:lang w:val="lt-LT" w:eastAsia="lt-LT"/>
        </w:rPr>
        <w:t>pobūdžio</w:t>
      </w:r>
      <w:r>
        <w:rPr>
          <w:rFonts w:ascii="Arial" w:hAnsi="Arial" w:cs="Arial"/>
          <w:sz w:val="20"/>
          <w:szCs w:val="20"/>
          <w:lang w:val="lt-LT" w:eastAsia="lt-LT"/>
        </w:rPr>
        <w:t xml:space="preserve"> veikla</w:t>
      </w:r>
      <w:r w:rsidR="00161CAC" w:rsidRPr="00490FCF">
        <w:rPr>
          <w:rFonts w:ascii="Arial" w:hAnsi="Arial" w:cs="Arial"/>
          <w:sz w:val="20"/>
          <w:szCs w:val="20"/>
          <w:lang w:val="lt-LT" w:eastAsia="lt-LT"/>
        </w:rPr>
        <w:t>;</w:t>
      </w:r>
    </w:p>
    <w:p w14:paraId="50F33694" w14:textId="5201A516" w:rsidR="00195872" w:rsidRPr="00490FCF" w:rsidRDefault="00195872" w:rsidP="007113D7">
      <w:pPr>
        <w:pStyle w:val="Sraopastraipa"/>
        <w:keepNext/>
        <w:widowControl w:val="0"/>
        <w:numPr>
          <w:ilvl w:val="2"/>
          <w:numId w:val="10"/>
        </w:numPr>
        <w:tabs>
          <w:tab w:val="left" w:pos="567"/>
        </w:tabs>
        <w:spacing w:after="40" w:line="240" w:lineRule="auto"/>
        <w:ind w:left="0" w:firstLine="0"/>
        <w:outlineLvl w:val="2"/>
        <w:rPr>
          <w:rFonts w:ascii="Arial" w:hAnsi="Arial" w:cs="Arial"/>
          <w:b/>
          <w:sz w:val="20"/>
          <w:szCs w:val="20"/>
          <w:shd w:val="clear" w:color="auto" w:fill="FFFFFF"/>
          <w:lang w:val="lt-LT" w:eastAsia="lt-LT"/>
        </w:rPr>
      </w:pPr>
      <w:r w:rsidRPr="00490FCF">
        <w:rPr>
          <w:rFonts w:ascii="Arial" w:hAnsi="Arial" w:cs="Arial"/>
          <w:color w:val="000000"/>
          <w:sz w:val="20"/>
          <w:szCs w:val="20"/>
          <w:lang w:val="lt-LT" w:eastAsia="lt-LT"/>
        </w:rPr>
        <w:t xml:space="preserve">kiti Sutartyje </w:t>
      </w:r>
      <w:r w:rsidR="001F3DC9" w:rsidRPr="007113D7">
        <w:rPr>
          <w:rFonts w:ascii="Arial" w:hAnsi="Arial" w:cs="Arial"/>
          <w:sz w:val="20"/>
          <w:szCs w:val="20"/>
          <w:lang w:val="lt-LT" w:eastAsia="lt-LT"/>
        </w:rPr>
        <w:t>E</w:t>
      </w:r>
      <w:r w:rsidRPr="007113D7">
        <w:rPr>
          <w:rFonts w:ascii="Arial" w:hAnsi="Arial" w:cs="Arial"/>
          <w:sz w:val="20"/>
          <w:szCs w:val="20"/>
          <w:lang w:val="lt-LT" w:eastAsia="lt-LT"/>
        </w:rPr>
        <w:t>sminiais</w:t>
      </w:r>
      <w:r w:rsidRPr="00490FCF">
        <w:rPr>
          <w:rFonts w:ascii="Arial" w:hAnsi="Arial" w:cs="Arial"/>
          <w:color w:val="000000"/>
          <w:sz w:val="20"/>
          <w:szCs w:val="20"/>
          <w:lang w:val="lt-LT" w:eastAsia="lt-LT"/>
        </w:rPr>
        <w:t xml:space="preserve"> pažeidimais įvardinti atvejai.</w:t>
      </w:r>
    </w:p>
    <w:p w14:paraId="1D819E0A" w14:textId="5E70F6EA" w:rsidR="00195872" w:rsidRPr="00490FCF" w:rsidRDefault="00195872" w:rsidP="00293BC0">
      <w:pPr>
        <w:pStyle w:val="Sraopastraipa"/>
        <w:keepNext/>
        <w:widowControl w:val="0"/>
        <w:numPr>
          <w:ilvl w:val="1"/>
          <w:numId w:val="10"/>
        </w:numPr>
        <w:tabs>
          <w:tab w:val="left" w:pos="426"/>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Užsakovas nesant Tiekėjo kaltės, turi teisę vienašališkai nutraukti Sutartį įspėjęs apie tai Tiekėją ne vėliau kaip prieš 30 (trisdešimt) kalendorinių dienų, nepaisydamas to, kad Tiekėjas jau pradėjo ją vykdyti. Šiuo atveju Užsakovas privalo sumokėti Tiekėjui už iki Sutarties nutraukimo </w:t>
      </w:r>
      <w:bookmarkStart w:id="18" w:name="_Hlk89192310"/>
      <w:r w:rsidRPr="00490FCF">
        <w:rPr>
          <w:rFonts w:ascii="Arial" w:hAnsi="Arial" w:cs="Arial"/>
          <w:bCs/>
          <w:iCs/>
          <w:sz w:val="20"/>
          <w:szCs w:val="20"/>
          <w:shd w:val="clear" w:color="auto" w:fill="FFFFFF"/>
          <w:lang w:val="lt-LT" w:eastAsia="lt-LT"/>
        </w:rPr>
        <w:t xml:space="preserve">tinkamas ir Sutarties sąlygas atitinkančias </w:t>
      </w:r>
      <w:bookmarkEnd w:id="18"/>
      <w:r w:rsidRPr="00490FCF">
        <w:rPr>
          <w:rFonts w:ascii="Arial" w:hAnsi="Arial" w:cs="Arial"/>
          <w:bCs/>
          <w:iCs/>
          <w:sz w:val="20"/>
          <w:szCs w:val="20"/>
          <w:shd w:val="clear" w:color="auto" w:fill="FFFFFF"/>
          <w:lang w:val="lt-LT" w:eastAsia="lt-LT"/>
        </w:rPr>
        <w:t>suteiktas Paslaugas ir atlyginti kitas protingas išlaidas, kurias Tiekėjas, norėdamas įvykdyti Sutartį, padarė iki pranešimo apie Sutarties nutraukimą gavimo iš Užsakovo momento.</w:t>
      </w:r>
    </w:p>
    <w:p w14:paraId="1098AA0C" w14:textId="33643F34" w:rsidR="00195872" w:rsidRPr="00490FCF" w:rsidRDefault="00047CC2" w:rsidP="00626125">
      <w:pPr>
        <w:pStyle w:val="Sraopastraipa"/>
        <w:keepNext/>
        <w:widowControl w:val="0"/>
        <w:numPr>
          <w:ilvl w:val="1"/>
          <w:numId w:val="10"/>
        </w:numPr>
        <w:tabs>
          <w:tab w:val="left" w:pos="426"/>
        </w:tabs>
        <w:spacing w:after="40" w:line="240" w:lineRule="auto"/>
        <w:ind w:left="0" w:firstLine="0"/>
        <w:outlineLvl w:val="1"/>
        <w:rPr>
          <w:rFonts w:ascii="Arial" w:hAnsi="Arial" w:cs="Arial"/>
          <w:b/>
          <w:bCs/>
          <w:iCs/>
          <w:sz w:val="20"/>
          <w:szCs w:val="20"/>
          <w:shd w:val="clear" w:color="auto" w:fill="FFFFFF"/>
          <w:lang w:val="lt-LT" w:eastAsia="lt-LT"/>
        </w:rPr>
      </w:pPr>
      <w:bookmarkStart w:id="19" w:name="_Hlk119572323"/>
      <w:r w:rsidRPr="00490FCF">
        <w:rPr>
          <w:rFonts w:ascii="Arial" w:hAnsi="Arial" w:cs="Arial"/>
          <w:bCs/>
          <w:iCs/>
          <w:sz w:val="20"/>
          <w:szCs w:val="20"/>
          <w:shd w:val="clear" w:color="auto" w:fill="FFFFFF"/>
          <w:lang w:val="lt-LT" w:eastAsia="lt-LT"/>
        </w:rPr>
        <w:t>Tiekėjas</w:t>
      </w:r>
      <w:r w:rsidR="00195872" w:rsidRPr="00490FCF">
        <w:rPr>
          <w:rFonts w:ascii="Arial" w:hAnsi="Arial" w:cs="Arial"/>
          <w:bCs/>
          <w:iCs/>
          <w:sz w:val="20"/>
          <w:szCs w:val="20"/>
          <w:shd w:val="clear" w:color="auto" w:fill="FFFFFF"/>
          <w:lang w:val="lt-LT" w:eastAsia="lt-LT"/>
        </w:rPr>
        <w:t xml:space="preserve">, nesikreipdamas į teismą, gali sustabdyti Paslaugų teikimą ir (ar) vienašališkai nutraukti </w:t>
      </w:r>
      <w:r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 xml:space="preserve">utartį, raštu įspėjęs </w:t>
      </w:r>
      <w:r w:rsidRPr="00490FCF">
        <w:rPr>
          <w:rFonts w:ascii="Arial" w:hAnsi="Arial" w:cs="Arial"/>
          <w:bCs/>
          <w:iCs/>
          <w:sz w:val="20"/>
          <w:szCs w:val="20"/>
          <w:shd w:val="clear" w:color="auto" w:fill="FFFFFF"/>
          <w:lang w:val="lt-LT" w:eastAsia="lt-LT"/>
        </w:rPr>
        <w:t xml:space="preserve">Užsakovą </w:t>
      </w:r>
      <w:r w:rsidR="00195872" w:rsidRPr="00490FCF">
        <w:rPr>
          <w:rFonts w:ascii="Arial" w:hAnsi="Arial" w:cs="Arial"/>
          <w:bCs/>
          <w:iCs/>
          <w:sz w:val="20"/>
          <w:szCs w:val="20"/>
          <w:shd w:val="clear" w:color="auto" w:fill="FFFFFF"/>
          <w:lang w:val="lt-LT" w:eastAsia="lt-LT"/>
        </w:rPr>
        <w:t xml:space="preserve">apie Paslaugų teikimo sustabdymą ar </w:t>
      </w:r>
      <w:r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 xml:space="preserve">utarties nutraukimą </w:t>
      </w:r>
      <w:bookmarkStart w:id="20" w:name="_Hlk90037071"/>
      <w:r w:rsidR="00195872" w:rsidRPr="00490FCF">
        <w:rPr>
          <w:rFonts w:ascii="Arial" w:hAnsi="Arial" w:cs="Arial"/>
          <w:bCs/>
          <w:iCs/>
          <w:sz w:val="20"/>
          <w:szCs w:val="20"/>
          <w:shd w:val="clear" w:color="auto" w:fill="FFFFFF"/>
          <w:lang w:val="lt-LT" w:eastAsia="lt-LT"/>
        </w:rPr>
        <w:t xml:space="preserve">ne vėliau kaip prieš </w:t>
      </w:r>
      <w:r w:rsidR="00161CAC" w:rsidRPr="00490FCF">
        <w:rPr>
          <w:rFonts w:ascii="Arial" w:hAnsi="Arial" w:cs="Arial"/>
          <w:bCs/>
          <w:iCs/>
          <w:sz w:val="20"/>
          <w:szCs w:val="20"/>
          <w:shd w:val="clear" w:color="auto" w:fill="FFFFFF"/>
          <w:lang w:val="lt-LT" w:eastAsia="lt-LT"/>
        </w:rPr>
        <w:t>15</w:t>
      </w:r>
      <w:r w:rsidR="001F556F">
        <w:rPr>
          <w:rFonts w:ascii="Arial" w:hAnsi="Arial" w:cs="Arial"/>
          <w:bCs/>
          <w:iCs/>
          <w:sz w:val="20"/>
          <w:szCs w:val="20"/>
          <w:shd w:val="clear" w:color="auto" w:fill="FFFFFF"/>
          <w:lang w:val="lt-LT" w:eastAsia="lt-LT"/>
        </w:rPr>
        <w:t> </w:t>
      </w:r>
      <w:r w:rsidR="00195872" w:rsidRPr="00490FCF">
        <w:rPr>
          <w:rFonts w:ascii="Arial" w:hAnsi="Arial" w:cs="Arial"/>
          <w:bCs/>
          <w:iCs/>
          <w:sz w:val="20"/>
          <w:szCs w:val="20"/>
          <w:shd w:val="clear" w:color="auto" w:fill="FFFFFF"/>
          <w:lang w:val="lt-LT" w:eastAsia="lt-LT"/>
        </w:rPr>
        <w:t>(</w:t>
      </w:r>
      <w:r w:rsidR="00161CAC" w:rsidRPr="00490FCF">
        <w:rPr>
          <w:rFonts w:ascii="Arial" w:hAnsi="Arial" w:cs="Arial"/>
          <w:bCs/>
          <w:iCs/>
          <w:sz w:val="20"/>
          <w:szCs w:val="20"/>
          <w:shd w:val="clear" w:color="auto" w:fill="FFFFFF"/>
          <w:lang w:val="lt-LT" w:eastAsia="lt-LT"/>
        </w:rPr>
        <w:t>penkiolika</w:t>
      </w:r>
      <w:r w:rsidR="00195872" w:rsidRPr="00490FCF">
        <w:rPr>
          <w:rFonts w:ascii="Arial" w:hAnsi="Arial" w:cs="Arial"/>
          <w:bCs/>
          <w:iCs/>
          <w:sz w:val="20"/>
          <w:szCs w:val="20"/>
          <w:shd w:val="clear" w:color="auto" w:fill="FFFFFF"/>
          <w:lang w:val="lt-LT" w:eastAsia="lt-LT"/>
        </w:rPr>
        <w:t>) kalendorinių dienų</w:t>
      </w:r>
      <w:bookmarkEnd w:id="20"/>
      <w:r w:rsidR="00195872" w:rsidRPr="00490FCF">
        <w:rPr>
          <w:rFonts w:ascii="Arial" w:hAnsi="Arial" w:cs="Arial"/>
          <w:bCs/>
          <w:iCs/>
          <w:sz w:val="20"/>
          <w:szCs w:val="20"/>
          <w:shd w:val="clear" w:color="auto" w:fill="FFFFFF"/>
          <w:lang w:val="lt-LT" w:eastAsia="lt-LT"/>
        </w:rPr>
        <w:t xml:space="preserve">, jeigu </w:t>
      </w:r>
      <w:r w:rsidRPr="00490FCF">
        <w:rPr>
          <w:rFonts w:ascii="Arial" w:hAnsi="Arial" w:cs="Arial"/>
          <w:bCs/>
          <w:iCs/>
          <w:sz w:val="20"/>
          <w:szCs w:val="20"/>
          <w:shd w:val="clear" w:color="auto" w:fill="FFFFFF"/>
          <w:lang w:val="lt-LT" w:eastAsia="lt-LT"/>
        </w:rPr>
        <w:t xml:space="preserve">Užsakovas </w:t>
      </w:r>
      <w:r w:rsidR="00195872" w:rsidRPr="00490FCF">
        <w:rPr>
          <w:rFonts w:ascii="Arial" w:hAnsi="Arial" w:cs="Arial"/>
          <w:bCs/>
          <w:iCs/>
          <w:sz w:val="20"/>
          <w:szCs w:val="20"/>
          <w:shd w:val="clear" w:color="auto" w:fill="FFFFFF"/>
          <w:lang w:val="lt-LT" w:eastAsia="lt-LT"/>
        </w:rPr>
        <w:t xml:space="preserve">ne dėl </w:t>
      </w:r>
      <w:r w:rsidRPr="00490FCF">
        <w:rPr>
          <w:rFonts w:ascii="Arial" w:hAnsi="Arial" w:cs="Arial"/>
          <w:bCs/>
          <w:iCs/>
          <w:sz w:val="20"/>
          <w:szCs w:val="20"/>
          <w:shd w:val="clear" w:color="auto" w:fill="FFFFFF"/>
          <w:lang w:val="lt-LT" w:eastAsia="lt-LT"/>
        </w:rPr>
        <w:t xml:space="preserve">Tiekėjo </w:t>
      </w:r>
      <w:r w:rsidR="00195872" w:rsidRPr="00490FCF">
        <w:rPr>
          <w:rFonts w:ascii="Arial" w:hAnsi="Arial" w:cs="Arial"/>
          <w:bCs/>
          <w:iCs/>
          <w:sz w:val="20"/>
          <w:szCs w:val="20"/>
          <w:shd w:val="clear" w:color="auto" w:fill="FFFFFF"/>
          <w:lang w:val="lt-LT" w:eastAsia="lt-LT"/>
        </w:rPr>
        <w:t>kaltės arba nenugalimos jėgos aplinkybių vėluoja atlikti mokėjimą daugiau kaip 60 (šešiasdešimt) kalendorinių dienų</w:t>
      </w:r>
      <w:r w:rsidR="00195872" w:rsidRPr="00490FCF">
        <w:rPr>
          <w:rFonts w:ascii="Arial" w:hAnsi="Arial" w:cs="Arial"/>
          <w:bCs/>
          <w:i/>
          <w:iCs/>
          <w:sz w:val="20"/>
          <w:szCs w:val="20"/>
          <w:shd w:val="clear" w:color="auto" w:fill="FFFFFF"/>
          <w:lang w:val="lt-LT" w:eastAsia="lt-LT"/>
        </w:rPr>
        <w:t>,</w:t>
      </w:r>
      <w:r w:rsidR="00195872" w:rsidRPr="00490FCF">
        <w:rPr>
          <w:rFonts w:ascii="Arial" w:hAnsi="Arial" w:cs="Arial"/>
          <w:bCs/>
          <w:iCs/>
          <w:sz w:val="20"/>
          <w:szCs w:val="20"/>
          <w:shd w:val="clear" w:color="auto" w:fill="FFFFFF"/>
          <w:lang w:val="lt-LT" w:eastAsia="lt-LT"/>
        </w:rPr>
        <w:t xml:space="preserve"> </w:t>
      </w:r>
      <w:r w:rsidRPr="00490FCF">
        <w:rPr>
          <w:rFonts w:ascii="Arial" w:hAnsi="Arial" w:cs="Arial"/>
          <w:bCs/>
          <w:iCs/>
          <w:sz w:val="20"/>
          <w:szCs w:val="20"/>
          <w:shd w:val="clear" w:color="auto" w:fill="FFFFFF"/>
          <w:lang w:val="lt-LT" w:eastAsia="lt-LT"/>
        </w:rPr>
        <w:t xml:space="preserve">Užsakovas </w:t>
      </w:r>
      <w:r w:rsidR="00195872" w:rsidRPr="00490FCF">
        <w:rPr>
          <w:rFonts w:ascii="Arial" w:hAnsi="Arial" w:cs="Arial"/>
          <w:bCs/>
          <w:iCs/>
          <w:sz w:val="20"/>
          <w:szCs w:val="20"/>
          <w:shd w:val="clear" w:color="auto" w:fill="FFFFFF"/>
          <w:lang w:val="lt-LT" w:eastAsia="lt-LT"/>
        </w:rPr>
        <w:t xml:space="preserve">nepagrįstai atsisako perskaičiuoti </w:t>
      </w:r>
      <w:r w:rsidR="001F3DC9" w:rsidRPr="00490FCF">
        <w:rPr>
          <w:rFonts w:ascii="Arial" w:hAnsi="Arial" w:cs="Arial"/>
          <w:bCs/>
          <w:iCs/>
          <w:sz w:val="20"/>
          <w:szCs w:val="20"/>
          <w:shd w:val="clear" w:color="auto" w:fill="FFFFFF"/>
          <w:lang w:val="lt-LT" w:eastAsia="lt-LT"/>
        </w:rPr>
        <w:t xml:space="preserve">Paslaugų </w:t>
      </w:r>
      <w:r w:rsidR="00195872" w:rsidRPr="00490FCF">
        <w:rPr>
          <w:rFonts w:ascii="Arial" w:hAnsi="Arial" w:cs="Arial"/>
          <w:bCs/>
          <w:iCs/>
          <w:sz w:val="20"/>
          <w:szCs w:val="20"/>
          <w:shd w:val="clear" w:color="auto" w:fill="FFFFFF"/>
          <w:lang w:val="lt-LT" w:eastAsia="lt-LT"/>
        </w:rPr>
        <w:t xml:space="preserve">kainą </w:t>
      </w:r>
      <w:r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 xml:space="preserve">utartyje nurodytomis sąlygomis ir tvarka ar padaro kitą </w:t>
      </w:r>
      <w:r w:rsidR="001F3DC9" w:rsidRPr="00490FCF">
        <w:rPr>
          <w:rFonts w:ascii="Arial" w:hAnsi="Arial" w:cs="Arial"/>
          <w:bCs/>
          <w:iCs/>
          <w:sz w:val="20"/>
          <w:szCs w:val="20"/>
          <w:shd w:val="clear" w:color="auto" w:fill="FFFFFF"/>
          <w:lang w:val="lt-LT" w:eastAsia="lt-LT"/>
        </w:rPr>
        <w:t>E</w:t>
      </w:r>
      <w:r w:rsidR="00195872" w:rsidRPr="00490FCF">
        <w:rPr>
          <w:rFonts w:ascii="Arial" w:hAnsi="Arial" w:cs="Arial"/>
          <w:bCs/>
          <w:iCs/>
          <w:sz w:val="20"/>
          <w:szCs w:val="20"/>
          <w:shd w:val="clear" w:color="auto" w:fill="FFFFFF"/>
          <w:lang w:val="lt-LT" w:eastAsia="lt-LT"/>
        </w:rPr>
        <w:t xml:space="preserve">sminį </w:t>
      </w:r>
      <w:r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utarties pažeidimą, kaip tai numatyta Civiliniame kodekse</w:t>
      </w:r>
      <w:r w:rsidR="001C3623" w:rsidRPr="00490FCF">
        <w:rPr>
          <w:rFonts w:ascii="Arial" w:hAnsi="Arial" w:cs="Arial"/>
          <w:bCs/>
          <w:iCs/>
          <w:sz w:val="20"/>
          <w:szCs w:val="20"/>
          <w:shd w:val="clear" w:color="auto" w:fill="FFFFFF"/>
          <w:lang w:val="lt-LT" w:eastAsia="lt-LT"/>
        </w:rPr>
        <w:t xml:space="preserve"> (6.217 str.)</w:t>
      </w:r>
      <w:r w:rsidR="00195872" w:rsidRPr="00490FCF">
        <w:rPr>
          <w:rFonts w:ascii="Arial" w:hAnsi="Arial" w:cs="Arial"/>
          <w:bCs/>
          <w:iCs/>
          <w:sz w:val="20"/>
          <w:szCs w:val="20"/>
          <w:shd w:val="clear" w:color="auto" w:fill="FFFFFF"/>
          <w:lang w:val="lt-LT" w:eastAsia="lt-LT"/>
        </w:rPr>
        <w:t>.</w:t>
      </w:r>
    </w:p>
    <w:p w14:paraId="194E0A0D" w14:textId="77777777" w:rsidR="002D3BE1" w:rsidRPr="00490FCF" w:rsidRDefault="002D3BE1" w:rsidP="000125DB">
      <w:pPr>
        <w:pStyle w:val="Sraopastraipa"/>
        <w:keepNext/>
        <w:widowControl w:val="0"/>
        <w:numPr>
          <w:ilvl w:val="1"/>
          <w:numId w:val="10"/>
        </w:numPr>
        <w:tabs>
          <w:tab w:val="left" w:pos="426"/>
        </w:tabs>
        <w:spacing w:after="40" w:line="240" w:lineRule="auto"/>
        <w:ind w:left="0" w:firstLine="0"/>
        <w:outlineLvl w:val="1"/>
        <w:rPr>
          <w:rFonts w:ascii="Arial" w:hAnsi="Arial" w:cs="Arial"/>
          <w:sz w:val="20"/>
          <w:szCs w:val="20"/>
          <w:lang w:val="lt-LT" w:eastAsia="lt-LT"/>
        </w:rPr>
      </w:pPr>
      <w:r w:rsidRPr="00490FCF">
        <w:rPr>
          <w:rFonts w:ascii="Arial" w:hAnsi="Arial" w:cs="Arial"/>
          <w:sz w:val="20"/>
          <w:szCs w:val="20"/>
          <w:shd w:val="clear" w:color="auto" w:fill="FFFFFF"/>
          <w:lang w:val="lt-LT" w:eastAsia="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7B13B242" w14:textId="1AE162B7" w:rsidR="004E6421" w:rsidRPr="00490FCF" w:rsidRDefault="002D3BE1" w:rsidP="000125DB">
      <w:pPr>
        <w:pStyle w:val="Sraopastraipa"/>
        <w:keepNext/>
        <w:widowControl w:val="0"/>
        <w:numPr>
          <w:ilvl w:val="1"/>
          <w:numId w:val="10"/>
        </w:numPr>
        <w:tabs>
          <w:tab w:val="left" w:pos="567"/>
        </w:tabs>
        <w:spacing w:after="40" w:line="240" w:lineRule="auto"/>
        <w:ind w:left="0" w:firstLine="0"/>
        <w:outlineLvl w:val="1"/>
        <w:rPr>
          <w:rFonts w:ascii="Arial" w:hAnsi="Arial" w:cs="Arial"/>
          <w:b/>
          <w:bCs/>
          <w:iCs/>
          <w:sz w:val="20"/>
          <w:szCs w:val="20"/>
          <w:shd w:val="clear" w:color="auto" w:fill="FFFFFF"/>
          <w:lang w:val="lt-LT" w:eastAsia="lt-LT"/>
        </w:rPr>
      </w:pPr>
      <w:r w:rsidRPr="00490FCF">
        <w:rPr>
          <w:rFonts w:ascii="Arial" w:hAnsi="Arial" w:cs="Arial"/>
          <w:iCs/>
          <w:sz w:val="20"/>
          <w:szCs w:val="20"/>
          <w:shd w:val="clear" w:color="auto" w:fill="FFFFFF"/>
          <w:lang w:val="lt-LT" w:eastAsia="lt-LT"/>
        </w:rPr>
        <w:t>Nutraukus Sutartį ar jai pasibaigus, lieka galioti Sutarties nuostatos, susijusios su atsakomybe bei atsiskaitymais tarp Šalių pagal Sutartį, taip pat visos kitos Sutarties nuostatos, kurios, kaip aiškiai nurodyta, išlieka galioti po Sutarties nutraukimo arb</w:t>
      </w:r>
      <w:r w:rsidR="00F56DFF" w:rsidRPr="00490FCF">
        <w:rPr>
          <w:rFonts w:ascii="Arial" w:hAnsi="Arial" w:cs="Arial"/>
          <w:iCs/>
          <w:sz w:val="20"/>
          <w:szCs w:val="20"/>
          <w:shd w:val="clear" w:color="auto" w:fill="FFFFFF"/>
          <w:lang w:val="lt-LT" w:eastAsia="lt-LT"/>
        </w:rPr>
        <w:t>a</w:t>
      </w:r>
      <w:r w:rsidRPr="00490FCF">
        <w:rPr>
          <w:rFonts w:ascii="Arial" w:hAnsi="Arial" w:cs="Arial"/>
          <w:iCs/>
          <w:sz w:val="20"/>
          <w:szCs w:val="20"/>
          <w:shd w:val="clear" w:color="auto" w:fill="FFFFFF"/>
          <w:lang w:val="lt-LT" w:eastAsia="lt-LT"/>
        </w:rPr>
        <w:t xml:space="preserve"> turi išlikti galioti, kad būtų visiškai įvykdyta Sutartis.</w:t>
      </w:r>
    </w:p>
    <w:bookmarkEnd w:id="19"/>
    <w:p w14:paraId="4BC03B9E" w14:textId="59B89E20" w:rsidR="00195872" w:rsidRPr="00490FCF" w:rsidRDefault="00195872" w:rsidP="000125DB">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Jei </w:t>
      </w:r>
      <w:r w:rsidR="00047CC2" w:rsidRPr="00490FCF">
        <w:rPr>
          <w:rFonts w:ascii="Arial" w:hAnsi="Arial" w:cs="Arial"/>
          <w:bCs/>
          <w:iCs/>
          <w:sz w:val="20"/>
          <w:szCs w:val="20"/>
          <w:shd w:val="clear" w:color="auto" w:fill="FFFFFF"/>
          <w:lang w:val="lt-LT" w:eastAsia="lt-LT"/>
        </w:rPr>
        <w:t xml:space="preserve">Užsakovas </w:t>
      </w:r>
      <w:r w:rsidRPr="00490FCF">
        <w:rPr>
          <w:rFonts w:ascii="Arial" w:hAnsi="Arial" w:cs="Arial"/>
          <w:bCs/>
          <w:iCs/>
          <w:sz w:val="20"/>
          <w:szCs w:val="20"/>
          <w:shd w:val="clear" w:color="auto" w:fill="FFFFFF"/>
          <w:lang w:val="lt-LT" w:eastAsia="lt-LT"/>
        </w:rPr>
        <w:t xml:space="preserve">sustabdo </w:t>
      </w:r>
      <w:r w:rsidR="00047CC2"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utarties vykdymą daugiau nei 60 (šešiasdešimt) dienų ne dėl </w:t>
      </w:r>
      <w:r w:rsidR="00047CC2" w:rsidRPr="00490FCF">
        <w:rPr>
          <w:rFonts w:ascii="Arial" w:hAnsi="Arial" w:cs="Arial"/>
          <w:bCs/>
          <w:iCs/>
          <w:sz w:val="20"/>
          <w:szCs w:val="20"/>
          <w:shd w:val="clear" w:color="auto" w:fill="FFFFFF"/>
          <w:lang w:val="lt-LT" w:eastAsia="lt-LT"/>
        </w:rPr>
        <w:t xml:space="preserve">Tiekėjo </w:t>
      </w:r>
      <w:r w:rsidRPr="00490FCF">
        <w:rPr>
          <w:rFonts w:ascii="Arial" w:hAnsi="Arial" w:cs="Arial"/>
          <w:bCs/>
          <w:iCs/>
          <w:sz w:val="20"/>
          <w:szCs w:val="20"/>
          <w:shd w:val="clear" w:color="auto" w:fill="FFFFFF"/>
          <w:lang w:val="lt-LT" w:eastAsia="lt-LT"/>
        </w:rPr>
        <w:t xml:space="preserve">kaltės ir ne dėl aplinkybių, kurių atsiradimo rizika tenka </w:t>
      </w:r>
      <w:r w:rsidR="00047CC2" w:rsidRPr="00490FCF">
        <w:rPr>
          <w:rFonts w:ascii="Arial" w:hAnsi="Arial" w:cs="Arial"/>
          <w:bCs/>
          <w:iCs/>
          <w:sz w:val="20"/>
          <w:szCs w:val="20"/>
          <w:shd w:val="clear" w:color="auto" w:fill="FFFFFF"/>
          <w:lang w:val="lt-LT" w:eastAsia="lt-LT"/>
        </w:rPr>
        <w:t xml:space="preserve">Tiekėjui, Tiekėjas </w:t>
      </w:r>
      <w:r w:rsidRPr="00490FCF">
        <w:rPr>
          <w:rFonts w:ascii="Arial" w:hAnsi="Arial" w:cs="Arial"/>
          <w:bCs/>
          <w:iCs/>
          <w:sz w:val="20"/>
          <w:szCs w:val="20"/>
          <w:shd w:val="clear" w:color="auto" w:fill="FFFFFF"/>
          <w:lang w:val="lt-LT" w:eastAsia="lt-LT"/>
        </w:rPr>
        <w:t>gali rašytiniu pranešimu pareikalauti leidimo atnaujinti Paslaugų teikimą per 30 (trisdešimt) kalendorinių dienų, o tokio leidimo negavęs</w:t>
      </w:r>
      <w:r w:rsidR="000B22BC" w:rsidRPr="00490FCF">
        <w:rPr>
          <w:rFonts w:ascii="Arial" w:hAnsi="Arial" w:cs="Arial"/>
          <w:bCs/>
          <w:iCs/>
          <w:sz w:val="20"/>
          <w:szCs w:val="20"/>
          <w:shd w:val="clear" w:color="auto" w:fill="FFFFFF"/>
          <w:lang w:val="lt-LT" w:eastAsia="lt-LT"/>
        </w:rPr>
        <w:t>,</w:t>
      </w:r>
      <w:r w:rsidRPr="00490FCF">
        <w:rPr>
          <w:rFonts w:ascii="Arial" w:hAnsi="Arial" w:cs="Arial"/>
          <w:bCs/>
          <w:iCs/>
          <w:sz w:val="20"/>
          <w:szCs w:val="20"/>
          <w:shd w:val="clear" w:color="auto" w:fill="FFFFFF"/>
          <w:lang w:val="lt-LT" w:eastAsia="lt-LT"/>
        </w:rPr>
        <w:t xml:space="preserve"> </w:t>
      </w:r>
      <w:r w:rsidR="00047CC2"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utartį nutraukti apie tai raštu pranešdamas </w:t>
      </w:r>
      <w:r w:rsidR="00047CC2" w:rsidRPr="00490FCF">
        <w:rPr>
          <w:rFonts w:ascii="Arial" w:hAnsi="Arial" w:cs="Arial"/>
          <w:bCs/>
          <w:iCs/>
          <w:sz w:val="20"/>
          <w:szCs w:val="20"/>
          <w:shd w:val="clear" w:color="auto" w:fill="FFFFFF"/>
          <w:lang w:val="lt-LT" w:eastAsia="lt-LT"/>
        </w:rPr>
        <w:t xml:space="preserve">Užsakovui </w:t>
      </w:r>
      <w:r w:rsidRPr="00490FCF">
        <w:rPr>
          <w:rFonts w:ascii="Arial" w:hAnsi="Arial" w:cs="Arial"/>
          <w:bCs/>
          <w:iCs/>
          <w:sz w:val="20"/>
          <w:szCs w:val="20"/>
          <w:shd w:val="clear" w:color="auto" w:fill="FFFFFF"/>
          <w:lang w:val="lt-LT" w:eastAsia="lt-LT"/>
        </w:rPr>
        <w:t>ne vėliau kaip prieš 30 (trisdešimt) kalendorinių dienų.</w:t>
      </w:r>
    </w:p>
    <w:p w14:paraId="28BBEB26" w14:textId="7CC8DCE6" w:rsidR="00195872" w:rsidRPr="00490FCF" w:rsidRDefault="00195872" w:rsidP="000125DB">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Jeigu </w:t>
      </w:r>
      <w:r w:rsidR="00047CC2"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utarties vykdymas sustabdomas ilgiau nei 90 (devyniasdešimt) dienų (į šį stabdymo laikotarpį nepatenka technologinė pertrauka nuo lapkričio 15 d. iki kovo 15 d. (jei taikoma), kiekviena Šalis gali vienašališkai nutraukti </w:t>
      </w:r>
      <w:r w:rsidR="00047CC2"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utartį, pranešdama apie tai kitai Šaliai raštu ne vėliau kaip prieš 10 (dešimt) kalendorinių dienų.</w:t>
      </w:r>
    </w:p>
    <w:p w14:paraId="4C38E6F9" w14:textId="751AF247" w:rsidR="00195872" w:rsidRPr="00490FCF" w:rsidRDefault="00195872" w:rsidP="000125DB">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Pretenzijos </w:t>
      </w:r>
      <w:r w:rsidRPr="000125DB">
        <w:rPr>
          <w:rFonts w:ascii="Arial" w:hAnsi="Arial" w:cs="Arial"/>
          <w:sz w:val="20"/>
          <w:szCs w:val="20"/>
          <w:shd w:val="clear" w:color="auto" w:fill="FFFFFF"/>
          <w:lang w:val="lt-LT" w:eastAsia="lt-LT"/>
        </w:rPr>
        <w:t>teikimas</w:t>
      </w:r>
      <w:r w:rsidRPr="00490FCF">
        <w:rPr>
          <w:rFonts w:ascii="Arial" w:hAnsi="Arial" w:cs="Arial"/>
          <w:bCs/>
          <w:iCs/>
          <w:sz w:val="20"/>
          <w:szCs w:val="20"/>
          <w:lang w:val="lt-LT" w:eastAsia="lt-LT"/>
        </w:rPr>
        <w:t xml:space="preserve"> dėl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utarties pažeidimų:</w:t>
      </w:r>
    </w:p>
    <w:p w14:paraId="3E01B3F3" w14:textId="40CF5166" w:rsidR="00195872" w:rsidRPr="00490FCF" w:rsidRDefault="00195872" w:rsidP="00D524E2">
      <w:pPr>
        <w:pStyle w:val="Sraopastraipa"/>
        <w:keepNext/>
        <w:widowControl w:val="0"/>
        <w:numPr>
          <w:ilvl w:val="2"/>
          <w:numId w:val="10"/>
        </w:numPr>
        <w:tabs>
          <w:tab w:val="left" w:pos="851"/>
          <w:tab w:val="left" w:pos="993"/>
        </w:tabs>
        <w:spacing w:after="40" w:line="240" w:lineRule="auto"/>
        <w:ind w:left="0" w:firstLine="0"/>
        <w:outlineLvl w:val="2"/>
        <w:rPr>
          <w:rFonts w:ascii="Arial" w:hAnsi="Arial" w:cs="Arial"/>
          <w:sz w:val="20"/>
          <w:szCs w:val="20"/>
          <w:lang w:val="lt-LT" w:eastAsia="lt-LT"/>
        </w:rPr>
      </w:pPr>
      <w:bookmarkStart w:id="21" w:name="_Ref93695983"/>
      <w:bookmarkStart w:id="22" w:name="_Hlk128142775"/>
      <w:r w:rsidRPr="00490FCF">
        <w:rPr>
          <w:rFonts w:ascii="Arial" w:hAnsi="Arial" w:cs="Arial"/>
          <w:sz w:val="20"/>
          <w:szCs w:val="20"/>
          <w:lang w:val="lt-LT" w:eastAsia="lt-LT"/>
        </w:rPr>
        <w:t xml:space="preserve">Jeigu Šalis pažeidžia </w:t>
      </w:r>
      <w:r w:rsidR="00047CC2" w:rsidRPr="00490FCF">
        <w:rPr>
          <w:rFonts w:ascii="Arial" w:hAnsi="Arial" w:cs="Arial"/>
          <w:sz w:val="20"/>
          <w:szCs w:val="20"/>
          <w:lang w:val="lt-LT" w:eastAsia="lt-LT"/>
        </w:rPr>
        <w:t>S</w:t>
      </w:r>
      <w:r w:rsidRPr="00490FCF">
        <w:rPr>
          <w:rFonts w:ascii="Arial" w:hAnsi="Arial" w:cs="Arial"/>
          <w:sz w:val="20"/>
          <w:szCs w:val="20"/>
          <w:lang w:val="lt-LT" w:eastAsia="lt-LT"/>
        </w:rPr>
        <w:t xml:space="preserve">utarties ar </w:t>
      </w:r>
      <w:r w:rsidR="000A3894" w:rsidRPr="00490FCF">
        <w:rPr>
          <w:rFonts w:ascii="Arial" w:hAnsi="Arial" w:cs="Arial"/>
          <w:sz w:val="20"/>
          <w:szCs w:val="20"/>
          <w:lang w:val="lt-LT" w:eastAsia="lt-LT"/>
        </w:rPr>
        <w:t>Įstatymų</w:t>
      </w:r>
      <w:r w:rsidRPr="00490FCF">
        <w:rPr>
          <w:rFonts w:ascii="Arial" w:hAnsi="Arial" w:cs="Arial"/>
          <w:sz w:val="20"/>
          <w:szCs w:val="20"/>
          <w:lang w:val="lt-LT" w:eastAsia="lt-LT"/>
        </w:rPr>
        <w:t xml:space="preserve"> nuostatas, kita Šalis turi teisę pareikšti jai rašytinę pretenziją, nurodyti, kokią </w:t>
      </w:r>
      <w:r w:rsidR="00047CC2" w:rsidRPr="00490FCF">
        <w:rPr>
          <w:rFonts w:ascii="Arial" w:hAnsi="Arial" w:cs="Arial"/>
          <w:sz w:val="20"/>
          <w:szCs w:val="20"/>
          <w:lang w:val="lt-LT" w:eastAsia="lt-LT"/>
        </w:rPr>
        <w:t>S</w:t>
      </w:r>
      <w:r w:rsidRPr="00490FCF">
        <w:rPr>
          <w:rFonts w:ascii="Arial" w:hAnsi="Arial" w:cs="Arial"/>
          <w:sz w:val="20"/>
          <w:szCs w:val="20"/>
          <w:lang w:val="lt-LT" w:eastAsia="lt-LT"/>
        </w:rPr>
        <w:t>utarties ar teisės akto nuostatą ir kokiu būdu priešinga Šalis pažeidė, bei nustatyti protingą terminą ištaisyti pažeidimą. Tuo atveju, jeigu Šalis tokioje pretenzijoje įspėja kitą Šalį apie Sutarties nutraukimą, jeigu ši neištaisys pažeidimų, tuomet pretenzijoje turi būti nustatytas ne trumpesnis nei 20 (dvidešimt) kalendorinių dienų terminas pažeidimui ištaisyti.</w:t>
      </w:r>
      <w:bookmarkEnd w:id="21"/>
    </w:p>
    <w:p w14:paraId="626154C8" w14:textId="684B8726" w:rsidR="00195872" w:rsidRPr="00490FCF" w:rsidRDefault="00195872" w:rsidP="00D524E2">
      <w:pPr>
        <w:pStyle w:val="Sraopastraipa"/>
        <w:keepNext/>
        <w:widowControl w:val="0"/>
        <w:numPr>
          <w:ilvl w:val="2"/>
          <w:numId w:val="10"/>
        </w:numPr>
        <w:tabs>
          <w:tab w:val="left" w:pos="851"/>
          <w:tab w:val="left" w:pos="993"/>
        </w:tabs>
        <w:spacing w:after="40" w:line="240" w:lineRule="auto"/>
        <w:ind w:left="0" w:firstLine="0"/>
        <w:outlineLvl w:val="2"/>
        <w:rPr>
          <w:rFonts w:ascii="Arial" w:hAnsi="Arial" w:cs="Arial"/>
          <w:sz w:val="20"/>
          <w:szCs w:val="20"/>
          <w:lang w:val="lt-LT" w:eastAsia="lt-LT"/>
        </w:rPr>
      </w:pPr>
      <w:bookmarkStart w:id="23" w:name="_Ref89049391"/>
      <w:bookmarkEnd w:id="22"/>
      <w:r w:rsidRPr="00490FCF">
        <w:rPr>
          <w:rFonts w:ascii="Arial" w:hAnsi="Arial" w:cs="Arial"/>
          <w:sz w:val="20"/>
          <w:szCs w:val="20"/>
          <w:lang w:val="lt-LT" w:eastAsia="lt-LT"/>
        </w:rPr>
        <w:t>Gav</w:t>
      </w:r>
      <w:r w:rsidR="003B4553">
        <w:rPr>
          <w:rFonts w:ascii="Arial" w:hAnsi="Arial" w:cs="Arial"/>
          <w:sz w:val="20"/>
          <w:szCs w:val="20"/>
          <w:lang w:val="lt-LT" w:eastAsia="lt-LT"/>
        </w:rPr>
        <w:t>u</w:t>
      </w:r>
      <w:r w:rsidRPr="00490FCF">
        <w:rPr>
          <w:rFonts w:ascii="Arial" w:hAnsi="Arial" w:cs="Arial"/>
          <w:sz w:val="20"/>
          <w:szCs w:val="20"/>
          <w:lang w:val="lt-LT" w:eastAsia="lt-LT"/>
        </w:rPr>
        <w:t>s</w:t>
      </w:r>
      <w:r w:rsidR="003B4553">
        <w:rPr>
          <w:rFonts w:ascii="Arial" w:hAnsi="Arial" w:cs="Arial"/>
          <w:sz w:val="20"/>
          <w:szCs w:val="20"/>
          <w:lang w:val="lt-LT" w:eastAsia="lt-LT"/>
        </w:rPr>
        <w:t>i</w:t>
      </w:r>
      <w:r w:rsidRPr="00490FCF">
        <w:rPr>
          <w:rFonts w:ascii="Arial" w:hAnsi="Arial" w:cs="Arial"/>
          <w:sz w:val="20"/>
          <w:szCs w:val="20"/>
          <w:lang w:val="lt-LT" w:eastAsia="lt-LT"/>
        </w:rPr>
        <w:t xml:space="preserve"> pretenziją </w:t>
      </w:r>
      <w:r w:rsidR="003B4553">
        <w:rPr>
          <w:rFonts w:ascii="Arial" w:hAnsi="Arial" w:cs="Arial"/>
          <w:sz w:val="20"/>
          <w:szCs w:val="20"/>
          <w:lang w:val="lt-LT" w:eastAsia="lt-LT"/>
        </w:rPr>
        <w:t>Šalis</w:t>
      </w:r>
      <w:r w:rsidR="00047CC2" w:rsidRPr="00490FCF">
        <w:rPr>
          <w:rFonts w:ascii="Arial" w:hAnsi="Arial" w:cs="Arial"/>
          <w:sz w:val="20"/>
          <w:szCs w:val="20"/>
          <w:lang w:val="lt-LT" w:eastAsia="lt-LT"/>
        </w:rPr>
        <w:t xml:space="preserve"> </w:t>
      </w:r>
      <w:r w:rsidRPr="00490FCF">
        <w:rPr>
          <w:rFonts w:ascii="Arial" w:hAnsi="Arial" w:cs="Arial"/>
          <w:sz w:val="20"/>
          <w:szCs w:val="20"/>
          <w:lang w:val="lt-LT" w:eastAsia="lt-LT"/>
        </w:rPr>
        <w:t xml:space="preserve">privalo nedelsdama, bet ne vėliau nei per </w:t>
      </w:r>
      <w:r w:rsidR="00D702F3" w:rsidRPr="00490FCF">
        <w:rPr>
          <w:rFonts w:ascii="Arial" w:hAnsi="Arial" w:cs="Arial"/>
          <w:sz w:val="20"/>
          <w:szCs w:val="20"/>
          <w:lang w:val="lt-LT" w:eastAsia="lt-LT"/>
        </w:rPr>
        <w:t xml:space="preserve">10 </w:t>
      </w:r>
      <w:r w:rsidRPr="00490FCF">
        <w:rPr>
          <w:rFonts w:ascii="Arial" w:hAnsi="Arial" w:cs="Arial"/>
          <w:sz w:val="20"/>
          <w:szCs w:val="20"/>
          <w:lang w:val="lt-LT" w:eastAsia="lt-LT"/>
        </w:rPr>
        <w:t>(</w:t>
      </w:r>
      <w:r w:rsidR="00D702F3" w:rsidRPr="00490FCF">
        <w:rPr>
          <w:rFonts w:ascii="Arial" w:hAnsi="Arial" w:cs="Arial"/>
          <w:sz w:val="20"/>
          <w:szCs w:val="20"/>
          <w:lang w:val="lt-LT" w:eastAsia="lt-LT"/>
        </w:rPr>
        <w:t>dešimt</w:t>
      </w:r>
      <w:r w:rsidRPr="00490FCF">
        <w:rPr>
          <w:rFonts w:ascii="Arial" w:hAnsi="Arial" w:cs="Arial"/>
          <w:sz w:val="20"/>
          <w:szCs w:val="20"/>
          <w:lang w:val="lt-LT" w:eastAsia="lt-LT"/>
        </w:rPr>
        <w:t xml:space="preserve">) </w:t>
      </w:r>
      <w:r w:rsidR="00D702F3" w:rsidRPr="00490FCF">
        <w:rPr>
          <w:rFonts w:ascii="Arial" w:hAnsi="Arial" w:cs="Arial"/>
          <w:sz w:val="20"/>
          <w:szCs w:val="20"/>
          <w:lang w:val="lt-LT" w:eastAsia="lt-LT"/>
        </w:rPr>
        <w:t xml:space="preserve">kalendorinių </w:t>
      </w:r>
      <w:r w:rsidRPr="00490FCF">
        <w:rPr>
          <w:rFonts w:ascii="Arial" w:hAnsi="Arial" w:cs="Arial"/>
          <w:sz w:val="20"/>
          <w:szCs w:val="20"/>
          <w:lang w:val="lt-LT" w:eastAsia="lt-LT"/>
        </w:rPr>
        <w:t>dien</w:t>
      </w:r>
      <w:r w:rsidR="00D702F3" w:rsidRPr="00490FCF">
        <w:rPr>
          <w:rFonts w:ascii="Arial" w:hAnsi="Arial" w:cs="Arial"/>
          <w:sz w:val="20"/>
          <w:szCs w:val="20"/>
          <w:lang w:val="lt-LT" w:eastAsia="lt-LT"/>
        </w:rPr>
        <w:t>ų</w:t>
      </w:r>
      <w:r w:rsidRPr="00490FCF">
        <w:rPr>
          <w:rFonts w:ascii="Arial" w:hAnsi="Arial" w:cs="Arial"/>
          <w:sz w:val="20"/>
          <w:szCs w:val="20"/>
          <w:lang w:val="lt-LT" w:eastAsia="lt-LT"/>
        </w:rPr>
        <w:t>, atsakyti į pretenziją ir nurodyti, kokių priemonių imsis, siekdama ištaisyti pažeidimą per pretenzijoje nustatytą terminą, arba motyvuotai pasiūlyti kitą pagrįstą terminą. Pretenziją gavusios Šalies pasiūlytas terminas pakeičia terminą, nurodytą pretenzijoje, tik jeigu kita Šalis jį patvirtina.</w:t>
      </w:r>
      <w:bookmarkEnd w:id="23"/>
    </w:p>
    <w:p w14:paraId="11AD68BA" w14:textId="77777777" w:rsidR="00195872" w:rsidRPr="00490FCF" w:rsidRDefault="00195872" w:rsidP="00D524E2">
      <w:pPr>
        <w:keepNext/>
        <w:widowControl w:val="0"/>
        <w:tabs>
          <w:tab w:val="left" w:pos="851"/>
          <w:tab w:val="left" w:pos="993"/>
        </w:tabs>
        <w:spacing w:after="40" w:line="240" w:lineRule="auto"/>
        <w:jc w:val="both"/>
        <w:rPr>
          <w:rFonts w:ascii="Arial" w:eastAsia="Times New Roman" w:hAnsi="Arial" w:cs="Arial"/>
          <w:sz w:val="20"/>
          <w:szCs w:val="20"/>
          <w:lang w:eastAsia="lt-LT"/>
        </w:rPr>
      </w:pPr>
    </w:p>
    <w:p w14:paraId="44975880" w14:textId="68B44163" w:rsidR="00195872" w:rsidRPr="00490FCF" w:rsidRDefault="00047CC2" w:rsidP="00E62C3B">
      <w:pPr>
        <w:pStyle w:val="Antrat1"/>
      </w:pPr>
      <w:bookmarkStart w:id="24" w:name="_Hlk86049592"/>
      <w:r w:rsidRPr="00490FCF">
        <w:t>SUBTIEKIMAS IR SPECIALISTAI</w:t>
      </w:r>
    </w:p>
    <w:p w14:paraId="7D2AF16D" w14:textId="77777777" w:rsidR="00195872" w:rsidRPr="00490FCF" w:rsidRDefault="00195872" w:rsidP="00D524E2">
      <w:pPr>
        <w:keepNext/>
        <w:widowControl w:val="0"/>
        <w:tabs>
          <w:tab w:val="left" w:pos="851"/>
          <w:tab w:val="left" w:pos="993"/>
        </w:tabs>
        <w:spacing w:after="40" w:line="240" w:lineRule="auto"/>
        <w:outlineLvl w:val="1"/>
        <w:rPr>
          <w:rFonts w:ascii="Arial" w:hAnsi="Arial" w:cs="Arial"/>
          <w:bCs/>
          <w:iCs/>
          <w:sz w:val="20"/>
          <w:szCs w:val="20"/>
          <w:shd w:val="clear" w:color="auto" w:fill="FFFFFF"/>
          <w:lang w:eastAsia="lt-LT"/>
        </w:rPr>
      </w:pPr>
      <w:bookmarkStart w:id="25" w:name="_Hlk86049535"/>
      <w:bookmarkStart w:id="26" w:name="_Ref365479625"/>
    </w:p>
    <w:p w14:paraId="14E3F788" w14:textId="6C5DDD80" w:rsidR="00161CAC" w:rsidRPr="00490FCF" w:rsidRDefault="00161CAC" w:rsidP="00D524E2">
      <w:pPr>
        <w:pStyle w:val="Sraopastraipa"/>
        <w:keepNext/>
        <w:widowControl w:val="0"/>
        <w:numPr>
          <w:ilvl w:val="1"/>
          <w:numId w:val="10"/>
        </w:numPr>
        <w:tabs>
          <w:tab w:val="left" w:pos="851"/>
          <w:tab w:val="left" w:pos="993"/>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Sutarties vykdymui Teikėjas gali pasitelkti </w:t>
      </w:r>
      <w:r w:rsidR="00355BCD"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ubtiekėjus.</w:t>
      </w:r>
    </w:p>
    <w:p w14:paraId="737CD503" w14:textId="4F97FD79" w:rsidR="00195872" w:rsidRPr="00490FCF" w:rsidRDefault="00047CC2" w:rsidP="00D524E2">
      <w:pPr>
        <w:pStyle w:val="Sraopastraipa"/>
        <w:keepNext/>
        <w:widowControl w:val="0"/>
        <w:numPr>
          <w:ilvl w:val="1"/>
          <w:numId w:val="10"/>
        </w:numPr>
        <w:tabs>
          <w:tab w:val="left" w:pos="851"/>
          <w:tab w:val="left" w:pos="993"/>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Tiekėjas </w:t>
      </w:r>
      <w:r w:rsidR="00195872" w:rsidRPr="00490FCF">
        <w:rPr>
          <w:rFonts w:ascii="Arial" w:hAnsi="Arial" w:cs="Arial"/>
          <w:bCs/>
          <w:iCs/>
          <w:sz w:val="20"/>
          <w:szCs w:val="20"/>
          <w:shd w:val="clear" w:color="auto" w:fill="FFFFFF"/>
          <w:lang w:val="lt-LT" w:eastAsia="lt-LT"/>
        </w:rPr>
        <w:t xml:space="preserve">atsako už visus pagal </w:t>
      </w:r>
      <w:r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utartį prisiimtus įsipareigojimus, nepaisant to, ar jiems vykdyti bus pasitelkiami tretieji asmenys.</w:t>
      </w:r>
    </w:p>
    <w:p w14:paraId="1704BC05" w14:textId="0CB962CE" w:rsidR="00195872" w:rsidRPr="00731CBB" w:rsidRDefault="09AE6E44" w:rsidP="00D524E2">
      <w:pPr>
        <w:pStyle w:val="Sraopastraipa"/>
        <w:keepNext/>
        <w:widowControl w:val="0"/>
        <w:numPr>
          <w:ilvl w:val="1"/>
          <w:numId w:val="10"/>
        </w:numPr>
        <w:tabs>
          <w:tab w:val="left" w:pos="851"/>
          <w:tab w:val="left" w:pos="993"/>
        </w:tabs>
        <w:spacing w:after="40" w:line="240" w:lineRule="auto"/>
        <w:ind w:left="0" w:firstLine="0"/>
        <w:rPr>
          <w:rFonts w:ascii="Arial" w:hAnsi="Arial" w:cs="Arial"/>
          <w:sz w:val="20"/>
          <w:szCs w:val="20"/>
          <w:shd w:val="clear" w:color="auto" w:fill="FFFFFF"/>
          <w:lang w:val="lt-LT" w:eastAsia="lt-LT"/>
        </w:rPr>
      </w:pPr>
      <w:r w:rsidRPr="4A075DDE">
        <w:rPr>
          <w:rFonts w:ascii="Arial" w:hAnsi="Arial" w:cs="Arial"/>
          <w:sz w:val="20"/>
          <w:szCs w:val="20"/>
          <w:lang w:val="lt-LT" w:eastAsia="lt-LT"/>
        </w:rPr>
        <w:t xml:space="preserve">Tiekėjas </w:t>
      </w:r>
      <w:r w:rsidR="14EF0927" w:rsidRPr="4A075DDE">
        <w:rPr>
          <w:rFonts w:ascii="Arial" w:hAnsi="Arial" w:cs="Arial"/>
          <w:sz w:val="20"/>
          <w:szCs w:val="20"/>
          <w:lang w:val="lt-LT" w:eastAsia="lt-LT"/>
        </w:rPr>
        <w:t xml:space="preserve">įsipareigoja užtikrinti, kad </w:t>
      </w:r>
      <w:r w:rsidRPr="4A075DDE">
        <w:rPr>
          <w:rFonts w:ascii="Arial" w:hAnsi="Arial" w:cs="Arial"/>
          <w:sz w:val="20"/>
          <w:szCs w:val="20"/>
          <w:lang w:val="lt-LT" w:eastAsia="lt-LT"/>
        </w:rPr>
        <w:t>S</w:t>
      </w:r>
      <w:r w:rsidR="14EF0927" w:rsidRPr="4A075DDE">
        <w:rPr>
          <w:rFonts w:ascii="Arial" w:hAnsi="Arial" w:cs="Arial"/>
          <w:sz w:val="20"/>
          <w:szCs w:val="20"/>
          <w:lang w:val="lt-LT" w:eastAsia="lt-LT"/>
        </w:rPr>
        <w:t>utartį vykdys Pirkime pasiūlytas (Tiekėjo pasiūlym</w:t>
      </w:r>
      <w:r w:rsidR="2627EC4D" w:rsidRPr="4A075DDE">
        <w:rPr>
          <w:rFonts w:ascii="Arial" w:hAnsi="Arial" w:cs="Arial"/>
          <w:sz w:val="20"/>
          <w:szCs w:val="20"/>
          <w:lang w:val="lt-LT" w:eastAsia="lt-LT"/>
        </w:rPr>
        <w:t>e</w:t>
      </w:r>
      <w:r w:rsidR="14EF0927" w:rsidRPr="4A075DDE">
        <w:rPr>
          <w:rFonts w:ascii="Arial" w:hAnsi="Arial" w:cs="Arial"/>
          <w:sz w:val="20"/>
          <w:szCs w:val="20"/>
          <w:lang w:val="lt-LT" w:eastAsia="lt-LT"/>
        </w:rPr>
        <w:t xml:space="preserve"> nurodytas) ir (ar) </w:t>
      </w:r>
      <w:r w:rsidR="00866EB8">
        <w:rPr>
          <w:rFonts w:ascii="Arial" w:hAnsi="Arial" w:cs="Arial"/>
          <w:sz w:val="20"/>
          <w:szCs w:val="20"/>
          <w:lang w:val="lt-LT" w:eastAsia="lt-LT"/>
        </w:rPr>
        <w:t xml:space="preserve">ne žemesnės </w:t>
      </w:r>
      <w:r w:rsidR="00866EB8" w:rsidRPr="4A075DDE">
        <w:rPr>
          <w:rFonts w:ascii="Arial" w:hAnsi="Arial" w:cs="Arial"/>
          <w:sz w:val="20"/>
          <w:szCs w:val="20"/>
          <w:lang w:val="lt-LT" w:eastAsia="lt-LT"/>
        </w:rPr>
        <w:t>kvalifikaci</w:t>
      </w:r>
      <w:r w:rsidR="00866EB8">
        <w:rPr>
          <w:rFonts w:ascii="Arial" w:hAnsi="Arial" w:cs="Arial"/>
          <w:sz w:val="20"/>
          <w:szCs w:val="20"/>
          <w:lang w:val="lt-LT" w:eastAsia="lt-LT"/>
        </w:rPr>
        <w:t xml:space="preserve">jos nei Tiekėjo pasiūlytas pagal </w:t>
      </w:r>
      <w:r w:rsidR="00EE3320" w:rsidRPr="00C46F26">
        <w:rPr>
          <w:rFonts w:ascii="Arial" w:hAnsi="Arial" w:cs="Arial"/>
          <w:sz w:val="20"/>
          <w:szCs w:val="20"/>
          <w:lang w:val="lt-LT" w:eastAsia="lt-LT"/>
        </w:rPr>
        <w:t>ekonominio naudingumo vertinimo kriterijus,</w:t>
      </w:r>
      <w:r w:rsidR="14EF0927" w:rsidRPr="4A075DDE">
        <w:rPr>
          <w:rFonts w:ascii="Arial" w:hAnsi="Arial" w:cs="Arial"/>
          <w:sz w:val="20"/>
          <w:szCs w:val="20"/>
          <w:lang w:val="lt-LT" w:eastAsia="lt-LT"/>
        </w:rPr>
        <w:t xml:space="preserve"> atitinkantis </w:t>
      </w:r>
      <w:r w:rsidR="2627EC4D" w:rsidRPr="4A075DDE">
        <w:rPr>
          <w:rFonts w:ascii="Arial" w:hAnsi="Arial" w:cs="Arial"/>
          <w:sz w:val="20"/>
          <w:szCs w:val="20"/>
          <w:lang w:val="lt-LT" w:eastAsia="lt-LT"/>
        </w:rPr>
        <w:t>S</w:t>
      </w:r>
      <w:r w:rsidR="14EF0927" w:rsidRPr="4A075DDE">
        <w:rPr>
          <w:rFonts w:ascii="Arial" w:hAnsi="Arial" w:cs="Arial"/>
          <w:sz w:val="20"/>
          <w:szCs w:val="20"/>
          <w:lang w:val="lt-LT" w:eastAsia="lt-LT"/>
        </w:rPr>
        <w:t xml:space="preserve">ubtiekėjas ir (ar) specialistas, bei </w:t>
      </w:r>
      <w:r w:rsidR="3CE8731A" w:rsidRPr="4A075DDE">
        <w:rPr>
          <w:rFonts w:ascii="Arial" w:hAnsi="Arial" w:cs="Arial"/>
          <w:sz w:val="20"/>
          <w:szCs w:val="20"/>
          <w:lang w:val="lt-LT" w:eastAsia="lt-LT"/>
        </w:rPr>
        <w:t>T</w:t>
      </w:r>
      <w:r w:rsidR="14EF0927" w:rsidRPr="4A075DDE">
        <w:rPr>
          <w:rFonts w:ascii="Arial" w:hAnsi="Arial" w:cs="Arial"/>
          <w:sz w:val="20"/>
          <w:szCs w:val="20"/>
          <w:lang w:val="lt-LT" w:eastAsia="lt-LT"/>
        </w:rPr>
        <w:t xml:space="preserve">iekėjo po </w:t>
      </w:r>
      <w:r w:rsidRPr="4A075DDE">
        <w:rPr>
          <w:rFonts w:ascii="Arial" w:hAnsi="Arial" w:cs="Arial"/>
          <w:sz w:val="20"/>
          <w:szCs w:val="20"/>
          <w:lang w:val="lt-LT" w:eastAsia="lt-LT"/>
        </w:rPr>
        <w:t>S</w:t>
      </w:r>
      <w:r w:rsidR="14EF0927" w:rsidRPr="4A075DDE">
        <w:rPr>
          <w:rFonts w:ascii="Arial" w:hAnsi="Arial" w:cs="Arial"/>
          <w:sz w:val="20"/>
          <w:szCs w:val="20"/>
          <w:lang w:val="lt-LT" w:eastAsia="lt-LT"/>
        </w:rPr>
        <w:t xml:space="preserve">utarties pasirašymo pateikti specialistai (pagal </w:t>
      </w:r>
      <w:r w:rsidRPr="4A075DDE">
        <w:rPr>
          <w:rFonts w:ascii="Arial" w:hAnsi="Arial" w:cs="Arial"/>
          <w:sz w:val="20"/>
          <w:szCs w:val="20"/>
          <w:lang w:val="lt-LT" w:eastAsia="lt-LT"/>
        </w:rPr>
        <w:t>S</w:t>
      </w:r>
      <w:r w:rsidR="14EF0927" w:rsidRPr="4A075DDE">
        <w:rPr>
          <w:rFonts w:ascii="Arial" w:hAnsi="Arial" w:cs="Arial"/>
          <w:sz w:val="20"/>
          <w:szCs w:val="20"/>
          <w:lang w:val="lt-LT" w:eastAsia="lt-LT"/>
        </w:rPr>
        <w:t xml:space="preserve">utarties </w:t>
      </w:r>
      <w:r w:rsidR="5B12D0D8" w:rsidRPr="4A075DDE">
        <w:rPr>
          <w:rFonts w:ascii="Arial" w:hAnsi="Arial" w:cs="Arial"/>
          <w:sz w:val="20"/>
          <w:szCs w:val="20"/>
          <w:lang w:val="lt-LT" w:eastAsia="lt-LT"/>
        </w:rPr>
        <w:t>5</w:t>
      </w:r>
      <w:r w:rsidR="14EF0927" w:rsidRPr="4A075DDE">
        <w:rPr>
          <w:rFonts w:ascii="Arial" w:hAnsi="Arial" w:cs="Arial"/>
          <w:sz w:val="20"/>
          <w:szCs w:val="20"/>
          <w:lang w:val="lt-LT" w:eastAsia="lt-LT"/>
        </w:rPr>
        <w:t>.5.</w:t>
      </w:r>
      <w:r w:rsidR="5B12D0D8" w:rsidRPr="4A075DDE">
        <w:rPr>
          <w:rFonts w:ascii="Arial" w:hAnsi="Arial" w:cs="Arial"/>
          <w:sz w:val="20"/>
          <w:szCs w:val="20"/>
          <w:lang w:val="lt-LT" w:eastAsia="lt-LT"/>
        </w:rPr>
        <w:t xml:space="preserve">24 </w:t>
      </w:r>
      <w:r w:rsidR="14EF0927" w:rsidRPr="4A075DDE">
        <w:rPr>
          <w:rFonts w:ascii="Arial" w:hAnsi="Arial" w:cs="Arial"/>
          <w:sz w:val="20"/>
          <w:szCs w:val="20"/>
          <w:lang w:val="lt-LT" w:eastAsia="lt-LT"/>
        </w:rPr>
        <w:t xml:space="preserve">punktą). Tiekėjas yra atsakingas už </w:t>
      </w:r>
      <w:r w:rsidR="2627EC4D" w:rsidRPr="4A075DDE">
        <w:rPr>
          <w:rFonts w:ascii="Arial" w:hAnsi="Arial" w:cs="Arial"/>
          <w:sz w:val="20"/>
          <w:szCs w:val="20"/>
          <w:lang w:val="lt-LT" w:eastAsia="lt-LT"/>
        </w:rPr>
        <w:t>S</w:t>
      </w:r>
      <w:r w:rsidR="14EF0927" w:rsidRPr="4A075DDE">
        <w:rPr>
          <w:rFonts w:ascii="Arial" w:hAnsi="Arial" w:cs="Arial"/>
          <w:sz w:val="20"/>
          <w:szCs w:val="20"/>
          <w:lang w:val="lt-LT" w:eastAsia="lt-LT"/>
        </w:rPr>
        <w:t xml:space="preserve">ubtiekėjų vykdomą Sutarties dalį, lyg ją vykdytų pats ir privalo užtikrinti, kad </w:t>
      </w:r>
      <w:r w:rsidR="2627EC4D" w:rsidRPr="4A075DDE">
        <w:rPr>
          <w:rFonts w:ascii="Arial" w:hAnsi="Arial" w:cs="Arial"/>
          <w:sz w:val="20"/>
          <w:szCs w:val="20"/>
          <w:lang w:val="lt-LT" w:eastAsia="lt-LT"/>
        </w:rPr>
        <w:t>S</w:t>
      </w:r>
      <w:r w:rsidR="14EF0927" w:rsidRPr="4A075DDE">
        <w:rPr>
          <w:rFonts w:ascii="Arial" w:hAnsi="Arial" w:cs="Arial"/>
          <w:sz w:val="20"/>
          <w:szCs w:val="20"/>
          <w:lang w:val="lt-LT" w:eastAsia="lt-LT"/>
        </w:rPr>
        <w:t xml:space="preserve">ubtiekėjai laikytųsi </w:t>
      </w:r>
      <w:r w:rsidRPr="4A075DDE">
        <w:rPr>
          <w:rFonts w:ascii="Arial" w:hAnsi="Arial" w:cs="Arial"/>
          <w:sz w:val="20"/>
          <w:szCs w:val="20"/>
          <w:lang w:val="lt-LT" w:eastAsia="lt-LT"/>
        </w:rPr>
        <w:t>S</w:t>
      </w:r>
      <w:r w:rsidR="14EF0927" w:rsidRPr="4A075DDE">
        <w:rPr>
          <w:rFonts w:ascii="Arial" w:hAnsi="Arial" w:cs="Arial"/>
          <w:sz w:val="20"/>
          <w:szCs w:val="20"/>
          <w:lang w:val="lt-LT" w:eastAsia="lt-LT"/>
        </w:rPr>
        <w:t>utarties nuostatų.</w:t>
      </w:r>
    </w:p>
    <w:p w14:paraId="2BADBCE5" w14:textId="33B9A0F0" w:rsidR="00195872" w:rsidRPr="00731CBB" w:rsidRDefault="00195872" w:rsidP="00D524E2">
      <w:pPr>
        <w:pStyle w:val="Sraopastraipa"/>
        <w:keepNext/>
        <w:widowControl w:val="0"/>
        <w:numPr>
          <w:ilvl w:val="1"/>
          <w:numId w:val="10"/>
        </w:numPr>
        <w:tabs>
          <w:tab w:val="left" w:pos="851"/>
          <w:tab w:val="left" w:pos="993"/>
        </w:tabs>
        <w:spacing w:after="40" w:line="240" w:lineRule="auto"/>
        <w:ind w:left="0" w:firstLine="0"/>
        <w:outlineLvl w:val="1"/>
        <w:rPr>
          <w:rFonts w:ascii="Arial" w:hAnsi="Arial" w:cs="Arial"/>
          <w:bCs/>
          <w:iCs/>
          <w:sz w:val="20"/>
          <w:szCs w:val="20"/>
          <w:shd w:val="clear" w:color="auto" w:fill="FFFFFF"/>
          <w:lang w:val="lt-LT" w:eastAsia="lt-LT"/>
        </w:rPr>
      </w:pPr>
      <w:bookmarkStart w:id="27" w:name="_Hlk122019716"/>
      <w:r w:rsidRPr="00731CBB">
        <w:rPr>
          <w:rFonts w:ascii="Arial" w:hAnsi="Arial" w:cs="Arial"/>
          <w:bCs/>
          <w:iCs/>
          <w:sz w:val="20"/>
          <w:szCs w:val="20"/>
          <w:shd w:val="clear" w:color="auto" w:fill="FFFFFF"/>
          <w:lang w:val="lt-LT" w:eastAsia="lt-LT"/>
        </w:rPr>
        <w:t xml:space="preserve">Sudarius </w:t>
      </w:r>
      <w:r w:rsidR="00047CC2" w:rsidRPr="00731CBB">
        <w:rPr>
          <w:rFonts w:ascii="Arial" w:hAnsi="Arial" w:cs="Arial"/>
          <w:bCs/>
          <w:iCs/>
          <w:sz w:val="20"/>
          <w:szCs w:val="20"/>
          <w:shd w:val="clear" w:color="auto" w:fill="FFFFFF"/>
          <w:lang w:val="lt-LT" w:eastAsia="lt-LT"/>
        </w:rPr>
        <w:t>S</w:t>
      </w:r>
      <w:r w:rsidRPr="00731CBB">
        <w:rPr>
          <w:rFonts w:ascii="Arial" w:hAnsi="Arial" w:cs="Arial"/>
          <w:bCs/>
          <w:iCs/>
          <w:sz w:val="20"/>
          <w:szCs w:val="20"/>
          <w:shd w:val="clear" w:color="auto" w:fill="FFFFFF"/>
          <w:lang w:val="lt-LT" w:eastAsia="lt-LT"/>
        </w:rPr>
        <w:t xml:space="preserve">utartį, tačiau ne vėliau negu </w:t>
      </w:r>
      <w:r w:rsidR="00047CC2" w:rsidRPr="00731CBB">
        <w:rPr>
          <w:rFonts w:ascii="Arial" w:hAnsi="Arial" w:cs="Arial"/>
          <w:bCs/>
          <w:iCs/>
          <w:sz w:val="20"/>
          <w:szCs w:val="20"/>
          <w:shd w:val="clear" w:color="auto" w:fill="FFFFFF"/>
          <w:lang w:val="lt-LT" w:eastAsia="lt-LT"/>
        </w:rPr>
        <w:t>S</w:t>
      </w:r>
      <w:r w:rsidRPr="00731CBB">
        <w:rPr>
          <w:rFonts w:ascii="Arial" w:hAnsi="Arial" w:cs="Arial"/>
          <w:bCs/>
          <w:iCs/>
          <w:sz w:val="20"/>
          <w:szCs w:val="20"/>
          <w:shd w:val="clear" w:color="auto" w:fill="FFFFFF"/>
          <w:lang w:val="lt-LT" w:eastAsia="lt-LT"/>
        </w:rPr>
        <w:t xml:space="preserve">utartis pradedama vykdyti, </w:t>
      </w:r>
      <w:r w:rsidR="00047CC2" w:rsidRPr="00731CBB">
        <w:rPr>
          <w:rFonts w:ascii="Arial" w:hAnsi="Arial" w:cs="Arial"/>
          <w:bCs/>
          <w:iCs/>
          <w:sz w:val="20"/>
          <w:szCs w:val="20"/>
          <w:shd w:val="clear" w:color="auto" w:fill="FFFFFF"/>
          <w:lang w:val="lt-LT" w:eastAsia="lt-LT"/>
        </w:rPr>
        <w:t xml:space="preserve">Tiekėjas </w:t>
      </w:r>
      <w:r w:rsidRPr="00731CBB">
        <w:rPr>
          <w:rFonts w:ascii="Arial" w:hAnsi="Arial" w:cs="Arial"/>
          <w:bCs/>
          <w:iCs/>
          <w:sz w:val="20"/>
          <w:szCs w:val="20"/>
          <w:shd w:val="clear" w:color="auto" w:fill="FFFFFF"/>
          <w:lang w:val="lt-LT" w:eastAsia="lt-LT"/>
        </w:rPr>
        <w:t xml:space="preserve">įsipareigoja </w:t>
      </w:r>
      <w:r w:rsidR="00047CC2" w:rsidRPr="00731CBB">
        <w:rPr>
          <w:rFonts w:ascii="Arial" w:hAnsi="Arial" w:cs="Arial"/>
          <w:bCs/>
          <w:iCs/>
          <w:sz w:val="20"/>
          <w:szCs w:val="20"/>
          <w:shd w:val="clear" w:color="auto" w:fill="FFFFFF"/>
          <w:lang w:val="lt-LT" w:eastAsia="lt-LT"/>
        </w:rPr>
        <w:t xml:space="preserve">Užsakovui </w:t>
      </w:r>
      <w:r w:rsidRPr="00731CBB">
        <w:rPr>
          <w:rFonts w:ascii="Arial" w:hAnsi="Arial" w:cs="Arial"/>
          <w:bCs/>
          <w:iCs/>
          <w:sz w:val="20"/>
          <w:szCs w:val="20"/>
          <w:shd w:val="clear" w:color="auto" w:fill="FFFFFF"/>
          <w:lang w:val="lt-LT" w:eastAsia="lt-LT"/>
        </w:rPr>
        <w:t xml:space="preserve">pranešti tuo metu žinomų </w:t>
      </w:r>
      <w:r w:rsidR="00A30630" w:rsidRPr="00731CBB">
        <w:rPr>
          <w:rFonts w:ascii="Arial" w:hAnsi="Arial" w:cs="Arial"/>
          <w:bCs/>
          <w:iCs/>
          <w:sz w:val="20"/>
          <w:szCs w:val="20"/>
          <w:shd w:val="clear" w:color="auto" w:fill="FFFFFF"/>
          <w:lang w:val="lt-LT" w:eastAsia="lt-LT"/>
        </w:rPr>
        <w:t>S</w:t>
      </w:r>
      <w:r w:rsidRPr="00731CBB">
        <w:rPr>
          <w:rFonts w:ascii="Arial" w:hAnsi="Arial" w:cs="Arial"/>
          <w:bCs/>
          <w:iCs/>
          <w:sz w:val="20"/>
          <w:szCs w:val="20"/>
          <w:shd w:val="clear" w:color="auto" w:fill="FFFFFF"/>
          <w:lang w:val="lt-LT" w:eastAsia="lt-LT"/>
        </w:rPr>
        <w:t xml:space="preserve">ubtiekėjų pavadinimus (specialiųjų </w:t>
      </w:r>
      <w:r w:rsidR="00A30630" w:rsidRPr="00731CBB">
        <w:rPr>
          <w:rFonts w:ascii="Arial" w:hAnsi="Arial" w:cs="Arial"/>
          <w:bCs/>
          <w:iCs/>
          <w:sz w:val="20"/>
          <w:szCs w:val="20"/>
          <w:shd w:val="clear" w:color="auto" w:fill="FFFFFF"/>
          <w:lang w:val="lt-LT" w:eastAsia="lt-LT"/>
        </w:rPr>
        <w:t xml:space="preserve">Rangos </w:t>
      </w:r>
      <w:r w:rsidRPr="00731CBB">
        <w:rPr>
          <w:rFonts w:ascii="Arial" w:hAnsi="Arial" w:cs="Arial"/>
          <w:bCs/>
          <w:iCs/>
          <w:sz w:val="20"/>
          <w:szCs w:val="20"/>
          <w:shd w:val="clear" w:color="auto" w:fill="FFFFFF"/>
          <w:lang w:val="lt-LT" w:eastAsia="lt-LT"/>
        </w:rPr>
        <w:t>darbų techninius prižiūrėtojus), kontaktinius duomenis ir jų atstovus</w:t>
      </w:r>
      <w:r w:rsidR="00376C04" w:rsidRPr="00731CBB">
        <w:rPr>
          <w:rFonts w:ascii="Arial" w:hAnsi="Arial" w:cs="Arial"/>
          <w:bCs/>
          <w:iCs/>
          <w:sz w:val="20"/>
          <w:szCs w:val="20"/>
          <w:shd w:val="clear" w:color="auto" w:fill="FFFFFF"/>
          <w:lang w:val="lt-LT" w:eastAsia="lt-LT"/>
        </w:rPr>
        <w:t xml:space="preserve">, taip pat privalo informuoti apie minėtos informacijos pasikeitimus visu Sutarties vykdymo metu bei apie naujus </w:t>
      </w:r>
      <w:r w:rsidR="00A30630" w:rsidRPr="00731CBB">
        <w:rPr>
          <w:rFonts w:ascii="Arial" w:hAnsi="Arial" w:cs="Arial"/>
          <w:bCs/>
          <w:iCs/>
          <w:sz w:val="20"/>
          <w:szCs w:val="20"/>
          <w:shd w:val="clear" w:color="auto" w:fill="FFFFFF"/>
          <w:lang w:val="lt-LT" w:eastAsia="lt-LT"/>
        </w:rPr>
        <w:t>S</w:t>
      </w:r>
      <w:r w:rsidR="00376C04" w:rsidRPr="00731CBB">
        <w:rPr>
          <w:rFonts w:ascii="Arial" w:hAnsi="Arial" w:cs="Arial"/>
          <w:bCs/>
          <w:iCs/>
          <w:sz w:val="20"/>
          <w:szCs w:val="20"/>
          <w:shd w:val="clear" w:color="auto" w:fill="FFFFFF"/>
          <w:lang w:val="lt-LT" w:eastAsia="lt-LT"/>
        </w:rPr>
        <w:t>ubtiekėjus, kuriuos Tiekėjas ketina pasitelkti vėliau</w:t>
      </w:r>
      <w:r w:rsidRPr="00731CBB">
        <w:rPr>
          <w:rFonts w:ascii="Arial" w:hAnsi="Arial" w:cs="Arial"/>
          <w:bCs/>
          <w:iCs/>
          <w:sz w:val="20"/>
          <w:szCs w:val="20"/>
          <w:shd w:val="clear" w:color="auto" w:fill="FFFFFF"/>
          <w:lang w:val="lt-LT" w:eastAsia="lt-LT"/>
        </w:rPr>
        <w:t xml:space="preserve">. </w:t>
      </w:r>
    </w:p>
    <w:p w14:paraId="4334760E" w14:textId="15F0CBAB" w:rsidR="00195872" w:rsidRPr="00731CBB" w:rsidRDefault="14EF0927" w:rsidP="4A075DDE">
      <w:pPr>
        <w:pStyle w:val="Sraopastraipa"/>
        <w:keepNext/>
        <w:widowControl w:val="0"/>
        <w:numPr>
          <w:ilvl w:val="1"/>
          <w:numId w:val="10"/>
        </w:numPr>
        <w:tabs>
          <w:tab w:val="left" w:pos="851"/>
          <w:tab w:val="left" w:pos="993"/>
        </w:tabs>
        <w:spacing w:after="40" w:line="240" w:lineRule="auto"/>
        <w:ind w:left="0" w:firstLine="0"/>
        <w:outlineLvl w:val="1"/>
        <w:rPr>
          <w:rFonts w:ascii="Arial" w:hAnsi="Arial" w:cs="Arial"/>
          <w:sz w:val="20"/>
          <w:szCs w:val="20"/>
          <w:shd w:val="clear" w:color="auto" w:fill="FFFFFF"/>
          <w:lang w:val="lt-LT" w:eastAsia="lt-LT"/>
        </w:rPr>
      </w:pPr>
      <w:bookmarkStart w:id="28" w:name="_Hlk56616886"/>
      <w:r w:rsidRPr="4A075DDE">
        <w:rPr>
          <w:rFonts w:ascii="Arial" w:hAnsi="Arial" w:cs="Arial"/>
          <w:sz w:val="20"/>
          <w:szCs w:val="20"/>
          <w:shd w:val="clear" w:color="auto" w:fill="FFFFFF"/>
          <w:lang w:val="lt-LT" w:eastAsia="lt-LT"/>
        </w:rPr>
        <w:t>Tiekėjas neturi teisės keisti Subtiekėjų ir (ar) specialistų, kurių pajėgumais rėmėsi (ir kurie nurodyti Tiekėjo pasiūlym</w:t>
      </w:r>
      <w:r w:rsidR="2627EC4D" w:rsidRPr="4A075DDE">
        <w:rPr>
          <w:rFonts w:ascii="Arial" w:hAnsi="Arial" w:cs="Arial"/>
          <w:sz w:val="20"/>
          <w:szCs w:val="20"/>
          <w:shd w:val="clear" w:color="auto" w:fill="FFFFFF"/>
          <w:lang w:val="lt-LT" w:eastAsia="lt-LT"/>
        </w:rPr>
        <w:t>e</w:t>
      </w:r>
      <w:r w:rsidRPr="4A075DDE">
        <w:rPr>
          <w:rFonts w:ascii="Arial" w:hAnsi="Arial" w:cs="Arial"/>
          <w:sz w:val="20"/>
          <w:szCs w:val="20"/>
          <w:shd w:val="clear" w:color="auto" w:fill="FFFFFF"/>
          <w:lang w:val="lt-LT" w:eastAsia="lt-LT"/>
        </w:rPr>
        <w:t xml:space="preserve">), be </w:t>
      </w:r>
      <w:r w:rsidR="3CE8731A" w:rsidRPr="4A075DDE">
        <w:rPr>
          <w:rFonts w:ascii="Arial" w:hAnsi="Arial" w:cs="Arial"/>
          <w:sz w:val="20"/>
          <w:szCs w:val="20"/>
          <w:shd w:val="clear" w:color="auto" w:fill="FFFFFF"/>
          <w:lang w:val="lt-LT" w:eastAsia="lt-LT"/>
        </w:rPr>
        <w:t xml:space="preserve">Užsakovo </w:t>
      </w:r>
      <w:r w:rsidRPr="4A075DDE">
        <w:rPr>
          <w:rFonts w:ascii="Arial" w:hAnsi="Arial" w:cs="Arial"/>
          <w:sz w:val="20"/>
          <w:szCs w:val="20"/>
          <w:shd w:val="clear" w:color="auto" w:fill="FFFFFF"/>
          <w:lang w:val="lt-LT" w:eastAsia="lt-LT"/>
        </w:rPr>
        <w:t xml:space="preserve">raštiško sutikimo. Pakartotinis </w:t>
      </w:r>
      <w:bookmarkStart w:id="29" w:name="_Hlk127266587"/>
      <w:r w:rsidRPr="4A075DDE">
        <w:rPr>
          <w:rFonts w:ascii="Arial" w:hAnsi="Arial" w:cs="Arial"/>
          <w:sz w:val="20"/>
          <w:szCs w:val="20"/>
          <w:shd w:val="clear" w:color="auto" w:fill="FFFFFF"/>
          <w:lang w:val="lt-LT" w:eastAsia="lt-LT"/>
        </w:rPr>
        <w:t xml:space="preserve">šio </w:t>
      </w:r>
      <w:r w:rsidR="09AE6E44" w:rsidRPr="4A075DDE">
        <w:rPr>
          <w:rFonts w:ascii="Arial" w:hAnsi="Arial" w:cs="Arial"/>
          <w:sz w:val="20"/>
          <w:szCs w:val="20"/>
          <w:shd w:val="clear" w:color="auto" w:fill="FFFFFF"/>
          <w:lang w:val="lt-LT" w:eastAsia="lt-LT"/>
        </w:rPr>
        <w:t>S</w:t>
      </w:r>
      <w:r w:rsidRPr="4A075DDE">
        <w:rPr>
          <w:rFonts w:ascii="Arial" w:hAnsi="Arial" w:cs="Arial"/>
          <w:sz w:val="20"/>
          <w:szCs w:val="20"/>
          <w:shd w:val="clear" w:color="auto" w:fill="FFFFFF"/>
          <w:lang w:val="lt-LT" w:eastAsia="lt-LT"/>
        </w:rPr>
        <w:t xml:space="preserve">utarties punkto nesilaikymas bus laikomas </w:t>
      </w:r>
      <w:r w:rsidR="2627EC4D" w:rsidRPr="4A075DDE">
        <w:rPr>
          <w:rFonts w:ascii="Arial" w:hAnsi="Arial" w:cs="Arial"/>
          <w:sz w:val="20"/>
          <w:szCs w:val="20"/>
          <w:u w:val="single"/>
          <w:shd w:val="clear" w:color="auto" w:fill="FFFFFF"/>
          <w:lang w:val="lt-LT" w:eastAsia="lt-LT"/>
        </w:rPr>
        <w:lastRenderedPageBreak/>
        <w:t>E</w:t>
      </w:r>
      <w:r w:rsidRPr="4A075DDE">
        <w:rPr>
          <w:rFonts w:ascii="Arial" w:hAnsi="Arial" w:cs="Arial"/>
          <w:sz w:val="20"/>
          <w:szCs w:val="20"/>
          <w:u w:val="single"/>
          <w:shd w:val="clear" w:color="auto" w:fill="FFFFFF"/>
          <w:lang w:val="lt-LT" w:eastAsia="lt-LT"/>
        </w:rPr>
        <w:t>sminiu</w:t>
      </w:r>
      <w:r w:rsidRPr="4A075DDE">
        <w:rPr>
          <w:rFonts w:ascii="Arial" w:hAnsi="Arial" w:cs="Arial"/>
          <w:sz w:val="20"/>
          <w:szCs w:val="20"/>
          <w:shd w:val="clear" w:color="auto" w:fill="FFFFFF"/>
          <w:lang w:val="lt-LT" w:eastAsia="lt-LT"/>
        </w:rPr>
        <w:t xml:space="preserve"> </w:t>
      </w:r>
      <w:r w:rsidR="09AE6E44" w:rsidRPr="4A075DDE">
        <w:rPr>
          <w:rFonts w:ascii="Arial" w:hAnsi="Arial" w:cs="Arial"/>
          <w:sz w:val="20"/>
          <w:szCs w:val="20"/>
          <w:shd w:val="clear" w:color="auto" w:fill="FFFFFF"/>
          <w:lang w:val="lt-LT" w:eastAsia="lt-LT"/>
        </w:rPr>
        <w:t>S</w:t>
      </w:r>
      <w:r w:rsidRPr="4A075DDE">
        <w:rPr>
          <w:rFonts w:ascii="Arial" w:hAnsi="Arial" w:cs="Arial"/>
          <w:sz w:val="20"/>
          <w:szCs w:val="20"/>
          <w:shd w:val="clear" w:color="auto" w:fill="FFFFFF"/>
          <w:lang w:val="lt-LT" w:eastAsia="lt-LT"/>
        </w:rPr>
        <w:t>utarties pažeidimu</w:t>
      </w:r>
      <w:bookmarkEnd w:id="29"/>
      <w:r w:rsidRPr="4A075DDE">
        <w:rPr>
          <w:rFonts w:ascii="Arial" w:hAnsi="Arial" w:cs="Arial"/>
          <w:sz w:val="20"/>
          <w:szCs w:val="20"/>
          <w:shd w:val="clear" w:color="auto" w:fill="FFFFFF"/>
          <w:lang w:val="lt-LT" w:eastAsia="lt-LT"/>
        </w:rPr>
        <w:t>.</w:t>
      </w:r>
      <w:bookmarkEnd w:id="28"/>
    </w:p>
    <w:p w14:paraId="4EA1E142" w14:textId="6C20DEF5" w:rsidR="00195872" w:rsidRPr="00731CBB" w:rsidRDefault="00195872" w:rsidP="00D524E2">
      <w:pPr>
        <w:pStyle w:val="Sraopastraipa"/>
        <w:keepNext/>
        <w:widowControl w:val="0"/>
        <w:numPr>
          <w:ilvl w:val="1"/>
          <w:numId w:val="10"/>
        </w:numPr>
        <w:tabs>
          <w:tab w:val="left" w:pos="851"/>
          <w:tab w:val="left" w:pos="993"/>
        </w:tabs>
        <w:spacing w:after="40" w:line="240" w:lineRule="auto"/>
        <w:ind w:left="0" w:firstLine="0"/>
        <w:outlineLvl w:val="1"/>
        <w:rPr>
          <w:rFonts w:ascii="Arial" w:hAnsi="Arial" w:cs="Arial"/>
          <w:bCs/>
          <w:iCs/>
          <w:sz w:val="20"/>
          <w:szCs w:val="20"/>
          <w:shd w:val="clear" w:color="auto" w:fill="FFFFFF"/>
          <w:lang w:val="lt-LT" w:eastAsia="lt-LT"/>
        </w:rPr>
      </w:pPr>
      <w:bookmarkStart w:id="30" w:name="_Hlk128144191"/>
      <w:r w:rsidRPr="00731CBB">
        <w:rPr>
          <w:rFonts w:ascii="Arial" w:hAnsi="Arial" w:cs="Arial"/>
          <w:bCs/>
          <w:iCs/>
          <w:sz w:val="20"/>
          <w:szCs w:val="20"/>
          <w:shd w:val="clear" w:color="auto" w:fill="FFFFFF"/>
          <w:lang w:val="lt-LT" w:eastAsia="lt-LT"/>
        </w:rPr>
        <w:t xml:space="preserve">Subtiekėjų ir (ar) specialistų keitimas ar naujų </w:t>
      </w:r>
      <w:r w:rsidR="00A30630" w:rsidRPr="00731CBB">
        <w:rPr>
          <w:rFonts w:ascii="Arial" w:hAnsi="Arial" w:cs="Arial"/>
          <w:bCs/>
          <w:iCs/>
          <w:sz w:val="20"/>
          <w:szCs w:val="20"/>
          <w:shd w:val="clear" w:color="auto" w:fill="FFFFFF"/>
          <w:lang w:val="lt-LT" w:eastAsia="lt-LT"/>
        </w:rPr>
        <w:t>S</w:t>
      </w:r>
      <w:r w:rsidRPr="00731CBB">
        <w:rPr>
          <w:rFonts w:ascii="Arial" w:hAnsi="Arial" w:cs="Arial"/>
          <w:bCs/>
          <w:iCs/>
          <w:sz w:val="20"/>
          <w:szCs w:val="20"/>
          <w:shd w:val="clear" w:color="auto" w:fill="FFFFFF"/>
          <w:lang w:val="lt-LT" w:eastAsia="lt-LT"/>
        </w:rPr>
        <w:t xml:space="preserve">ubtiekėjų pasitelkimas vykdomas pagal </w:t>
      </w:r>
      <w:r w:rsidR="00047CC2" w:rsidRPr="00731CBB">
        <w:rPr>
          <w:rFonts w:ascii="Arial" w:hAnsi="Arial" w:cs="Arial"/>
          <w:bCs/>
          <w:iCs/>
          <w:sz w:val="20"/>
          <w:szCs w:val="20"/>
          <w:shd w:val="clear" w:color="auto" w:fill="FFFFFF"/>
          <w:lang w:val="lt-LT" w:eastAsia="lt-LT"/>
        </w:rPr>
        <w:t>S</w:t>
      </w:r>
      <w:r w:rsidRPr="00731CBB">
        <w:rPr>
          <w:rFonts w:ascii="Arial" w:hAnsi="Arial" w:cs="Arial"/>
          <w:bCs/>
          <w:iCs/>
          <w:sz w:val="20"/>
          <w:szCs w:val="20"/>
          <w:shd w:val="clear" w:color="auto" w:fill="FFFFFF"/>
          <w:lang w:val="lt-LT" w:eastAsia="lt-LT"/>
        </w:rPr>
        <w:t>utarties 1</w:t>
      </w:r>
      <w:r w:rsidR="00A30630" w:rsidRPr="00731CBB">
        <w:rPr>
          <w:rFonts w:ascii="Arial" w:hAnsi="Arial" w:cs="Arial"/>
          <w:bCs/>
          <w:iCs/>
          <w:sz w:val="20"/>
          <w:szCs w:val="20"/>
          <w:shd w:val="clear" w:color="auto" w:fill="FFFFFF"/>
          <w:lang w:val="lt-LT" w:eastAsia="lt-LT"/>
        </w:rPr>
        <w:t>0</w:t>
      </w:r>
      <w:r w:rsidRPr="00731CBB">
        <w:rPr>
          <w:rFonts w:ascii="Arial" w:hAnsi="Arial" w:cs="Arial"/>
          <w:bCs/>
          <w:iCs/>
          <w:sz w:val="20"/>
          <w:szCs w:val="20"/>
          <w:shd w:val="clear" w:color="auto" w:fill="FFFFFF"/>
          <w:lang w:val="lt-LT" w:eastAsia="lt-LT"/>
        </w:rPr>
        <w:t>.</w:t>
      </w:r>
      <w:r w:rsidR="00A30630" w:rsidRPr="00731CBB">
        <w:rPr>
          <w:rFonts w:ascii="Arial" w:hAnsi="Arial" w:cs="Arial"/>
          <w:bCs/>
          <w:iCs/>
          <w:sz w:val="20"/>
          <w:szCs w:val="20"/>
          <w:shd w:val="clear" w:color="auto" w:fill="FFFFFF"/>
          <w:lang w:val="lt-LT" w:eastAsia="lt-LT"/>
        </w:rPr>
        <w:t>6</w:t>
      </w:r>
      <w:r w:rsidRPr="00731CBB">
        <w:rPr>
          <w:rFonts w:ascii="Arial" w:hAnsi="Arial" w:cs="Arial"/>
          <w:bCs/>
          <w:iCs/>
          <w:sz w:val="20"/>
          <w:szCs w:val="20"/>
          <w:shd w:val="clear" w:color="auto" w:fill="FFFFFF"/>
          <w:lang w:val="lt-LT" w:eastAsia="lt-LT"/>
        </w:rPr>
        <w:t>.1-1</w:t>
      </w:r>
      <w:r w:rsidR="00A30630" w:rsidRPr="00731CBB">
        <w:rPr>
          <w:rFonts w:ascii="Arial" w:hAnsi="Arial" w:cs="Arial"/>
          <w:bCs/>
          <w:iCs/>
          <w:sz w:val="20"/>
          <w:szCs w:val="20"/>
          <w:shd w:val="clear" w:color="auto" w:fill="FFFFFF"/>
          <w:lang w:val="lt-LT" w:eastAsia="lt-LT"/>
        </w:rPr>
        <w:t>0</w:t>
      </w:r>
      <w:r w:rsidRPr="00731CBB">
        <w:rPr>
          <w:rFonts w:ascii="Arial" w:hAnsi="Arial" w:cs="Arial"/>
          <w:bCs/>
          <w:iCs/>
          <w:sz w:val="20"/>
          <w:szCs w:val="20"/>
          <w:shd w:val="clear" w:color="auto" w:fill="FFFFFF"/>
          <w:lang w:val="lt-LT" w:eastAsia="lt-LT"/>
        </w:rPr>
        <w:t>.</w:t>
      </w:r>
      <w:r w:rsidR="00A30630" w:rsidRPr="00731CBB">
        <w:rPr>
          <w:rFonts w:ascii="Arial" w:hAnsi="Arial" w:cs="Arial"/>
          <w:bCs/>
          <w:iCs/>
          <w:sz w:val="20"/>
          <w:szCs w:val="20"/>
          <w:shd w:val="clear" w:color="auto" w:fill="FFFFFF"/>
          <w:lang w:val="lt-LT" w:eastAsia="lt-LT"/>
        </w:rPr>
        <w:t>6</w:t>
      </w:r>
      <w:r w:rsidRPr="00731CBB">
        <w:rPr>
          <w:rFonts w:ascii="Arial" w:hAnsi="Arial" w:cs="Arial"/>
          <w:bCs/>
          <w:iCs/>
          <w:sz w:val="20"/>
          <w:szCs w:val="20"/>
          <w:shd w:val="clear" w:color="auto" w:fill="FFFFFF"/>
          <w:lang w:val="lt-LT" w:eastAsia="lt-LT"/>
        </w:rPr>
        <w:t xml:space="preserve">.3 punktus ir </w:t>
      </w:r>
      <w:r w:rsidR="00047CC2" w:rsidRPr="00731CBB">
        <w:rPr>
          <w:rFonts w:ascii="Arial" w:hAnsi="Arial" w:cs="Arial"/>
          <w:bCs/>
          <w:iCs/>
          <w:sz w:val="20"/>
          <w:szCs w:val="20"/>
          <w:shd w:val="clear" w:color="auto" w:fill="FFFFFF"/>
          <w:lang w:val="lt-LT" w:eastAsia="lt-LT"/>
        </w:rPr>
        <w:t>S</w:t>
      </w:r>
      <w:r w:rsidRPr="00731CBB">
        <w:rPr>
          <w:rFonts w:ascii="Arial" w:hAnsi="Arial" w:cs="Arial"/>
          <w:bCs/>
          <w:iCs/>
          <w:sz w:val="20"/>
          <w:szCs w:val="20"/>
          <w:shd w:val="clear" w:color="auto" w:fill="FFFFFF"/>
          <w:lang w:val="lt-LT" w:eastAsia="lt-LT"/>
        </w:rPr>
        <w:t>utarties 1</w:t>
      </w:r>
      <w:r w:rsidR="00A30630" w:rsidRPr="00731CBB">
        <w:rPr>
          <w:rFonts w:ascii="Arial" w:hAnsi="Arial" w:cs="Arial"/>
          <w:bCs/>
          <w:iCs/>
          <w:sz w:val="20"/>
          <w:szCs w:val="20"/>
          <w:shd w:val="clear" w:color="auto" w:fill="FFFFFF"/>
          <w:lang w:val="lt-LT" w:eastAsia="lt-LT"/>
        </w:rPr>
        <w:t>0</w:t>
      </w:r>
      <w:r w:rsidRPr="00731CBB">
        <w:rPr>
          <w:rFonts w:ascii="Arial" w:hAnsi="Arial" w:cs="Arial"/>
          <w:bCs/>
          <w:iCs/>
          <w:sz w:val="20"/>
          <w:szCs w:val="20"/>
          <w:shd w:val="clear" w:color="auto" w:fill="FFFFFF"/>
          <w:lang w:val="lt-LT" w:eastAsia="lt-LT"/>
        </w:rPr>
        <w:t>.</w:t>
      </w:r>
      <w:r w:rsidR="00A30630" w:rsidRPr="00731CBB">
        <w:rPr>
          <w:rFonts w:ascii="Arial" w:hAnsi="Arial" w:cs="Arial"/>
          <w:bCs/>
          <w:iCs/>
          <w:sz w:val="20"/>
          <w:szCs w:val="20"/>
          <w:shd w:val="clear" w:color="auto" w:fill="FFFFFF"/>
          <w:lang w:val="lt-LT" w:eastAsia="lt-LT"/>
        </w:rPr>
        <w:t>7</w:t>
      </w:r>
      <w:r w:rsidRPr="00731CBB">
        <w:rPr>
          <w:rFonts w:ascii="Arial" w:hAnsi="Arial" w:cs="Arial"/>
          <w:bCs/>
          <w:iCs/>
          <w:sz w:val="20"/>
          <w:szCs w:val="20"/>
          <w:shd w:val="clear" w:color="auto" w:fill="FFFFFF"/>
          <w:lang w:val="lt-LT" w:eastAsia="lt-LT"/>
        </w:rPr>
        <w:t xml:space="preserve"> punkte nurodyta tvarka:</w:t>
      </w:r>
    </w:p>
    <w:p w14:paraId="334B8994" w14:textId="0ADC2118" w:rsidR="00195872" w:rsidRPr="00731CBB" w:rsidRDefault="14EF0927" w:rsidP="4A075DDE">
      <w:pPr>
        <w:pStyle w:val="Sraopastraipa"/>
        <w:keepNext/>
        <w:widowControl w:val="0"/>
        <w:numPr>
          <w:ilvl w:val="2"/>
          <w:numId w:val="10"/>
        </w:numPr>
        <w:tabs>
          <w:tab w:val="left" w:pos="851"/>
          <w:tab w:val="left" w:pos="993"/>
        </w:tabs>
        <w:spacing w:after="40" w:line="240" w:lineRule="auto"/>
        <w:ind w:left="0" w:firstLine="0"/>
        <w:outlineLvl w:val="1"/>
        <w:rPr>
          <w:rFonts w:ascii="Arial" w:hAnsi="Arial" w:cs="Arial"/>
          <w:sz w:val="20"/>
          <w:szCs w:val="20"/>
          <w:shd w:val="clear" w:color="auto" w:fill="FFFFFF"/>
          <w:lang w:val="lt-LT" w:eastAsia="lt-LT"/>
        </w:rPr>
      </w:pPr>
      <w:r w:rsidRPr="4A075DDE">
        <w:rPr>
          <w:rFonts w:ascii="Arial" w:hAnsi="Arial" w:cs="Arial"/>
          <w:sz w:val="20"/>
          <w:szCs w:val="20"/>
          <w:shd w:val="clear" w:color="auto" w:fill="FFFFFF"/>
          <w:lang w:val="lt-LT" w:eastAsia="lt-LT"/>
        </w:rPr>
        <w:t xml:space="preserve">kai keičiamas </w:t>
      </w:r>
      <w:r w:rsidR="2627EC4D" w:rsidRPr="4A075DDE">
        <w:rPr>
          <w:rFonts w:ascii="Arial" w:hAnsi="Arial" w:cs="Arial"/>
          <w:sz w:val="20"/>
          <w:szCs w:val="20"/>
          <w:shd w:val="clear" w:color="auto" w:fill="FFFFFF"/>
          <w:lang w:val="lt-LT" w:eastAsia="lt-LT"/>
        </w:rPr>
        <w:t>S</w:t>
      </w:r>
      <w:r w:rsidRPr="4A075DDE">
        <w:rPr>
          <w:rFonts w:ascii="Arial" w:hAnsi="Arial" w:cs="Arial"/>
          <w:sz w:val="20"/>
          <w:szCs w:val="20"/>
          <w:shd w:val="clear" w:color="auto" w:fill="FFFFFF"/>
          <w:lang w:val="lt-LT" w:eastAsia="lt-LT"/>
        </w:rPr>
        <w:t xml:space="preserve">ubtiekėjas ir (ar) specialistas, kurio pajėgumais rėmėsi </w:t>
      </w:r>
      <w:r w:rsidR="09AE6E44" w:rsidRPr="4A075DDE">
        <w:rPr>
          <w:rFonts w:ascii="Arial" w:hAnsi="Arial" w:cs="Arial"/>
          <w:sz w:val="20"/>
          <w:szCs w:val="20"/>
          <w:shd w:val="clear" w:color="auto" w:fill="FFFFFF"/>
          <w:lang w:val="lt-LT" w:eastAsia="lt-LT"/>
        </w:rPr>
        <w:t>Tiekėjas</w:t>
      </w:r>
      <w:r w:rsidRPr="4A075DDE">
        <w:rPr>
          <w:rFonts w:ascii="Arial" w:hAnsi="Arial" w:cs="Arial"/>
          <w:sz w:val="20"/>
          <w:szCs w:val="20"/>
          <w:shd w:val="clear" w:color="auto" w:fill="FFFFFF"/>
          <w:lang w:val="lt-LT" w:eastAsia="lt-LT"/>
        </w:rPr>
        <w:t xml:space="preserve">, tokiu atveju </w:t>
      </w:r>
      <w:r w:rsidR="09AE6E44" w:rsidRPr="4A075DDE">
        <w:rPr>
          <w:rFonts w:ascii="Arial" w:hAnsi="Arial" w:cs="Arial"/>
          <w:sz w:val="20"/>
          <w:szCs w:val="20"/>
          <w:shd w:val="clear" w:color="auto" w:fill="FFFFFF"/>
          <w:lang w:val="lt-LT" w:eastAsia="lt-LT"/>
        </w:rPr>
        <w:t xml:space="preserve">Tiekėjas Užsakovui </w:t>
      </w:r>
      <w:r w:rsidRPr="4A075DDE">
        <w:rPr>
          <w:rFonts w:ascii="Arial" w:hAnsi="Arial" w:cs="Arial"/>
          <w:sz w:val="20"/>
          <w:szCs w:val="20"/>
          <w:shd w:val="clear" w:color="auto" w:fill="FFFFFF"/>
          <w:lang w:val="lt-LT" w:eastAsia="lt-LT"/>
        </w:rPr>
        <w:t xml:space="preserve">pateikia pagrįstą prašymą dėl </w:t>
      </w:r>
      <w:r w:rsidR="2627EC4D" w:rsidRPr="4A075DDE">
        <w:rPr>
          <w:rFonts w:ascii="Arial" w:hAnsi="Arial" w:cs="Arial"/>
          <w:sz w:val="20"/>
          <w:szCs w:val="20"/>
          <w:shd w:val="clear" w:color="auto" w:fill="FFFFFF"/>
          <w:lang w:val="lt-LT" w:eastAsia="lt-LT"/>
        </w:rPr>
        <w:t>S</w:t>
      </w:r>
      <w:r w:rsidRPr="4A075DDE">
        <w:rPr>
          <w:rFonts w:ascii="Arial" w:hAnsi="Arial" w:cs="Arial"/>
          <w:sz w:val="20"/>
          <w:szCs w:val="20"/>
          <w:shd w:val="clear" w:color="auto" w:fill="FFFFFF"/>
          <w:lang w:val="lt-LT" w:eastAsia="lt-LT"/>
        </w:rPr>
        <w:t xml:space="preserve">ubtiekėjo ir (ar) specialisto, kuris keičiamas į kitą specialistą </w:t>
      </w:r>
      <w:r w:rsidRPr="4A075DDE">
        <w:rPr>
          <w:rFonts w:ascii="Arial" w:hAnsi="Arial" w:cs="Arial"/>
          <w:sz w:val="20"/>
          <w:szCs w:val="20"/>
          <w:u w:val="single"/>
          <w:shd w:val="clear" w:color="auto" w:fill="FFFFFF"/>
          <w:lang w:val="lt-LT" w:eastAsia="lt-LT"/>
        </w:rPr>
        <w:t xml:space="preserve">nurodytą </w:t>
      </w:r>
      <w:r w:rsidR="5B12D0D8" w:rsidRPr="4A075DDE">
        <w:rPr>
          <w:rFonts w:ascii="Arial" w:hAnsi="Arial" w:cs="Arial"/>
          <w:sz w:val="20"/>
          <w:szCs w:val="20"/>
          <w:u w:val="single"/>
          <w:shd w:val="clear" w:color="auto" w:fill="FFFFFF"/>
          <w:lang w:val="lt-LT" w:eastAsia="lt-LT"/>
        </w:rPr>
        <w:t>P</w:t>
      </w:r>
      <w:r w:rsidRPr="4A075DDE">
        <w:rPr>
          <w:rFonts w:ascii="Arial" w:hAnsi="Arial" w:cs="Arial"/>
          <w:sz w:val="20"/>
          <w:szCs w:val="20"/>
          <w:u w:val="single"/>
          <w:shd w:val="clear" w:color="auto" w:fill="FFFFFF"/>
          <w:lang w:val="lt-LT" w:eastAsia="lt-LT"/>
        </w:rPr>
        <w:t xml:space="preserve">riede Nr. </w:t>
      </w:r>
      <w:r w:rsidR="7A1F8352" w:rsidRPr="4A075DDE">
        <w:rPr>
          <w:rFonts w:ascii="Arial" w:hAnsi="Arial" w:cs="Arial"/>
          <w:sz w:val="20"/>
          <w:szCs w:val="20"/>
          <w:u w:val="single"/>
          <w:shd w:val="clear" w:color="auto" w:fill="FFFFFF"/>
          <w:lang w:val="lt-LT" w:eastAsia="lt-LT"/>
        </w:rPr>
        <w:t>4</w:t>
      </w:r>
      <w:r w:rsidRPr="4A075DDE">
        <w:rPr>
          <w:rFonts w:ascii="Arial" w:hAnsi="Arial" w:cs="Arial"/>
          <w:sz w:val="20"/>
          <w:szCs w:val="20"/>
          <w:shd w:val="clear" w:color="auto" w:fill="FFFFFF"/>
          <w:lang w:val="lt-LT" w:eastAsia="lt-LT"/>
        </w:rPr>
        <w:t>;</w:t>
      </w:r>
    </w:p>
    <w:p w14:paraId="73E9BC1E" w14:textId="7F389A3C" w:rsidR="00195872" w:rsidRPr="00731CBB" w:rsidRDefault="14EF0927" w:rsidP="4A075DDE">
      <w:pPr>
        <w:pStyle w:val="Sraopastraipa"/>
        <w:keepNext/>
        <w:widowControl w:val="0"/>
        <w:numPr>
          <w:ilvl w:val="2"/>
          <w:numId w:val="10"/>
        </w:numPr>
        <w:tabs>
          <w:tab w:val="left" w:pos="851"/>
          <w:tab w:val="left" w:pos="993"/>
        </w:tabs>
        <w:spacing w:after="40" w:line="240" w:lineRule="auto"/>
        <w:ind w:left="0" w:firstLine="0"/>
        <w:outlineLvl w:val="1"/>
        <w:rPr>
          <w:rFonts w:ascii="Arial" w:hAnsi="Arial" w:cs="Arial"/>
          <w:sz w:val="20"/>
          <w:szCs w:val="20"/>
          <w:shd w:val="clear" w:color="auto" w:fill="FFFFFF"/>
          <w:lang w:val="lt-LT" w:eastAsia="lt-LT"/>
        </w:rPr>
      </w:pPr>
      <w:r w:rsidRPr="4A075DDE">
        <w:rPr>
          <w:rFonts w:ascii="Arial" w:hAnsi="Arial" w:cs="Arial"/>
          <w:sz w:val="20"/>
          <w:szCs w:val="20"/>
          <w:shd w:val="clear" w:color="auto" w:fill="FFFFFF"/>
          <w:lang w:val="lt-LT" w:eastAsia="lt-LT"/>
        </w:rPr>
        <w:t xml:space="preserve">kai keičiamas </w:t>
      </w:r>
      <w:r w:rsidR="2627EC4D" w:rsidRPr="4A075DDE">
        <w:rPr>
          <w:rFonts w:ascii="Arial" w:hAnsi="Arial" w:cs="Arial"/>
          <w:sz w:val="20"/>
          <w:szCs w:val="20"/>
          <w:shd w:val="clear" w:color="auto" w:fill="FFFFFF"/>
          <w:lang w:val="lt-LT" w:eastAsia="lt-LT"/>
        </w:rPr>
        <w:t>S</w:t>
      </w:r>
      <w:r w:rsidRPr="4A075DDE">
        <w:rPr>
          <w:rFonts w:ascii="Arial" w:hAnsi="Arial" w:cs="Arial"/>
          <w:sz w:val="20"/>
          <w:szCs w:val="20"/>
          <w:shd w:val="clear" w:color="auto" w:fill="FFFFFF"/>
          <w:lang w:val="lt-LT" w:eastAsia="lt-LT"/>
        </w:rPr>
        <w:t xml:space="preserve">ubtiekėjas ir (ar) specialistas, kurio pajėgumais rėmėsi </w:t>
      </w:r>
      <w:r w:rsidR="09AE6E44" w:rsidRPr="4A075DDE">
        <w:rPr>
          <w:rFonts w:ascii="Arial" w:hAnsi="Arial" w:cs="Arial"/>
          <w:sz w:val="20"/>
          <w:szCs w:val="20"/>
          <w:shd w:val="clear" w:color="auto" w:fill="FFFFFF"/>
          <w:lang w:val="lt-LT" w:eastAsia="lt-LT"/>
        </w:rPr>
        <w:t xml:space="preserve">Tiekėjas </w:t>
      </w:r>
      <w:r w:rsidRPr="4A075DDE">
        <w:rPr>
          <w:rFonts w:ascii="Arial" w:hAnsi="Arial" w:cs="Arial"/>
          <w:sz w:val="20"/>
          <w:szCs w:val="20"/>
          <w:shd w:val="clear" w:color="auto" w:fill="FFFFFF"/>
          <w:lang w:val="lt-LT" w:eastAsia="lt-LT"/>
        </w:rPr>
        <w:t xml:space="preserve">ir </w:t>
      </w:r>
      <w:r w:rsidRPr="4A075DDE">
        <w:rPr>
          <w:rFonts w:ascii="Arial" w:hAnsi="Arial" w:cs="Arial"/>
          <w:sz w:val="20"/>
          <w:szCs w:val="20"/>
          <w:u w:val="single"/>
          <w:shd w:val="clear" w:color="auto" w:fill="FFFFFF"/>
          <w:lang w:val="lt-LT" w:eastAsia="lt-LT"/>
        </w:rPr>
        <w:t>kai kito specialisto nėra</w:t>
      </w:r>
      <w:r w:rsidRPr="4A075DDE">
        <w:rPr>
          <w:rFonts w:ascii="Arial" w:hAnsi="Arial" w:cs="Arial"/>
          <w:sz w:val="20"/>
          <w:szCs w:val="20"/>
          <w:shd w:val="clear" w:color="auto" w:fill="FFFFFF"/>
          <w:lang w:val="lt-LT" w:eastAsia="lt-LT"/>
        </w:rPr>
        <w:t xml:space="preserve"> nurodyta </w:t>
      </w:r>
      <w:r w:rsidR="5B12D0D8" w:rsidRPr="4A075DDE">
        <w:rPr>
          <w:rFonts w:ascii="Arial" w:hAnsi="Arial" w:cs="Arial"/>
          <w:sz w:val="20"/>
          <w:szCs w:val="20"/>
          <w:shd w:val="clear" w:color="auto" w:fill="FFFFFF"/>
          <w:lang w:val="lt-LT" w:eastAsia="lt-LT"/>
        </w:rPr>
        <w:t>P</w:t>
      </w:r>
      <w:r w:rsidRPr="4A075DDE">
        <w:rPr>
          <w:rFonts w:ascii="Arial" w:hAnsi="Arial" w:cs="Arial"/>
          <w:sz w:val="20"/>
          <w:szCs w:val="20"/>
          <w:shd w:val="clear" w:color="auto" w:fill="FFFFFF"/>
          <w:lang w:val="lt-LT" w:eastAsia="lt-LT"/>
        </w:rPr>
        <w:t xml:space="preserve">riede Nr. </w:t>
      </w:r>
      <w:r w:rsidR="3A0C1C83" w:rsidRPr="4A075DDE">
        <w:rPr>
          <w:rFonts w:ascii="Arial" w:hAnsi="Arial" w:cs="Arial"/>
          <w:sz w:val="20"/>
          <w:szCs w:val="20"/>
          <w:shd w:val="clear" w:color="auto" w:fill="FFFFFF"/>
          <w:lang w:val="lt-LT" w:eastAsia="lt-LT"/>
        </w:rPr>
        <w:t>4</w:t>
      </w:r>
      <w:r w:rsidRPr="4A075DDE">
        <w:rPr>
          <w:rFonts w:ascii="Arial" w:hAnsi="Arial" w:cs="Arial"/>
          <w:sz w:val="20"/>
          <w:szCs w:val="20"/>
          <w:shd w:val="clear" w:color="auto" w:fill="FFFFFF"/>
          <w:lang w:val="lt-LT" w:eastAsia="lt-LT"/>
        </w:rPr>
        <w:t xml:space="preserve">, tokiu atveju </w:t>
      </w:r>
      <w:r w:rsidR="09AE6E44" w:rsidRPr="4A075DDE">
        <w:rPr>
          <w:rFonts w:ascii="Arial" w:hAnsi="Arial" w:cs="Arial"/>
          <w:sz w:val="20"/>
          <w:szCs w:val="20"/>
          <w:shd w:val="clear" w:color="auto" w:fill="FFFFFF"/>
          <w:lang w:val="lt-LT" w:eastAsia="lt-LT"/>
        </w:rPr>
        <w:t xml:space="preserve">Tiekėjas Užsakovui </w:t>
      </w:r>
      <w:r w:rsidRPr="4A075DDE">
        <w:rPr>
          <w:rFonts w:ascii="Arial" w:hAnsi="Arial" w:cs="Arial"/>
          <w:sz w:val="20"/>
          <w:szCs w:val="20"/>
          <w:shd w:val="clear" w:color="auto" w:fill="FFFFFF"/>
          <w:lang w:val="lt-LT" w:eastAsia="lt-LT"/>
        </w:rPr>
        <w:t xml:space="preserve">pateikia pagrįstą prašymą dėl naujo </w:t>
      </w:r>
      <w:r w:rsidR="2627EC4D" w:rsidRPr="4A075DDE">
        <w:rPr>
          <w:rFonts w:ascii="Arial" w:hAnsi="Arial" w:cs="Arial"/>
          <w:sz w:val="20"/>
          <w:szCs w:val="20"/>
          <w:shd w:val="clear" w:color="auto" w:fill="FFFFFF"/>
          <w:lang w:val="lt-LT" w:eastAsia="lt-LT"/>
        </w:rPr>
        <w:t>S</w:t>
      </w:r>
      <w:r w:rsidRPr="4A075DDE">
        <w:rPr>
          <w:rFonts w:ascii="Arial" w:hAnsi="Arial" w:cs="Arial"/>
          <w:sz w:val="20"/>
          <w:szCs w:val="20"/>
          <w:shd w:val="clear" w:color="auto" w:fill="FFFFFF"/>
          <w:lang w:val="lt-LT" w:eastAsia="lt-LT"/>
        </w:rPr>
        <w:t>ubtiekėjo ir (ar) specialisto pasitelkimo</w:t>
      </w:r>
      <w:r w:rsidRPr="4A075DDE">
        <w:rPr>
          <w:rFonts w:ascii="Arial" w:hAnsi="Arial" w:cs="Arial"/>
          <w:sz w:val="20"/>
          <w:szCs w:val="20"/>
          <w:lang w:val="lt-LT" w:eastAsia="lt-LT"/>
        </w:rPr>
        <w:t xml:space="preserve">, </w:t>
      </w:r>
      <w:r w:rsidRPr="4A075DDE">
        <w:rPr>
          <w:rFonts w:ascii="Arial" w:hAnsi="Arial" w:cs="Arial"/>
          <w:sz w:val="20"/>
          <w:szCs w:val="20"/>
          <w:shd w:val="clear" w:color="auto" w:fill="FFFFFF"/>
          <w:lang w:val="lt-LT" w:eastAsia="lt-LT"/>
        </w:rPr>
        <w:t xml:space="preserve">kvalifikacijos atitiktį įrodančius dokumentus ir pašalinimo pagrindus įrodančius dokumentus (jei </w:t>
      </w:r>
      <w:r w:rsidR="4A8CC5A4" w:rsidRPr="4A075DDE">
        <w:rPr>
          <w:rFonts w:ascii="Arial" w:hAnsi="Arial" w:cs="Arial"/>
          <w:sz w:val="20"/>
          <w:szCs w:val="20"/>
          <w:shd w:val="clear" w:color="auto" w:fill="FFFFFF"/>
          <w:lang w:val="lt-LT" w:eastAsia="lt-LT"/>
        </w:rPr>
        <w:t xml:space="preserve">tai </w:t>
      </w:r>
      <w:r w:rsidR="2627EC4D" w:rsidRPr="4A075DDE">
        <w:rPr>
          <w:rFonts w:ascii="Arial" w:hAnsi="Arial" w:cs="Arial"/>
          <w:sz w:val="20"/>
          <w:szCs w:val="20"/>
          <w:shd w:val="clear" w:color="auto" w:fill="FFFFFF"/>
          <w:lang w:val="lt-LT" w:eastAsia="lt-LT"/>
        </w:rPr>
        <w:t>S</w:t>
      </w:r>
      <w:r w:rsidRPr="4A075DDE">
        <w:rPr>
          <w:rFonts w:ascii="Arial" w:hAnsi="Arial" w:cs="Arial"/>
          <w:sz w:val="20"/>
          <w:szCs w:val="20"/>
          <w:shd w:val="clear" w:color="auto" w:fill="FFFFFF"/>
          <w:lang w:val="lt-LT" w:eastAsia="lt-LT"/>
        </w:rPr>
        <w:t>ubtiekėjas);</w:t>
      </w:r>
    </w:p>
    <w:p w14:paraId="68E2C46E" w14:textId="0D0A41DF" w:rsidR="00195872" w:rsidRPr="00490FCF" w:rsidRDefault="00195872" w:rsidP="00D524E2">
      <w:pPr>
        <w:pStyle w:val="Sraopastraipa"/>
        <w:keepNext/>
        <w:widowControl w:val="0"/>
        <w:numPr>
          <w:ilvl w:val="2"/>
          <w:numId w:val="10"/>
        </w:numPr>
        <w:tabs>
          <w:tab w:val="left" w:pos="851"/>
          <w:tab w:val="left" w:pos="993"/>
        </w:tabs>
        <w:spacing w:after="40" w:line="240" w:lineRule="auto"/>
        <w:ind w:left="0" w:firstLine="0"/>
        <w:outlineLvl w:val="1"/>
        <w:rPr>
          <w:rFonts w:ascii="Arial" w:hAnsi="Arial" w:cs="Arial"/>
          <w:bCs/>
          <w:iCs/>
          <w:sz w:val="20"/>
          <w:szCs w:val="20"/>
          <w:shd w:val="clear" w:color="auto" w:fill="FFFFFF"/>
          <w:lang w:val="lt-LT" w:eastAsia="lt-LT"/>
        </w:rPr>
      </w:pPr>
      <w:r w:rsidRPr="00731CBB">
        <w:rPr>
          <w:rFonts w:ascii="Arial" w:hAnsi="Arial" w:cs="Arial"/>
          <w:bCs/>
          <w:iCs/>
          <w:sz w:val="20"/>
          <w:szCs w:val="20"/>
          <w:shd w:val="clear" w:color="auto" w:fill="FFFFFF"/>
          <w:lang w:val="lt-LT" w:eastAsia="lt-LT"/>
        </w:rPr>
        <w:t>kai keičiamas specialistų sąraše nurodyt</w:t>
      </w:r>
      <w:r w:rsidR="00A45F90" w:rsidRPr="00731CBB">
        <w:rPr>
          <w:rFonts w:ascii="Arial" w:hAnsi="Arial" w:cs="Arial"/>
          <w:bCs/>
          <w:iCs/>
          <w:sz w:val="20"/>
          <w:szCs w:val="20"/>
          <w:shd w:val="clear" w:color="auto" w:fill="FFFFFF"/>
          <w:lang w:val="lt-LT" w:eastAsia="lt-LT"/>
        </w:rPr>
        <w:t>as</w:t>
      </w:r>
      <w:r w:rsidRPr="00731CBB">
        <w:rPr>
          <w:rFonts w:ascii="Arial" w:hAnsi="Arial" w:cs="Arial"/>
          <w:bCs/>
          <w:iCs/>
          <w:sz w:val="20"/>
          <w:szCs w:val="20"/>
          <w:shd w:val="clear" w:color="auto" w:fill="FFFFFF"/>
          <w:lang w:val="lt-LT" w:eastAsia="lt-LT"/>
        </w:rPr>
        <w:t xml:space="preserve"> specialista</w:t>
      </w:r>
      <w:r w:rsidR="0094378B" w:rsidRPr="00731CBB">
        <w:rPr>
          <w:rFonts w:ascii="Arial" w:hAnsi="Arial" w:cs="Arial"/>
          <w:bCs/>
          <w:iCs/>
          <w:sz w:val="20"/>
          <w:szCs w:val="20"/>
          <w:shd w:val="clear" w:color="auto" w:fill="FFFFFF"/>
          <w:lang w:val="lt-LT" w:eastAsia="lt-LT"/>
        </w:rPr>
        <w:t>s</w:t>
      </w:r>
      <w:r w:rsidRPr="00731CBB">
        <w:rPr>
          <w:rFonts w:ascii="Arial" w:hAnsi="Arial" w:cs="Arial"/>
          <w:bCs/>
          <w:iCs/>
          <w:sz w:val="20"/>
          <w:szCs w:val="20"/>
          <w:shd w:val="clear" w:color="auto" w:fill="FFFFFF"/>
          <w:lang w:val="lt-LT" w:eastAsia="lt-LT"/>
        </w:rPr>
        <w:t xml:space="preserve">, </w:t>
      </w:r>
      <w:r w:rsidR="006F6CE7" w:rsidRPr="00731CBB">
        <w:rPr>
          <w:rFonts w:ascii="Arial" w:hAnsi="Arial" w:cs="Arial"/>
          <w:bCs/>
          <w:iCs/>
          <w:sz w:val="20"/>
          <w:szCs w:val="20"/>
          <w:shd w:val="clear" w:color="auto" w:fill="FFFFFF"/>
          <w:lang w:val="lt-LT" w:eastAsia="lt-LT"/>
        </w:rPr>
        <w:t>nurodytas</w:t>
      </w:r>
      <w:r w:rsidRPr="00731CBB">
        <w:rPr>
          <w:rFonts w:ascii="Arial" w:hAnsi="Arial" w:cs="Arial"/>
          <w:bCs/>
          <w:iCs/>
          <w:sz w:val="20"/>
          <w:szCs w:val="20"/>
          <w:shd w:val="clear" w:color="auto" w:fill="FFFFFF"/>
          <w:lang w:val="lt-LT" w:eastAsia="lt-LT"/>
        </w:rPr>
        <w:t xml:space="preserve"> pagal </w:t>
      </w:r>
      <w:r w:rsidR="00047CC2" w:rsidRPr="00731CBB">
        <w:rPr>
          <w:rFonts w:ascii="Arial" w:hAnsi="Arial" w:cs="Arial"/>
          <w:bCs/>
          <w:iCs/>
          <w:sz w:val="20"/>
          <w:szCs w:val="20"/>
          <w:shd w:val="clear" w:color="auto" w:fill="FFFFFF"/>
          <w:lang w:val="lt-LT" w:eastAsia="lt-LT"/>
        </w:rPr>
        <w:t>S</w:t>
      </w:r>
      <w:r w:rsidRPr="00731CBB">
        <w:rPr>
          <w:rFonts w:ascii="Arial" w:hAnsi="Arial" w:cs="Arial"/>
          <w:bCs/>
          <w:iCs/>
          <w:sz w:val="20"/>
          <w:szCs w:val="20"/>
          <w:shd w:val="clear" w:color="auto" w:fill="FFFFFF"/>
          <w:lang w:val="lt-LT" w:eastAsia="lt-LT"/>
        </w:rPr>
        <w:t xml:space="preserve">utarties </w:t>
      </w:r>
      <w:r w:rsidR="007B0BDE" w:rsidRPr="00731CBB">
        <w:rPr>
          <w:rFonts w:ascii="Arial" w:hAnsi="Arial" w:cs="Arial"/>
          <w:bCs/>
          <w:iCs/>
          <w:sz w:val="20"/>
          <w:szCs w:val="20"/>
          <w:shd w:val="clear" w:color="auto" w:fill="FFFFFF"/>
          <w:lang w:val="lt-LT" w:eastAsia="lt-LT"/>
        </w:rPr>
        <w:t>5</w:t>
      </w:r>
      <w:r w:rsidRPr="00731CBB">
        <w:rPr>
          <w:rFonts w:ascii="Arial" w:hAnsi="Arial" w:cs="Arial"/>
          <w:bCs/>
          <w:iCs/>
          <w:sz w:val="20"/>
          <w:szCs w:val="20"/>
          <w:shd w:val="clear" w:color="auto" w:fill="FFFFFF"/>
          <w:lang w:val="lt-LT" w:eastAsia="lt-LT"/>
        </w:rPr>
        <w:t>.5.</w:t>
      </w:r>
      <w:r w:rsidR="00A30630" w:rsidRPr="00731CBB">
        <w:rPr>
          <w:rFonts w:ascii="Arial" w:hAnsi="Arial" w:cs="Arial"/>
          <w:bCs/>
          <w:iCs/>
          <w:sz w:val="20"/>
          <w:szCs w:val="20"/>
          <w:shd w:val="clear" w:color="auto" w:fill="FFFFFF"/>
          <w:lang w:val="lt-LT" w:eastAsia="lt-LT"/>
        </w:rPr>
        <w:t>2</w:t>
      </w:r>
      <w:r w:rsidR="007B0BDE" w:rsidRPr="00731CBB">
        <w:rPr>
          <w:rFonts w:ascii="Arial" w:hAnsi="Arial" w:cs="Arial"/>
          <w:bCs/>
          <w:iCs/>
          <w:sz w:val="20"/>
          <w:szCs w:val="20"/>
          <w:shd w:val="clear" w:color="auto" w:fill="FFFFFF"/>
          <w:lang w:val="lt-LT" w:eastAsia="lt-LT"/>
        </w:rPr>
        <w:t>4</w:t>
      </w:r>
      <w:r w:rsidRPr="00731CBB">
        <w:rPr>
          <w:rFonts w:ascii="Arial" w:hAnsi="Arial" w:cs="Arial"/>
          <w:bCs/>
          <w:iCs/>
          <w:sz w:val="20"/>
          <w:szCs w:val="20"/>
          <w:shd w:val="clear" w:color="auto" w:fill="FFFFFF"/>
          <w:lang w:val="lt-LT" w:eastAsia="lt-LT"/>
        </w:rPr>
        <w:t xml:space="preserve"> punktą ir kurio pajėgumais </w:t>
      </w:r>
      <w:r w:rsidR="00047CC2" w:rsidRPr="00731CBB">
        <w:rPr>
          <w:rFonts w:ascii="Arial" w:hAnsi="Arial" w:cs="Arial"/>
          <w:bCs/>
          <w:iCs/>
          <w:sz w:val="20"/>
          <w:szCs w:val="20"/>
          <w:shd w:val="clear" w:color="auto" w:fill="FFFFFF"/>
          <w:lang w:val="lt-LT" w:eastAsia="lt-LT"/>
        </w:rPr>
        <w:t xml:space="preserve">Tiekėjas </w:t>
      </w:r>
      <w:r w:rsidRPr="00731CBB">
        <w:rPr>
          <w:rFonts w:ascii="Arial" w:hAnsi="Arial" w:cs="Arial"/>
          <w:bCs/>
          <w:iCs/>
          <w:sz w:val="20"/>
          <w:szCs w:val="20"/>
          <w:shd w:val="clear" w:color="auto" w:fill="FFFFFF"/>
          <w:lang w:val="lt-LT" w:eastAsia="lt-LT"/>
        </w:rPr>
        <w:t xml:space="preserve">nesiremia, </w:t>
      </w:r>
      <w:r w:rsidR="00047CC2" w:rsidRPr="00731CBB">
        <w:rPr>
          <w:rFonts w:ascii="Arial" w:hAnsi="Arial" w:cs="Arial"/>
          <w:bCs/>
          <w:iCs/>
          <w:sz w:val="20"/>
          <w:szCs w:val="20"/>
          <w:shd w:val="clear" w:color="auto" w:fill="FFFFFF"/>
          <w:lang w:val="lt-LT" w:eastAsia="lt-LT"/>
        </w:rPr>
        <w:t>Tiekėjas Užsakovui</w:t>
      </w:r>
      <w:r w:rsidRPr="00731CBB">
        <w:rPr>
          <w:rFonts w:ascii="Arial" w:hAnsi="Arial" w:cs="Arial"/>
          <w:bCs/>
          <w:iCs/>
          <w:sz w:val="20"/>
          <w:szCs w:val="20"/>
          <w:shd w:val="clear" w:color="auto" w:fill="FFFFFF"/>
          <w:lang w:val="lt-LT" w:eastAsia="lt-LT"/>
        </w:rPr>
        <w:t xml:space="preserve"> pateikia pagrįstą prašymą dėl </w:t>
      </w:r>
      <w:r w:rsidR="00A30630" w:rsidRPr="00731CBB">
        <w:rPr>
          <w:rFonts w:ascii="Arial" w:hAnsi="Arial" w:cs="Arial"/>
          <w:bCs/>
          <w:iCs/>
          <w:sz w:val="20"/>
          <w:szCs w:val="20"/>
          <w:shd w:val="clear" w:color="auto" w:fill="FFFFFF"/>
          <w:lang w:val="lt-LT" w:eastAsia="lt-LT"/>
        </w:rPr>
        <w:t>S</w:t>
      </w:r>
      <w:r w:rsidRPr="00731CBB">
        <w:rPr>
          <w:rFonts w:ascii="Arial" w:hAnsi="Arial" w:cs="Arial"/>
          <w:bCs/>
          <w:iCs/>
          <w:sz w:val="20"/>
          <w:szCs w:val="20"/>
          <w:shd w:val="clear" w:color="auto" w:fill="FFFFFF"/>
          <w:lang w:val="lt-LT" w:eastAsia="lt-LT"/>
        </w:rPr>
        <w:t>ubtiekėjo</w:t>
      </w:r>
      <w:r w:rsidRPr="00490FCF">
        <w:rPr>
          <w:rFonts w:ascii="Arial" w:hAnsi="Arial" w:cs="Arial"/>
          <w:bCs/>
          <w:iCs/>
          <w:sz w:val="20"/>
          <w:szCs w:val="20"/>
          <w:shd w:val="clear" w:color="auto" w:fill="FFFFFF"/>
          <w:lang w:val="lt-LT" w:eastAsia="lt-LT"/>
        </w:rPr>
        <w:t xml:space="preserve"> ir (ar) specialisto keitimo ir jo teisę verstis veikla įrodančius dokumentus.</w:t>
      </w:r>
    </w:p>
    <w:p w14:paraId="5E96A1C7" w14:textId="53674934" w:rsidR="00195872" w:rsidRPr="00490FCF" w:rsidRDefault="00047CC2" w:rsidP="000F3A63">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Užsakov</w:t>
      </w:r>
      <w:r w:rsidR="00561C4E">
        <w:rPr>
          <w:rFonts w:ascii="Arial" w:hAnsi="Arial" w:cs="Arial"/>
          <w:bCs/>
          <w:iCs/>
          <w:sz w:val="20"/>
          <w:szCs w:val="20"/>
          <w:shd w:val="clear" w:color="auto" w:fill="FFFFFF"/>
          <w:lang w:val="lt-LT" w:eastAsia="lt-LT"/>
        </w:rPr>
        <w:t>ui</w:t>
      </w:r>
      <w:r w:rsidRPr="00490FCF">
        <w:rPr>
          <w:rFonts w:ascii="Arial" w:hAnsi="Arial" w:cs="Arial"/>
          <w:bCs/>
          <w:iCs/>
          <w:sz w:val="20"/>
          <w:szCs w:val="20"/>
          <w:shd w:val="clear" w:color="auto" w:fill="FFFFFF"/>
          <w:lang w:val="lt-LT" w:eastAsia="lt-LT"/>
        </w:rPr>
        <w:t xml:space="preserve"> </w:t>
      </w:r>
      <w:r w:rsidR="00195872" w:rsidRPr="00490FCF">
        <w:rPr>
          <w:rFonts w:ascii="Arial" w:hAnsi="Arial" w:cs="Arial"/>
          <w:bCs/>
          <w:iCs/>
          <w:sz w:val="20"/>
          <w:szCs w:val="20"/>
          <w:shd w:val="clear" w:color="auto" w:fill="FFFFFF"/>
          <w:lang w:val="lt-LT" w:eastAsia="lt-LT"/>
        </w:rPr>
        <w:t xml:space="preserve">raštu sutikus su </w:t>
      </w:r>
      <w:r w:rsidR="00A30630"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 xml:space="preserve">ubtiekėjo ir (ar) specialisto pakeitimu ar naujo </w:t>
      </w:r>
      <w:r w:rsidR="00A30630"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 xml:space="preserve">ubtiekėjo ir (ar) specialisto pasitelkimu, </w:t>
      </w:r>
      <w:r w:rsidRPr="00490FCF">
        <w:rPr>
          <w:rFonts w:ascii="Arial" w:hAnsi="Arial" w:cs="Arial"/>
          <w:bCs/>
          <w:iCs/>
          <w:sz w:val="20"/>
          <w:szCs w:val="20"/>
          <w:shd w:val="clear" w:color="auto" w:fill="FFFFFF"/>
          <w:lang w:val="lt-LT" w:eastAsia="lt-LT"/>
        </w:rPr>
        <w:t xml:space="preserve">Užsakovas </w:t>
      </w:r>
      <w:r w:rsidR="00195872" w:rsidRPr="00490FCF">
        <w:rPr>
          <w:rFonts w:ascii="Arial" w:hAnsi="Arial" w:cs="Arial"/>
          <w:bCs/>
          <w:iCs/>
          <w:sz w:val="20"/>
          <w:szCs w:val="20"/>
          <w:shd w:val="clear" w:color="auto" w:fill="FFFFFF"/>
          <w:lang w:val="lt-LT" w:eastAsia="lt-LT"/>
        </w:rPr>
        <w:t xml:space="preserve">kartu su </w:t>
      </w:r>
      <w:r w:rsidRPr="00490FCF">
        <w:rPr>
          <w:rFonts w:ascii="Arial" w:hAnsi="Arial" w:cs="Arial"/>
          <w:bCs/>
          <w:iCs/>
          <w:sz w:val="20"/>
          <w:szCs w:val="20"/>
          <w:shd w:val="clear" w:color="auto" w:fill="FFFFFF"/>
          <w:lang w:val="lt-LT" w:eastAsia="lt-LT"/>
        </w:rPr>
        <w:t xml:space="preserve">Tiekėju </w:t>
      </w:r>
      <w:r w:rsidR="00195872" w:rsidRPr="00490FCF">
        <w:rPr>
          <w:rFonts w:ascii="Arial" w:hAnsi="Arial" w:cs="Arial"/>
          <w:bCs/>
          <w:iCs/>
          <w:sz w:val="20"/>
          <w:szCs w:val="20"/>
          <w:shd w:val="clear" w:color="auto" w:fill="FFFFFF"/>
          <w:lang w:val="lt-LT" w:eastAsia="lt-LT"/>
        </w:rPr>
        <w:t xml:space="preserve">raštu sudaro </w:t>
      </w:r>
      <w:r w:rsidR="00023263"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 xml:space="preserve">usitarimą dėl </w:t>
      </w:r>
      <w:r w:rsidR="00A30630"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 xml:space="preserve">ubtiekėjo ir (ar) specialisto pakeitimo ar naujo </w:t>
      </w:r>
      <w:r w:rsidR="00A30630"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 xml:space="preserve">ubtiekėjo ir (ar) specialisto pasitelkimo, kurį pasirašo Šalys. Naujas </w:t>
      </w:r>
      <w:r w:rsidR="00863EB6">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 xml:space="preserve">ubtiekėjas ir (ar) specialistas gali pradėti vykdyti jiems </w:t>
      </w:r>
      <w:r w:rsidRPr="00490FCF">
        <w:rPr>
          <w:rFonts w:ascii="Arial" w:hAnsi="Arial" w:cs="Arial"/>
          <w:bCs/>
          <w:iCs/>
          <w:sz w:val="20"/>
          <w:szCs w:val="20"/>
          <w:shd w:val="clear" w:color="auto" w:fill="FFFFFF"/>
          <w:lang w:val="lt-LT" w:eastAsia="lt-LT"/>
        </w:rPr>
        <w:t xml:space="preserve">Tiekėjo </w:t>
      </w:r>
      <w:r w:rsidR="00195872" w:rsidRPr="00490FCF">
        <w:rPr>
          <w:rFonts w:ascii="Arial" w:hAnsi="Arial" w:cs="Arial"/>
          <w:bCs/>
          <w:iCs/>
          <w:sz w:val="20"/>
          <w:szCs w:val="20"/>
          <w:shd w:val="clear" w:color="auto" w:fill="FFFFFF"/>
          <w:lang w:val="lt-LT" w:eastAsia="lt-LT"/>
        </w:rPr>
        <w:t xml:space="preserve">pavestus įsipareigojimus pagal </w:t>
      </w:r>
      <w:r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 xml:space="preserve">utartį ne anksčiau, nei bus pasirašytas šis </w:t>
      </w:r>
      <w:r w:rsidR="00A30630"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 xml:space="preserve">usitarimas. </w:t>
      </w:r>
    </w:p>
    <w:bookmarkEnd w:id="30"/>
    <w:p w14:paraId="53C925C2" w14:textId="4CFE964A" w:rsidR="00195872" w:rsidRPr="00490FCF" w:rsidRDefault="00195872" w:rsidP="0050195E">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Tuo atveju, jei keičiamas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ubtiekėjas ir (ar) specialistas, už kurį </w:t>
      </w:r>
      <w:r w:rsidR="00047CC2" w:rsidRPr="00490FCF">
        <w:rPr>
          <w:rFonts w:ascii="Arial" w:hAnsi="Arial" w:cs="Arial"/>
          <w:bCs/>
          <w:iCs/>
          <w:sz w:val="20"/>
          <w:szCs w:val="20"/>
          <w:shd w:val="clear" w:color="auto" w:fill="FFFFFF"/>
          <w:lang w:val="lt-LT" w:eastAsia="lt-LT"/>
        </w:rPr>
        <w:t>Užsakovas</w:t>
      </w:r>
      <w:r w:rsidRPr="00490FCF">
        <w:rPr>
          <w:rFonts w:ascii="Arial" w:hAnsi="Arial" w:cs="Arial"/>
          <w:bCs/>
          <w:iCs/>
          <w:sz w:val="20"/>
          <w:szCs w:val="20"/>
          <w:shd w:val="clear" w:color="auto" w:fill="FFFFFF"/>
          <w:lang w:val="lt-LT" w:eastAsia="lt-LT"/>
        </w:rPr>
        <w:t xml:space="preserve">, vertindamas </w:t>
      </w:r>
      <w:r w:rsidR="00047CC2" w:rsidRPr="00490FCF">
        <w:rPr>
          <w:rFonts w:ascii="Arial" w:hAnsi="Arial" w:cs="Arial"/>
          <w:bCs/>
          <w:iCs/>
          <w:sz w:val="20"/>
          <w:szCs w:val="20"/>
          <w:shd w:val="clear" w:color="auto" w:fill="FFFFFF"/>
          <w:lang w:val="lt-LT" w:eastAsia="lt-LT"/>
        </w:rPr>
        <w:t xml:space="preserve">Tiekėjo </w:t>
      </w:r>
      <w:r w:rsidRPr="00490FCF">
        <w:rPr>
          <w:rFonts w:ascii="Arial" w:hAnsi="Arial" w:cs="Arial"/>
          <w:bCs/>
          <w:iCs/>
          <w:sz w:val="20"/>
          <w:szCs w:val="20"/>
          <w:shd w:val="clear" w:color="auto" w:fill="FFFFFF"/>
          <w:lang w:val="lt-LT" w:eastAsia="lt-LT"/>
        </w:rPr>
        <w:t xml:space="preserve">pasiūlymą, suteikė papildomus ekonominio naudingumo balus, </w:t>
      </w:r>
      <w:r w:rsidR="00047CC2" w:rsidRPr="00490FCF">
        <w:rPr>
          <w:rFonts w:ascii="Arial" w:hAnsi="Arial" w:cs="Arial"/>
          <w:bCs/>
          <w:iCs/>
          <w:sz w:val="20"/>
          <w:szCs w:val="20"/>
          <w:shd w:val="clear" w:color="auto" w:fill="FFFFFF"/>
          <w:lang w:val="lt-LT" w:eastAsia="lt-LT"/>
        </w:rPr>
        <w:t xml:space="preserve">Tiekėjas </w:t>
      </w:r>
      <w:r w:rsidRPr="00490FCF">
        <w:rPr>
          <w:rFonts w:ascii="Arial" w:hAnsi="Arial" w:cs="Arial"/>
          <w:bCs/>
          <w:iCs/>
          <w:sz w:val="20"/>
          <w:szCs w:val="20"/>
          <w:shd w:val="clear" w:color="auto" w:fill="FFFFFF"/>
          <w:lang w:val="lt-LT" w:eastAsia="lt-LT"/>
        </w:rPr>
        <w:t xml:space="preserve">gali siūlyti tik tokį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ubtiekėją</w:t>
      </w:r>
      <w:bookmarkEnd w:id="25"/>
      <w:r w:rsidRPr="00490FCF">
        <w:rPr>
          <w:rFonts w:ascii="Arial" w:hAnsi="Arial" w:cs="Arial"/>
          <w:bCs/>
          <w:iCs/>
          <w:sz w:val="20"/>
          <w:szCs w:val="20"/>
          <w:shd w:val="clear" w:color="auto" w:fill="FFFFFF"/>
          <w:lang w:val="lt-LT" w:eastAsia="lt-LT"/>
        </w:rPr>
        <w:t xml:space="preserve"> ir (ar) specialistą, kurio kvalifikacija būtų ne žemesnė nei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ubtiekėjo ir (ar) specialisto, kuris keičiamas (jei taikoma).</w:t>
      </w:r>
    </w:p>
    <w:p w14:paraId="66BA74D7" w14:textId="627C185B" w:rsidR="00195872" w:rsidRPr="00490FCF" w:rsidRDefault="00195872" w:rsidP="0050195E">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shd w:val="clear" w:color="auto" w:fill="FFFFFF"/>
          <w:lang w:val="lt-LT" w:eastAsia="lt-LT"/>
        </w:rPr>
        <w:t xml:space="preserve">Jei </w:t>
      </w:r>
      <w:r w:rsidR="00047CC2" w:rsidRPr="00490FCF">
        <w:rPr>
          <w:rFonts w:ascii="Arial" w:hAnsi="Arial" w:cs="Arial"/>
          <w:bCs/>
          <w:iCs/>
          <w:sz w:val="20"/>
          <w:szCs w:val="20"/>
          <w:shd w:val="clear" w:color="auto" w:fill="FFFFFF"/>
          <w:lang w:val="lt-LT" w:eastAsia="lt-LT"/>
        </w:rPr>
        <w:t xml:space="preserve">Užsakovas </w:t>
      </w:r>
      <w:r w:rsidRPr="00490FCF">
        <w:rPr>
          <w:rFonts w:ascii="Arial" w:hAnsi="Arial" w:cs="Arial"/>
          <w:bCs/>
          <w:iCs/>
          <w:sz w:val="20"/>
          <w:szCs w:val="20"/>
          <w:shd w:val="clear" w:color="auto" w:fill="FFFFFF"/>
          <w:lang w:val="lt-LT" w:eastAsia="lt-LT"/>
        </w:rPr>
        <w:t xml:space="preserve">turi pagrįstų įtarimų, kad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ubtiekėjas ir (ar) specialistas nekompetentingas vykdyti nustatytas pareigas, jis gali reikalauti, kad </w:t>
      </w:r>
      <w:r w:rsidR="00047CC2" w:rsidRPr="00490FCF">
        <w:rPr>
          <w:rFonts w:ascii="Arial" w:hAnsi="Arial" w:cs="Arial"/>
          <w:bCs/>
          <w:iCs/>
          <w:sz w:val="20"/>
          <w:szCs w:val="20"/>
          <w:shd w:val="clear" w:color="auto" w:fill="FFFFFF"/>
          <w:lang w:val="lt-LT" w:eastAsia="lt-LT"/>
        </w:rPr>
        <w:t xml:space="preserve">Tiekėjas </w:t>
      </w:r>
      <w:r w:rsidRPr="00490FCF">
        <w:rPr>
          <w:rFonts w:ascii="Arial" w:hAnsi="Arial" w:cs="Arial"/>
          <w:bCs/>
          <w:iCs/>
          <w:sz w:val="20"/>
          <w:szCs w:val="20"/>
          <w:shd w:val="clear" w:color="auto" w:fill="FFFFFF"/>
          <w:lang w:val="lt-LT" w:eastAsia="lt-LT"/>
        </w:rPr>
        <w:t xml:space="preserve">surastų kitą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ubtiekėją ir (ar) specialistą, kuris netenkintų </w:t>
      </w:r>
      <w:r w:rsidR="00A30630" w:rsidRPr="00490FCF">
        <w:rPr>
          <w:rFonts w:ascii="Arial" w:hAnsi="Arial" w:cs="Arial"/>
          <w:bCs/>
          <w:iCs/>
          <w:sz w:val="20"/>
          <w:szCs w:val="20"/>
          <w:shd w:val="clear" w:color="auto" w:fill="FFFFFF"/>
          <w:lang w:val="lt-LT" w:eastAsia="lt-LT"/>
        </w:rPr>
        <w:t>P</w:t>
      </w:r>
      <w:r w:rsidRPr="00490FCF">
        <w:rPr>
          <w:rFonts w:ascii="Arial" w:hAnsi="Arial" w:cs="Arial"/>
          <w:bCs/>
          <w:iCs/>
          <w:sz w:val="20"/>
          <w:szCs w:val="20"/>
          <w:shd w:val="clear" w:color="auto" w:fill="FFFFFF"/>
          <w:lang w:val="lt-LT" w:eastAsia="lt-LT"/>
        </w:rPr>
        <w:t>irkimo</w:t>
      </w:r>
      <w:r w:rsidRPr="00490FCF">
        <w:rPr>
          <w:rFonts w:ascii="Arial" w:hAnsi="Arial" w:cs="Arial"/>
          <w:bCs/>
          <w:iCs/>
          <w:sz w:val="20"/>
          <w:szCs w:val="20"/>
          <w:lang w:val="lt-LT" w:eastAsia="lt-LT"/>
        </w:rPr>
        <w:t xml:space="preserve"> sąlygose nurodytų </w:t>
      </w:r>
      <w:r w:rsidRPr="0050195E">
        <w:rPr>
          <w:rFonts w:ascii="Arial" w:hAnsi="Arial" w:cs="Arial"/>
          <w:sz w:val="20"/>
          <w:szCs w:val="20"/>
          <w:shd w:val="clear" w:color="auto" w:fill="FFFFFF"/>
          <w:lang w:val="lt-LT" w:eastAsia="lt-LT"/>
        </w:rPr>
        <w:t>pašalinimo</w:t>
      </w:r>
      <w:r w:rsidRPr="00490FCF">
        <w:rPr>
          <w:rFonts w:ascii="Arial" w:hAnsi="Arial" w:cs="Arial"/>
          <w:bCs/>
          <w:iCs/>
          <w:sz w:val="20"/>
          <w:szCs w:val="20"/>
          <w:lang w:val="lt-LT" w:eastAsia="lt-LT"/>
        </w:rPr>
        <w:t xml:space="preserve"> pagrindų ir turėtų kvalifikaciją, atitinkančią </w:t>
      </w:r>
      <w:r w:rsidR="00A30630" w:rsidRPr="00490FCF">
        <w:rPr>
          <w:rFonts w:ascii="Arial" w:hAnsi="Arial" w:cs="Arial"/>
          <w:bCs/>
          <w:iCs/>
          <w:sz w:val="20"/>
          <w:szCs w:val="20"/>
          <w:lang w:val="lt-LT" w:eastAsia="lt-LT"/>
        </w:rPr>
        <w:t>P</w:t>
      </w:r>
      <w:r w:rsidRPr="00490FCF">
        <w:rPr>
          <w:rFonts w:ascii="Arial" w:hAnsi="Arial" w:cs="Arial"/>
          <w:bCs/>
          <w:iCs/>
          <w:sz w:val="20"/>
          <w:szCs w:val="20"/>
          <w:lang w:val="lt-LT" w:eastAsia="lt-LT"/>
        </w:rPr>
        <w:t xml:space="preserve">irkimo dokumentuose nustatytus kvalifikacijos reikalavimus ir (ar) specialistą, kuris turėtų kvalifikaciją, atitinkančią </w:t>
      </w:r>
      <w:r w:rsidR="00A30630" w:rsidRPr="00490FCF">
        <w:rPr>
          <w:rFonts w:ascii="Arial" w:hAnsi="Arial" w:cs="Arial"/>
          <w:bCs/>
          <w:iCs/>
          <w:sz w:val="20"/>
          <w:szCs w:val="20"/>
          <w:lang w:val="lt-LT" w:eastAsia="lt-LT"/>
        </w:rPr>
        <w:t>P</w:t>
      </w:r>
      <w:r w:rsidRPr="00490FCF">
        <w:rPr>
          <w:rFonts w:ascii="Arial" w:hAnsi="Arial" w:cs="Arial"/>
          <w:bCs/>
          <w:iCs/>
          <w:sz w:val="20"/>
          <w:szCs w:val="20"/>
          <w:lang w:val="lt-LT" w:eastAsia="lt-LT"/>
        </w:rPr>
        <w:t xml:space="preserve">irkimo dokumentuose nustatytus kvalifikacijos reikalavimus. </w:t>
      </w:r>
      <w:r w:rsidR="00047CC2" w:rsidRPr="00490FCF">
        <w:rPr>
          <w:rFonts w:ascii="Arial" w:hAnsi="Arial" w:cs="Arial"/>
          <w:bCs/>
          <w:iCs/>
          <w:sz w:val="20"/>
          <w:szCs w:val="20"/>
          <w:lang w:val="lt-LT" w:eastAsia="lt-LT"/>
        </w:rPr>
        <w:t xml:space="preserve">Užsakovas </w:t>
      </w:r>
      <w:r w:rsidRPr="00490FCF">
        <w:rPr>
          <w:rFonts w:ascii="Arial" w:hAnsi="Arial" w:cs="Arial"/>
          <w:bCs/>
          <w:iCs/>
          <w:sz w:val="20"/>
          <w:szCs w:val="20"/>
          <w:lang w:val="lt-LT" w:eastAsia="lt-LT"/>
        </w:rPr>
        <w:t xml:space="preserve">raštišku prašymu </w:t>
      </w:r>
      <w:bookmarkEnd w:id="24"/>
      <w:r w:rsidRPr="00490FCF">
        <w:rPr>
          <w:rFonts w:ascii="Arial" w:hAnsi="Arial" w:cs="Arial"/>
          <w:bCs/>
          <w:iCs/>
          <w:sz w:val="20"/>
          <w:szCs w:val="20"/>
          <w:lang w:val="lt-LT" w:eastAsia="lt-LT"/>
        </w:rPr>
        <w:t xml:space="preserve">kreipiasi į </w:t>
      </w:r>
      <w:r w:rsidR="00047CC2" w:rsidRPr="00490FCF">
        <w:rPr>
          <w:rFonts w:ascii="Arial" w:hAnsi="Arial" w:cs="Arial"/>
          <w:bCs/>
          <w:iCs/>
          <w:sz w:val="20"/>
          <w:szCs w:val="20"/>
          <w:lang w:val="lt-LT" w:eastAsia="lt-LT"/>
        </w:rPr>
        <w:t xml:space="preserve">Tiekėją </w:t>
      </w:r>
      <w:r w:rsidRPr="00490FCF">
        <w:rPr>
          <w:rFonts w:ascii="Arial" w:hAnsi="Arial" w:cs="Arial"/>
          <w:bCs/>
          <w:iCs/>
          <w:sz w:val="20"/>
          <w:szCs w:val="20"/>
          <w:lang w:val="lt-LT" w:eastAsia="lt-LT"/>
        </w:rPr>
        <w:t xml:space="preserve">dėl šio </w:t>
      </w:r>
      <w:r w:rsidR="00A30630"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ubtiekėjo ir (ar) specialisto pakeitimo, nurodydamas motyvus. </w:t>
      </w:r>
      <w:r w:rsidR="00047CC2" w:rsidRPr="00490FCF">
        <w:rPr>
          <w:rFonts w:ascii="Arial" w:hAnsi="Arial" w:cs="Arial"/>
          <w:bCs/>
          <w:iCs/>
          <w:sz w:val="20"/>
          <w:szCs w:val="20"/>
          <w:lang w:val="lt-LT" w:eastAsia="lt-LT"/>
        </w:rPr>
        <w:t>Tiekėjas</w:t>
      </w:r>
      <w:r w:rsidRPr="00490FCF">
        <w:rPr>
          <w:rFonts w:ascii="Arial" w:hAnsi="Arial" w:cs="Arial"/>
          <w:bCs/>
          <w:iCs/>
          <w:sz w:val="20"/>
          <w:szCs w:val="20"/>
          <w:lang w:val="lt-LT" w:eastAsia="lt-LT"/>
        </w:rPr>
        <w:t xml:space="preserve">, gavęs </w:t>
      </w:r>
      <w:r w:rsidR="00047CC2" w:rsidRPr="00490FCF">
        <w:rPr>
          <w:rFonts w:ascii="Arial" w:hAnsi="Arial" w:cs="Arial"/>
          <w:bCs/>
          <w:iCs/>
          <w:sz w:val="20"/>
          <w:szCs w:val="20"/>
          <w:lang w:val="lt-LT" w:eastAsia="lt-LT"/>
        </w:rPr>
        <w:t xml:space="preserve">Užsakovo </w:t>
      </w:r>
      <w:r w:rsidRPr="00490FCF">
        <w:rPr>
          <w:rFonts w:ascii="Arial" w:hAnsi="Arial" w:cs="Arial"/>
          <w:bCs/>
          <w:iCs/>
          <w:sz w:val="20"/>
          <w:szCs w:val="20"/>
          <w:lang w:val="lt-LT" w:eastAsia="lt-LT"/>
        </w:rPr>
        <w:t xml:space="preserve">prašymą dėl </w:t>
      </w:r>
      <w:r w:rsidR="00A30630"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ubtiekėjo ir (ar) specialisto pakeitimo, turi pareigą per protingą terminą, bet ne ilgesnį kaip 14 (keturiolika) dienų, pasiūlyti kitą </w:t>
      </w:r>
      <w:r w:rsidR="00A30630"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ubtiekėją ir (ar) specialistą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vykdymui bei gauti </w:t>
      </w:r>
      <w:r w:rsidR="00047CC2" w:rsidRPr="00490FCF">
        <w:rPr>
          <w:rFonts w:ascii="Arial" w:hAnsi="Arial" w:cs="Arial"/>
          <w:bCs/>
          <w:iCs/>
          <w:sz w:val="20"/>
          <w:szCs w:val="20"/>
          <w:lang w:val="lt-LT" w:eastAsia="lt-LT"/>
        </w:rPr>
        <w:t xml:space="preserve">Užsakovo </w:t>
      </w:r>
      <w:r w:rsidRPr="00490FCF">
        <w:rPr>
          <w:rFonts w:ascii="Arial" w:hAnsi="Arial" w:cs="Arial"/>
          <w:bCs/>
          <w:iCs/>
          <w:sz w:val="20"/>
          <w:szCs w:val="20"/>
          <w:lang w:val="lt-LT" w:eastAsia="lt-LT"/>
        </w:rPr>
        <w:t>sutikimą jo paskyrimui.</w:t>
      </w:r>
    </w:p>
    <w:p w14:paraId="1A21557E" w14:textId="1A1126EF" w:rsidR="00195872" w:rsidRPr="00490FCF" w:rsidRDefault="00195872" w:rsidP="0050195E">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lang w:val="lt-LT" w:eastAsia="lt-LT"/>
        </w:rPr>
        <w:t xml:space="preserve">Jei </w:t>
      </w:r>
      <w:r w:rsidR="00047CC2" w:rsidRPr="00490FCF">
        <w:rPr>
          <w:rFonts w:ascii="Arial" w:hAnsi="Arial" w:cs="Arial"/>
          <w:bCs/>
          <w:iCs/>
          <w:sz w:val="20"/>
          <w:szCs w:val="20"/>
          <w:lang w:val="lt-LT" w:eastAsia="lt-LT"/>
        </w:rPr>
        <w:t xml:space="preserve">Tiekėjas </w:t>
      </w:r>
      <w:r w:rsidRPr="00490FCF">
        <w:rPr>
          <w:rFonts w:ascii="Arial" w:hAnsi="Arial" w:cs="Arial"/>
          <w:bCs/>
          <w:iCs/>
          <w:sz w:val="20"/>
          <w:szCs w:val="20"/>
          <w:lang w:val="lt-LT" w:eastAsia="lt-LT"/>
        </w:rPr>
        <w:t xml:space="preserve">ne </w:t>
      </w:r>
      <w:r w:rsidRPr="00490FCF">
        <w:rPr>
          <w:rFonts w:ascii="Arial" w:hAnsi="Arial" w:cs="Arial"/>
          <w:bCs/>
          <w:iCs/>
          <w:sz w:val="20"/>
          <w:szCs w:val="20"/>
          <w:shd w:val="clear" w:color="auto" w:fill="FFFFFF"/>
          <w:lang w:val="lt-LT" w:eastAsia="lt-LT"/>
        </w:rPr>
        <w:t xml:space="preserve">dėl </w:t>
      </w:r>
      <w:r w:rsidR="00047CC2" w:rsidRPr="00490FCF">
        <w:rPr>
          <w:rFonts w:ascii="Arial" w:hAnsi="Arial" w:cs="Arial"/>
          <w:bCs/>
          <w:iCs/>
          <w:sz w:val="20"/>
          <w:szCs w:val="20"/>
          <w:shd w:val="clear" w:color="auto" w:fill="FFFFFF"/>
          <w:lang w:val="lt-LT" w:eastAsia="lt-LT"/>
        </w:rPr>
        <w:t xml:space="preserve">Užsakovo </w:t>
      </w:r>
      <w:r w:rsidRPr="00490FCF">
        <w:rPr>
          <w:rFonts w:ascii="Arial" w:hAnsi="Arial" w:cs="Arial"/>
          <w:bCs/>
          <w:iCs/>
          <w:sz w:val="20"/>
          <w:szCs w:val="20"/>
          <w:shd w:val="clear" w:color="auto" w:fill="FFFFFF"/>
          <w:lang w:val="lt-LT" w:eastAsia="lt-LT"/>
        </w:rPr>
        <w:t xml:space="preserve">kaltės per 15 (penkiolika) kalendorinių dienų nuo tos dienos, kai paaiškėja, kad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ubtiekėjas ir (ar) specialistas nekompetentingas vykdyti nustatytas pareigas, į jo vietą nepaskiria kito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ubtiekėjo ir (ar) specialisto su ne žemesne kvalifikacija, tai bus laikoma </w:t>
      </w:r>
      <w:r w:rsidR="00A30630" w:rsidRPr="00490FCF">
        <w:rPr>
          <w:rFonts w:ascii="Arial" w:hAnsi="Arial" w:cs="Arial"/>
          <w:bCs/>
          <w:iCs/>
          <w:sz w:val="20"/>
          <w:szCs w:val="20"/>
          <w:u w:val="single"/>
          <w:shd w:val="clear" w:color="auto" w:fill="FFFFFF"/>
          <w:lang w:val="lt-LT" w:eastAsia="lt-LT"/>
        </w:rPr>
        <w:t>E</w:t>
      </w:r>
      <w:r w:rsidRPr="00490FCF">
        <w:rPr>
          <w:rFonts w:ascii="Arial" w:hAnsi="Arial" w:cs="Arial"/>
          <w:bCs/>
          <w:iCs/>
          <w:sz w:val="20"/>
          <w:szCs w:val="20"/>
          <w:u w:val="single"/>
          <w:shd w:val="clear" w:color="auto" w:fill="FFFFFF"/>
          <w:lang w:val="lt-LT" w:eastAsia="lt-LT"/>
        </w:rPr>
        <w:t>sminiu</w:t>
      </w:r>
      <w:r w:rsidRPr="00490FCF">
        <w:rPr>
          <w:rFonts w:ascii="Arial" w:hAnsi="Arial" w:cs="Arial"/>
          <w:bCs/>
          <w:iCs/>
          <w:sz w:val="20"/>
          <w:szCs w:val="20"/>
          <w:shd w:val="clear" w:color="auto" w:fill="FFFFFF"/>
          <w:lang w:val="lt-LT" w:eastAsia="lt-LT"/>
        </w:rPr>
        <w:t xml:space="preserve"> </w:t>
      </w:r>
      <w:r w:rsidR="00047CC2"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utarties pažeidimu, ir </w:t>
      </w:r>
      <w:r w:rsidR="00047CC2" w:rsidRPr="00490FCF">
        <w:rPr>
          <w:rFonts w:ascii="Arial" w:hAnsi="Arial" w:cs="Arial"/>
          <w:bCs/>
          <w:iCs/>
          <w:sz w:val="20"/>
          <w:szCs w:val="20"/>
          <w:shd w:val="clear" w:color="auto" w:fill="FFFFFF"/>
          <w:lang w:val="lt-LT" w:eastAsia="lt-LT"/>
        </w:rPr>
        <w:t xml:space="preserve">Užsakovas </w:t>
      </w:r>
      <w:r w:rsidRPr="00490FCF">
        <w:rPr>
          <w:rFonts w:ascii="Arial" w:hAnsi="Arial" w:cs="Arial"/>
          <w:bCs/>
          <w:iCs/>
          <w:sz w:val="20"/>
          <w:szCs w:val="20"/>
          <w:shd w:val="clear" w:color="auto" w:fill="FFFFFF"/>
          <w:lang w:val="lt-LT" w:eastAsia="lt-LT"/>
        </w:rPr>
        <w:t xml:space="preserve">turi teisę vienašališkai nutraukti </w:t>
      </w:r>
      <w:r w:rsidR="00047CC2"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utartį ir taikyti kitas </w:t>
      </w:r>
      <w:r w:rsidR="00047CC2"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utartyje numatytas savo teisių gynimo priemones.</w:t>
      </w:r>
    </w:p>
    <w:p w14:paraId="0BD98025" w14:textId="2BB538A3" w:rsidR="00195872" w:rsidRPr="00490FCF" w:rsidRDefault="00195872" w:rsidP="0050195E">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Subtiekėjams pageidaujant, </w:t>
      </w:r>
      <w:r w:rsidR="00047CC2" w:rsidRPr="00490FCF">
        <w:rPr>
          <w:rFonts w:ascii="Arial" w:hAnsi="Arial" w:cs="Arial"/>
          <w:bCs/>
          <w:iCs/>
          <w:sz w:val="20"/>
          <w:szCs w:val="20"/>
          <w:shd w:val="clear" w:color="auto" w:fill="FFFFFF"/>
          <w:lang w:val="lt-LT" w:eastAsia="lt-LT"/>
        </w:rPr>
        <w:t xml:space="preserve">Užsakovas </w:t>
      </w:r>
      <w:r w:rsidRPr="00490FCF">
        <w:rPr>
          <w:rFonts w:ascii="Arial" w:hAnsi="Arial" w:cs="Arial"/>
          <w:bCs/>
          <w:iCs/>
          <w:sz w:val="20"/>
          <w:szCs w:val="20"/>
          <w:shd w:val="clear" w:color="auto" w:fill="FFFFFF"/>
          <w:lang w:val="lt-LT" w:eastAsia="lt-LT"/>
        </w:rPr>
        <w:t xml:space="preserve">su jais atsiskaitys tiesiogiai. Apie šią galimybę </w:t>
      </w:r>
      <w:r w:rsidR="00047CC2" w:rsidRPr="00490FCF">
        <w:rPr>
          <w:rFonts w:ascii="Arial" w:hAnsi="Arial" w:cs="Arial"/>
          <w:bCs/>
          <w:iCs/>
          <w:sz w:val="20"/>
          <w:szCs w:val="20"/>
          <w:shd w:val="clear" w:color="auto" w:fill="FFFFFF"/>
          <w:lang w:val="lt-LT" w:eastAsia="lt-LT"/>
        </w:rPr>
        <w:t xml:space="preserve">Užsakovas </w:t>
      </w:r>
      <w:r w:rsidRPr="00490FCF">
        <w:rPr>
          <w:rFonts w:ascii="Arial" w:hAnsi="Arial" w:cs="Arial"/>
          <w:bCs/>
          <w:iCs/>
          <w:sz w:val="20"/>
          <w:szCs w:val="20"/>
          <w:shd w:val="clear" w:color="auto" w:fill="FFFFFF"/>
          <w:lang w:val="lt-LT" w:eastAsia="lt-LT"/>
        </w:rPr>
        <w:t xml:space="preserve">subtiekėją informuos atskiru pranešimu per 3 (tris) kalendorines dienas nuo informacijos iš </w:t>
      </w:r>
      <w:r w:rsidR="00047CC2" w:rsidRPr="00490FCF">
        <w:rPr>
          <w:rFonts w:ascii="Arial" w:hAnsi="Arial" w:cs="Arial"/>
          <w:bCs/>
          <w:iCs/>
          <w:sz w:val="20"/>
          <w:szCs w:val="20"/>
          <w:shd w:val="clear" w:color="auto" w:fill="FFFFFF"/>
          <w:lang w:val="lt-LT" w:eastAsia="lt-LT"/>
        </w:rPr>
        <w:t xml:space="preserve">Tiekėjo </w:t>
      </w:r>
      <w:r w:rsidRPr="00490FCF">
        <w:rPr>
          <w:rFonts w:ascii="Arial" w:hAnsi="Arial" w:cs="Arial"/>
          <w:bCs/>
          <w:iCs/>
          <w:sz w:val="20"/>
          <w:szCs w:val="20"/>
          <w:shd w:val="clear" w:color="auto" w:fill="FFFFFF"/>
          <w:lang w:val="lt-LT" w:eastAsia="lt-LT"/>
        </w:rPr>
        <w:t xml:space="preserve">apie pasitelkiamą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ubtiekėją gavimo dienos. Norėdamas pasinaudoti tiesioginio atsiskaitymo galimybe,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ubtiekėjas turi apie tai raštu ne vėliau kaip per 5 (penkias) kalendorines dienas informuoti </w:t>
      </w:r>
      <w:r w:rsidR="00047CC2" w:rsidRPr="00490FCF">
        <w:rPr>
          <w:rFonts w:ascii="Arial" w:hAnsi="Arial" w:cs="Arial"/>
          <w:bCs/>
          <w:iCs/>
          <w:sz w:val="20"/>
          <w:szCs w:val="20"/>
          <w:shd w:val="clear" w:color="auto" w:fill="FFFFFF"/>
          <w:lang w:val="lt-LT" w:eastAsia="lt-LT"/>
        </w:rPr>
        <w:t>Užsakovą</w:t>
      </w:r>
      <w:r w:rsidRPr="00490FCF">
        <w:rPr>
          <w:rFonts w:ascii="Arial" w:hAnsi="Arial" w:cs="Arial"/>
          <w:bCs/>
          <w:iCs/>
          <w:sz w:val="20"/>
          <w:szCs w:val="20"/>
          <w:shd w:val="clear" w:color="auto" w:fill="FFFFFF"/>
          <w:lang w:val="lt-LT" w:eastAsia="lt-LT"/>
        </w:rPr>
        <w:t xml:space="preserve">. Tokiu atveju su </w:t>
      </w:r>
      <w:r w:rsidR="00047CC2" w:rsidRPr="00490FCF">
        <w:rPr>
          <w:rFonts w:ascii="Arial" w:hAnsi="Arial" w:cs="Arial"/>
          <w:bCs/>
          <w:iCs/>
          <w:sz w:val="20"/>
          <w:szCs w:val="20"/>
          <w:shd w:val="clear" w:color="auto" w:fill="FFFFFF"/>
          <w:lang w:val="lt-LT" w:eastAsia="lt-LT"/>
        </w:rPr>
        <w:t>Užsakovu</w:t>
      </w:r>
      <w:r w:rsidRPr="00490FCF">
        <w:rPr>
          <w:rFonts w:ascii="Arial" w:hAnsi="Arial" w:cs="Arial"/>
          <w:bCs/>
          <w:iCs/>
          <w:sz w:val="20"/>
          <w:szCs w:val="20"/>
          <w:shd w:val="clear" w:color="auto" w:fill="FFFFFF"/>
          <w:lang w:val="lt-LT" w:eastAsia="lt-LT"/>
        </w:rPr>
        <w:t xml:space="preserve">, </w:t>
      </w:r>
      <w:r w:rsidR="00047CC2" w:rsidRPr="00490FCF">
        <w:rPr>
          <w:rFonts w:ascii="Arial" w:hAnsi="Arial" w:cs="Arial"/>
          <w:bCs/>
          <w:iCs/>
          <w:sz w:val="20"/>
          <w:szCs w:val="20"/>
          <w:shd w:val="clear" w:color="auto" w:fill="FFFFFF"/>
          <w:lang w:val="lt-LT" w:eastAsia="lt-LT"/>
        </w:rPr>
        <w:t xml:space="preserve">Tiekėju </w:t>
      </w:r>
      <w:r w:rsidRPr="00490FCF">
        <w:rPr>
          <w:rFonts w:ascii="Arial" w:hAnsi="Arial" w:cs="Arial"/>
          <w:bCs/>
          <w:iCs/>
          <w:sz w:val="20"/>
          <w:szCs w:val="20"/>
          <w:shd w:val="clear" w:color="auto" w:fill="FFFFFF"/>
          <w:lang w:val="lt-LT" w:eastAsia="lt-LT"/>
        </w:rPr>
        <w:t xml:space="preserve">ir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ubtiekėju bus sudaroma trišalė sutartis, kurioje pateikiama tiesioginio atsiskaitymo su subtiekėju tvarka.</w:t>
      </w:r>
    </w:p>
    <w:p w14:paraId="3215B5DA" w14:textId="624A9EC1" w:rsidR="00195872" w:rsidRPr="00490FCF" w:rsidRDefault="00195872" w:rsidP="0050195E">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Trišalė sutartis turi būti sudaryta ne vėliau kaip iki pirmojo </w:t>
      </w:r>
      <w:r w:rsidR="00047CC2" w:rsidRPr="00490FCF">
        <w:rPr>
          <w:rFonts w:ascii="Arial" w:hAnsi="Arial" w:cs="Arial"/>
          <w:bCs/>
          <w:iCs/>
          <w:sz w:val="20"/>
          <w:szCs w:val="20"/>
          <w:shd w:val="clear" w:color="auto" w:fill="FFFFFF"/>
          <w:lang w:val="lt-LT" w:eastAsia="lt-LT"/>
        </w:rPr>
        <w:t xml:space="preserve">Užsakovo </w:t>
      </w:r>
      <w:r w:rsidRPr="00490FCF">
        <w:rPr>
          <w:rFonts w:ascii="Arial" w:hAnsi="Arial" w:cs="Arial"/>
          <w:bCs/>
          <w:iCs/>
          <w:sz w:val="20"/>
          <w:szCs w:val="20"/>
          <w:shd w:val="clear" w:color="auto" w:fill="FFFFFF"/>
          <w:lang w:val="lt-LT" w:eastAsia="lt-LT"/>
        </w:rPr>
        <w:t xml:space="preserve">atsiskaitymo su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ubtiekėju. Šioje sutartyje nurodoma </w:t>
      </w:r>
      <w:r w:rsidR="00047CC2" w:rsidRPr="00490FCF">
        <w:rPr>
          <w:rFonts w:ascii="Arial" w:hAnsi="Arial" w:cs="Arial"/>
          <w:bCs/>
          <w:iCs/>
          <w:sz w:val="20"/>
          <w:szCs w:val="20"/>
          <w:shd w:val="clear" w:color="auto" w:fill="FFFFFF"/>
          <w:lang w:val="lt-LT" w:eastAsia="lt-LT"/>
        </w:rPr>
        <w:t xml:space="preserve">Tiekėjo </w:t>
      </w:r>
      <w:r w:rsidRPr="00490FCF">
        <w:rPr>
          <w:rFonts w:ascii="Arial" w:hAnsi="Arial" w:cs="Arial"/>
          <w:bCs/>
          <w:iCs/>
          <w:sz w:val="20"/>
          <w:szCs w:val="20"/>
          <w:shd w:val="clear" w:color="auto" w:fill="FFFFFF"/>
          <w:lang w:val="lt-LT" w:eastAsia="lt-LT"/>
        </w:rPr>
        <w:t>teisė prieštarauti nepagrįstiems mokėjimams.</w:t>
      </w:r>
    </w:p>
    <w:p w14:paraId="05EE3EB2" w14:textId="413E0610" w:rsidR="00195872" w:rsidRPr="00490FCF" w:rsidRDefault="00195872" w:rsidP="0050195E">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Subtiekėjas, prieš pateikdamas sąskaitą </w:t>
      </w:r>
      <w:r w:rsidR="00047CC2" w:rsidRPr="00490FCF">
        <w:rPr>
          <w:rFonts w:ascii="Arial" w:hAnsi="Arial" w:cs="Arial"/>
          <w:bCs/>
          <w:iCs/>
          <w:sz w:val="20"/>
          <w:szCs w:val="20"/>
          <w:shd w:val="clear" w:color="auto" w:fill="FFFFFF"/>
          <w:lang w:val="lt-LT" w:eastAsia="lt-LT"/>
        </w:rPr>
        <w:t>Užsakovui</w:t>
      </w:r>
      <w:r w:rsidRPr="00490FCF">
        <w:rPr>
          <w:rFonts w:ascii="Arial" w:hAnsi="Arial" w:cs="Arial"/>
          <w:bCs/>
          <w:iCs/>
          <w:sz w:val="20"/>
          <w:szCs w:val="20"/>
          <w:shd w:val="clear" w:color="auto" w:fill="FFFFFF"/>
          <w:lang w:val="lt-LT" w:eastAsia="lt-LT"/>
        </w:rPr>
        <w:t xml:space="preserve">, turi ją suderinti su </w:t>
      </w:r>
      <w:r w:rsidR="00047CC2" w:rsidRPr="00490FCF">
        <w:rPr>
          <w:rFonts w:ascii="Arial" w:hAnsi="Arial" w:cs="Arial"/>
          <w:bCs/>
          <w:iCs/>
          <w:sz w:val="20"/>
          <w:szCs w:val="20"/>
          <w:shd w:val="clear" w:color="auto" w:fill="FFFFFF"/>
          <w:lang w:val="lt-LT" w:eastAsia="lt-LT"/>
        </w:rPr>
        <w:t>Tiekėju</w:t>
      </w:r>
      <w:r w:rsidRPr="00490FCF">
        <w:rPr>
          <w:rFonts w:ascii="Arial" w:hAnsi="Arial" w:cs="Arial"/>
          <w:bCs/>
          <w:iCs/>
          <w:sz w:val="20"/>
          <w:szCs w:val="20"/>
          <w:shd w:val="clear" w:color="auto" w:fill="FFFFFF"/>
          <w:lang w:val="lt-LT" w:eastAsia="lt-LT"/>
        </w:rPr>
        <w:t xml:space="preserve">. Suderinimas laikomas tinkamu, kai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ubtiekėjo išrašytą sąskaitą</w:t>
      </w:r>
      <w:r w:rsidR="00A30630" w:rsidRPr="00490FCF">
        <w:rPr>
          <w:rFonts w:ascii="Arial" w:hAnsi="Arial" w:cs="Arial"/>
          <w:bCs/>
          <w:iCs/>
          <w:sz w:val="20"/>
          <w:szCs w:val="20"/>
          <w:shd w:val="clear" w:color="auto" w:fill="FFFFFF"/>
          <w:lang w:val="lt-LT" w:eastAsia="lt-LT"/>
        </w:rPr>
        <w:t>-faktūrą</w:t>
      </w:r>
      <w:r w:rsidRPr="00490FCF">
        <w:rPr>
          <w:rFonts w:ascii="Arial" w:hAnsi="Arial" w:cs="Arial"/>
          <w:bCs/>
          <w:iCs/>
          <w:sz w:val="20"/>
          <w:szCs w:val="20"/>
          <w:shd w:val="clear" w:color="auto" w:fill="FFFFFF"/>
          <w:lang w:val="lt-LT" w:eastAsia="lt-LT"/>
        </w:rPr>
        <w:t xml:space="preserve"> raštu patvirtina atsakingas </w:t>
      </w:r>
      <w:r w:rsidR="00047CC2" w:rsidRPr="00490FCF">
        <w:rPr>
          <w:rFonts w:ascii="Arial" w:hAnsi="Arial" w:cs="Arial"/>
          <w:bCs/>
          <w:iCs/>
          <w:sz w:val="20"/>
          <w:szCs w:val="20"/>
          <w:shd w:val="clear" w:color="auto" w:fill="FFFFFF"/>
          <w:lang w:val="lt-LT" w:eastAsia="lt-LT"/>
        </w:rPr>
        <w:t xml:space="preserve">Tiekėjo </w:t>
      </w:r>
      <w:r w:rsidRPr="00490FCF">
        <w:rPr>
          <w:rFonts w:ascii="Arial" w:hAnsi="Arial" w:cs="Arial"/>
          <w:bCs/>
          <w:iCs/>
          <w:sz w:val="20"/>
          <w:szCs w:val="20"/>
          <w:shd w:val="clear" w:color="auto" w:fill="FFFFFF"/>
          <w:lang w:val="lt-LT" w:eastAsia="lt-LT"/>
        </w:rPr>
        <w:t xml:space="preserve">atstovas, kuris yra nurodytas trišalėje sutartyje. </w:t>
      </w:r>
      <w:r w:rsidR="00047CC2" w:rsidRPr="00490FCF">
        <w:rPr>
          <w:rFonts w:ascii="Arial" w:hAnsi="Arial" w:cs="Arial"/>
          <w:bCs/>
          <w:iCs/>
          <w:sz w:val="20"/>
          <w:szCs w:val="20"/>
          <w:shd w:val="clear" w:color="auto" w:fill="FFFFFF"/>
          <w:lang w:val="lt-LT" w:eastAsia="lt-LT"/>
        </w:rPr>
        <w:t xml:space="preserve">Užsakovo </w:t>
      </w:r>
      <w:r w:rsidRPr="00490FCF">
        <w:rPr>
          <w:rFonts w:ascii="Arial" w:hAnsi="Arial" w:cs="Arial"/>
          <w:bCs/>
          <w:iCs/>
          <w:sz w:val="20"/>
          <w:szCs w:val="20"/>
          <w:shd w:val="clear" w:color="auto" w:fill="FFFFFF"/>
          <w:lang w:val="lt-LT" w:eastAsia="lt-LT"/>
        </w:rPr>
        <w:t xml:space="preserve">atlikti mokėjimai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ubtiekėjui pagal jo pateiktas sąskaitas atitinkamai mažina sumą, kurią </w:t>
      </w:r>
      <w:r w:rsidR="00047CC2" w:rsidRPr="00490FCF">
        <w:rPr>
          <w:rFonts w:ascii="Arial" w:hAnsi="Arial" w:cs="Arial"/>
          <w:bCs/>
          <w:iCs/>
          <w:sz w:val="20"/>
          <w:szCs w:val="20"/>
          <w:shd w:val="clear" w:color="auto" w:fill="FFFFFF"/>
          <w:lang w:val="lt-LT" w:eastAsia="lt-LT"/>
        </w:rPr>
        <w:t xml:space="preserve">Užsakovas </w:t>
      </w:r>
      <w:r w:rsidRPr="00490FCF">
        <w:rPr>
          <w:rFonts w:ascii="Arial" w:hAnsi="Arial" w:cs="Arial"/>
          <w:bCs/>
          <w:iCs/>
          <w:sz w:val="20"/>
          <w:szCs w:val="20"/>
          <w:shd w:val="clear" w:color="auto" w:fill="FFFFFF"/>
          <w:lang w:val="lt-LT" w:eastAsia="lt-LT"/>
        </w:rPr>
        <w:t xml:space="preserve">turi sumokėti </w:t>
      </w:r>
      <w:r w:rsidR="00047CC2" w:rsidRPr="00490FCF">
        <w:rPr>
          <w:rFonts w:ascii="Arial" w:hAnsi="Arial" w:cs="Arial"/>
          <w:bCs/>
          <w:iCs/>
          <w:sz w:val="20"/>
          <w:szCs w:val="20"/>
          <w:shd w:val="clear" w:color="auto" w:fill="FFFFFF"/>
          <w:lang w:val="lt-LT" w:eastAsia="lt-LT"/>
        </w:rPr>
        <w:t xml:space="preserve">Tiekėjui </w:t>
      </w:r>
      <w:r w:rsidRPr="00490FCF">
        <w:rPr>
          <w:rFonts w:ascii="Arial" w:hAnsi="Arial" w:cs="Arial"/>
          <w:bCs/>
          <w:iCs/>
          <w:sz w:val="20"/>
          <w:szCs w:val="20"/>
          <w:shd w:val="clear" w:color="auto" w:fill="FFFFFF"/>
          <w:lang w:val="lt-LT" w:eastAsia="lt-LT"/>
        </w:rPr>
        <w:t xml:space="preserve">pagal </w:t>
      </w:r>
      <w:r w:rsidR="00047CC2"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utarties sąlygas ir tvarką. </w:t>
      </w:r>
      <w:r w:rsidR="00047CC2" w:rsidRPr="00490FCF">
        <w:rPr>
          <w:rFonts w:ascii="Arial" w:hAnsi="Arial" w:cs="Arial"/>
          <w:bCs/>
          <w:iCs/>
          <w:sz w:val="20"/>
          <w:szCs w:val="20"/>
          <w:shd w:val="clear" w:color="auto" w:fill="FFFFFF"/>
          <w:lang w:val="lt-LT" w:eastAsia="lt-LT"/>
        </w:rPr>
        <w:t>Tiekėjas</w:t>
      </w:r>
      <w:r w:rsidRPr="00490FCF">
        <w:rPr>
          <w:rFonts w:ascii="Arial" w:hAnsi="Arial" w:cs="Arial"/>
          <w:bCs/>
          <w:iCs/>
          <w:sz w:val="20"/>
          <w:szCs w:val="20"/>
          <w:shd w:val="clear" w:color="auto" w:fill="FFFFFF"/>
          <w:lang w:val="lt-LT" w:eastAsia="lt-LT"/>
        </w:rPr>
        <w:t xml:space="preserve">, išrašydamas ir pateikdamas sąskaitas </w:t>
      </w:r>
      <w:r w:rsidR="00047CC2" w:rsidRPr="00490FCF">
        <w:rPr>
          <w:rFonts w:ascii="Arial" w:hAnsi="Arial" w:cs="Arial"/>
          <w:bCs/>
          <w:iCs/>
          <w:sz w:val="20"/>
          <w:szCs w:val="20"/>
          <w:shd w:val="clear" w:color="auto" w:fill="FFFFFF"/>
          <w:lang w:val="lt-LT" w:eastAsia="lt-LT"/>
        </w:rPr>
        <w:t>Užsakovui</w:t>
      </w:r>
      <w:r w:rsidRPr="00490FCF">
        <w:rPr>
          <w:rFonts w:ascii="Arial" w:hAnsi="Arial" w:cs="Arial"/>
          <w:bCs/>
          <w:iCs/>
          <w:sz w:val="20"/>
          <w:szCs w:val="20"/>
          <w:shd w:val="clear" w:color="auto" w:fill="FFFFFF"/>
          <w:lang w:val="lt-LT" w:eastAsia="lt-LT"/>
        </w:rPr>
        <w:t xml:space="preserve">, atitinkamai į jas neįtraukia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ubtiekėjo tiesiogiai </w:t>
      </w:r>
      <w:r w:rsidR="00047CC2" w:rsidRPr="00490FCF">
        <w:rPr>
          <w:rFonts w:ascii="Arial" w:hAnsi="Arial" w:cs="Arial"/>
          <w:bCs/>
          <w:iCs/>
          <w:sz w:val="20"/>
          <w:szCs w:val="20"/>
          <w:shd w:val="clear" w:color="auto" w:fill="FFFFFF"/>
          <w:lang w:val="lt-LT" w:eastAsia="lt-LT"/>
        </w:rPr>
        <w:t xml:space="preserve">Užsakovui </w:t>
      </w:r>
      <w:r w:rsidRPr="00490FCF">
        <w:rPr>
          <w:rFonts w:ascii="Arial" w:hAnsi="Arial" w:cs="Arial"/>
          <w:bCs/>
          <w:iCs/>
          <w:sz w:val="20"/>
          <w:szCs w:val="20"/>
          <w:shd w:val="clear" w:color="auto" w:fill="FFFFFF"/>
          <w:lang w:val="lt-LT" w:eastAsia="lt-LT"/>
        </w:rPr>
        <w:t xml:space="preserve">pateiktų ir </w:t>
      </w:r>
      <w:r w:rsidR="00047CC2" w:rsidRPr="00490FCF">
        <w:rPr>
          <w:rFonts w:ascii="Arial" w:hAnsi="Arial" w:cs="Arial"/>
          <w:bCs/>
          <w:iCs/>
          <w:sz w:val="20"/>
          <w:szCs w:val="20"/>
          <w:shd w:val="clear" w:color="auto" w:fill="FFFFFF"/>
          <w:lang w:val="lt-LT" w:eastAsia="lt-LT"/>
        </w:rPr>
        <w:t xml:space="preserve">Tiekėjui </w:t>
      </w:r>
      <w:r w:rsidRPr="00490FCF">
        <w:rPr>
          <w:rFonts w:ascii="Arial" w:hAnsi="Arial" w:cs="Arial"/>
          <w:bCs/>
          <w:iCs/>
          <w:sz w:val="20"/>
          <w:szCs w:val="20"/>
          <w:shd w:val="clear" w:color="auto" w:fill="FFFFFF"/>
          <w:lang w:val="lt-LT" w:eastAsia="lt-LT"/>
        </w:rPr>
        <w:t>patvirtintų sąskaitų</w:t>
      </w:r>
      <w:r w:rsidR="00A30630" w:rsidRPr="00490FCF">
        <w:rPr>
          <w:rFonts w:ascii="Arial" w:hAnsi="Arial" w:cs="Arial"/>
          <w:bCs/>
          <w:iCs/>
          <w:sz w:val="20"/>
          <w:szCs w:val="20"/>
          <w:shd w:val="clear" w:color="auto" w:fill="FFFFFF"/>
          <w:lang w:val="lt-LT" w:eastAsia="lt-LT"/>
        </w:rPr>
        <w:t>-faktūrų</w:t>
      </w:r>
      <w:r w:rsidRPr="00490FCF">
        <w:rPr>
          <w:rFonts w:ascii="Arial" w:hAnsi="Arial" w:cs="Arial"/>
          <w:bCs/>
          <w:iCs/>
          <w:sz w:val="20"/>
          <w:szCs w:val="20"/>
          <w:shd w:val="clear" w:color="auto" w:fill="FFFFFF"/>
          <w:lang w:val="lt-LT" w:eastAsia="lt-LT"/>
        </w:rPr>
        <w:t xml:space="preserve"> sumų.</w:t>
      </w:r>
    </w:p>
    <w:p w14:paraId="1FE7E59E" w14:textId="037B6DA8" w:rsidR="00195872" w:rsidRPr="00490FCF" w:rsidRDefault="00195872" w:rsidP="0050195E">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Tiesioginis atsiskaitymas su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 xml:space="preserve">ubtiekėju neatleidžia </w:t>
      </w:r>
      <w:r w:rsidR="00047CC2" w:rsidRPr="00490FCF">
        <w:rPr>
          <w:rFonts w:ascii="Arial" w:hAnsi="Arial" w:cs="Arial"/>
          <w:bCs/>
          <w:iCs/>
          <w:sz w:val="20"/>
          <w:szCs w:val="20"/>
          <w:shd w:val="clear" w:color="auto" w:fill="FFFFFF"/>
          <w:lang w:val="lt-LT" w:eastAsia="lt-LT"/>
        </w:rPr>
        <w:t xml:space="preserve">Tiekėjo </w:t>
      </w:r>
      <w:r w:rsidRPr="00490FCF">
        <w:rPr>
          <w:rFonts w:ascii="Arial" w:hAnsi="Arial" w:cs="Arial"/>
          <w:bCs/>
          <w:iCs/>
          <w:sz w:val="20"/>
          <w:szCs w:val="20"/>
          <w:shd w:val="clear" w:color="auto" w:fill="FFFFFF"/>
          <w:lang w:val="lt-LT" w:eastAsia="lt-LT"/>
        </w:rPr>
        <w:t xml:space="preserve">nuo jo prisiimtų įsipareigojimų pagal </w:t>
      </w:r>
      <w:r w:rsidR="00220C2D" w:rsidRPr="00490FCF">
        <w:rPr>
          <w:rFonts w:ascii="Arial" w:hAnsi="Arial" w:cs="Arial"/>
          <w:bCs/>
          <w:iCs/>
          <w:sz w:val="20"/>
          <w:szCs w:val="20"/>
          <w:shd w:val="clear" w:color="auto" w:fill="FFFFFF"/>
          <w:lang w:val="lt-LT" w:eastAsia="lt-LT"/>
        </w:rPr>
        <w:t xml:space="preserve">šią </w:t>
      </w:r>
      <w:r w:rsidR="00047CC2"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utartį.</w:t>
      </w:r>
    </w:p>
    <w:p w14:paraId="1E60A5A8" w14:textId="312A7157" w:rsidR="00195872" w:rsidRPr="00490FCF" w:rsidRDefault="00195872" w:rsidP="0050195E">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Atsiskaitymai su </w:t>
      </w:r>
      <w:r w:rsidR="00A30630" w:rsidRPr="00490FCF">
        <w:rPr>
          <w:rFonts w:ascii="Arial" w:hAnsi="Arial" w:cs="Arial"/>
          <w:bCs/>
          <w:iCs/>
          <w:sz w:val="20"/>
          <w:szCs w:val="20"/>
          <w:shd w:val="clear" w:color="auto" w:fill="FFFFFF"/>
          <w:lang w:val="lt-LT" w:eastAsia="lt-LT"/>
        </w:rPr>
        <w:t>S</w:t>
      </w:r>
      <w:r w:rsidRPr="00490FCF">
        <w:rPr>
          <w:rFonts w:ascii="Arial" w:hAnsi="Arial" w:cs="Arial"/>
          <w:bCs/>
          <w:iCs/>
          <w:sz w:val="20"/>
          <w:szCs w:val="20"/>
          <w:shd w:val="clear" w:color="auto" w:fill="FFFFFF"/>
          <w:lang w:val="lt-LT" w:eastAsia="lt-LT"/>
        </w:rPr>
        <w:t>ubtiekėju atliekami trišalėje sutartyje nurodytomis kainomis.</w:t>
      </w:r>
    </w:p>
    <w:p w14:paraId="7CBFEDE7" w14:textId="4210C770" w:rsidR="00195872" w:rsidRPr="00490FCF" w:rsidRDefault="00195872" w:rsidP="0050195E">
      <w:pPr>
        <w:pStyle w:val="Sraopastraipa"/>
        <w:keepNext/>
        <w:widowControl w:val="0"/>
        <w:numPr>
          <w:ilvl w:val="1"/>
          <w:numId w:val="10"/>
        </w:numPr>
        <w:tabs>
          <w:tab w:val="left" w:pos="567"/>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shd w:val="clear" w:color="auto" w:fill="FFFFFF"/>
          <w:lang w:val="lt-LT" w:eastAsia="lt-LT"/>
        </w:rPr>
        <w:t>Jei tiesioginio</w:t>
      </w:r>
      <w:r w:rsidRPr="00490FCF">
        <w:rPr>
          <w:rFonts w:ascii="Arial" w:hAnsi="Arial" w:cs="Arial"/>
          <w:bCs/>
          <w:iCs/>
          <w:sz w:val="20"/>
          <w:szCs w:val="20"/>
          <w:lang w:val="lt-LT" w:eastAsia="lt-LT"/>
        </w:rPr>
        <w:t xml:space="preserve"> atsiskaitymo metu paaiškėja, kad </w:t>
      </w:r>
      <w:r w:rsidR="00A30630"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ubtiekėjo nurodyti faktiniai kiekiai / apimtys / mokėtinos sumos nesutampa su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utartyje nurodytomis, rizika prieš </w:t>
      </w:r>
      <w:r w:rsidR="00047CC2" w:rsidRPr="00490FCF">
        <w:rPr>
          <w:rFonts w:ascii="Arial" w:hAnsi="Arial" w:cs="Arial"/>
          <w:bCs/>
          <w:iCs/>
          <w:sz w:val="20"/>
          <w:szCs w:val="20"/>
          <w:lang w:val="lt-LT" w:eastAsia="lt-LT"/>
        </w:rPr>
        <w:t xml:space="preserve">Užsakovą </w:t>
      </w:r>
      <w:r w:rsidRPr="00490FCF">
        <w:rPr>
          <w:rFonts w:ascii="Arial" w:hAnsi="Arial" w:cs="Arial"/>
          <w:bCs/>
          <w:iCs/>
          <w:sz w:val="20"/>
          <w:szCs w:val="20"/>
          <w:lang w:val="lt-LT" w:eastAsia="lt-LT"/>
        </w:rPr>
        <w:t xml:space="preserve">tenka </w:t>
      </w:r>
      <w:r w:rsidR="00047CC2" w:rsidRPr="00490FCF">
        <w:rPr>
          <w:rFonts w:ascii="Arial" w:hAnsi="Arial" w:cs="Arial"/>
          <w:bCs/>
          <w:iCs/>
          <w:sz w:val="20"/>
          <w:szCs w:val="20"/>
          <w:lang w:val="lt-LT" w:eastAsia="lt-LT"/>
        </w:rPr>
        <w:t xml:space="preserve">Tiekėjui </w:t>
      </w:r>
      <w:r w:rsidRPr="00490FCF">
        <w:rPr>
          <w:rFonts w:ascii="Arial" w:hAnsi="Arial" w:cs="Arial"/>
          <w:bCs/>
          <w:iCs/>
          <w:sz w:val="20"/>
          <w:szCs w:val="20"/>
          <w:lang w:val="lt-LT" w:eastAsia="lt-LT"/>
        </w:rPr>
        <w:t xml:space="preserve">ir neatitikimai pašalinami </w:t>
      </w:r>
      <w:r w:rsidR="00060B5B">
        <w:rPr>
          <w:rFonts w:ascii="Arial" w:hAnsi="Arial" w:cs="Arial"/>
          <w:bCs/>
          <w:iCs/>
          <w:sz w:val="20"/>
          <w:szCs w:val="20"/>
          <w:lang w:val="lt-LT" w:eastAsia="lt-LT"/>
        </w:rPr>
        <w:t>T</w:t>
      </w:r>
      <w:r w:rsidR="00047CC2" w:rsidRPr="00490FCF">
        <w:rPr>
          <w:rFonts w:ascii="Arial" w:hAnsi="Arial" w:cs="Arial"/>
          <w:bCs/>
          <w:iCs/>
          <w:sz w:val="20"/>
          <w:szCs w:val="20"/>
          <w:lang w:val="lt-LT" w:eastAsia="lt-LT"/>
        </w:rPr>
        <w:t xml:space="preserve">iekėjo </w:t>
      </w:r>
      <w:r w:rsidRPr="00490FCF">
        <w:rPr>
          <w:rFonts w:ascii="Arial" w:hAnsi="Arial" w:cs="Arial"/>
          <w:bCs/>
          <w:iCs/>
          <w:sz w:val="20"/>
          <w:szCs w:val="20"/>
          <w:lang w:val="lt-LT" w:eastAsia="lt-LT"/>
        </w:rPr>
        <w:t>sąskaita.</w:t>
      </w:r>
    </w:p>
    <w:p w14:paraId="6A16A8E2" w14:textId="77777777" w:rsidR="00195872" w:rsidRPr="00490FCF" w:rsidRDefault="00195872" w:rsidP="00D524E2">
      <w:pPr>
        <w:keepNext/>
        <w:widowControl w:val="0"/>
        <w:tabs>
          <w:tab w:val="left" w:pos="851"/>
          <w:tab w:val="left" w:pos="993"/>
        </w:tabs>
        <w:spacing w:after="40" w:line="240" w:lineRule="auto"/>
        <w:jc w:val="both"/>
        <w:rPr>
          <w:rFonts w:ascii="Arial" w:eastAsia="Times New Roman" w:hAnsi="Arial" w:cs="Arial"/>
          <w:sz w:val="20"/>
          <w:szCs w:val="20"/>
          <w:lang w:eastAsia="lt-LT"/>
        </w:rPr>
      </w:pPr>
    </w:p>
    <w:p w14:paraId="0259CA96" w14:textId="4AC9FB9C" w:rsidR="00195872" w:rsidRPr="00490FCF" w:rsidRDefault="00047CC2" w:rsidP="00E62C3B">
      <w:pPr>
        <w:pStyle w:val="Antrat1"/>
      </w:pPr>
      <w:bookmarkStart w:id="31" w:name="_Hlk86052405"/>
      <w:bookmarkStart w:id="32" w:name="_Hlk86051810"/>
      <w:bookmarkStart w:id="33" w:name="_Hlk86052283"/>
      <w:bookmarkStart w:id="34" w:name="_Hlk86051516"/>
      <w:bookmarkEnd w:id="26"/>
      <w:bookmarkEnd w:id="27"/>
      <w:r w:rsidRPr="00490FCF">
        <w:t>SUTARTIES ĮVYKDYMO UŽTIKRINIMAS</w:t>
      </w:r>
      <w:r w:rsidR="005F00C6">
        <w:t xml:space="preserve"> (jei taikoma)</w:t>
      </w:r>
    </w:p>
    <w:p w14:paraId="49BD7FDC" w14:textId="77777777" w:rsidR="00195872" w:rsidRPr="00490FCF" w:rsidRDefault="00195872" w:rsidP="00D524E2">
      <w:pPr>
        <w:keepNext/>
        <w:widowControl w:val="0"/>
        <w:tabs>
          <w:tab w:val="left" w:pos="851"/>
          <w:tab w:val="left" w:pos="993"/>
        </w:tabs>
        <w:spacing w:after="40" w:line="240" w:lineRule="auto"/>
        <w:outlineLvl w:val="1"/>
        <w:rPr>
          <w:rFonts w:ascii="Arial" w:hAnsi="Arial" w:cs="Arial"/>
          <w:bCs/>
          <w:iCs/>
          <w:color w:val="FF0000"/>
          <w:sz w:val="20"/>
          <w:szCs w:val="20"/>
          <w:lang w:eastAsia="lt-LT"/>
        </w:rPr>
      </w:pPr>
    </w:p>
    <w:p w14:paraId="05DEEA94" w14:textId="22564D52" w:rsidR="00195872" w:rsidRPr="00F41333" w:rsidRDefault="00047CC2" w:rsidP="00BE67C1">
      <w:pPr>
        <w:pStyle w:val="Sraopastraipa"/>
        <w:keepNext/>
        <w:widowControl w:val="0"/>
        <w:numPr>
          <w:ilvl w:val="1"/>
          <w:numId w:val="10"/>
        </w:numPr>
        <w:tabs>
          <w:tab w:val="left" w:pos="567"/>
          <w:tab w:val="left" w:pos="851"/>
        </w:tabs>
        <w:spacing w:after="40" w:line="240" w:lineRule="auto"/>
        <w:ind w:left="0" w:firstLine="0"/>
        <w:outlineLvl w:val="1"/>
        <w:rPr>
          <w:rFonts w:ascii="Arial" w:hAnsi="Arial" w:cs="Arial"/>
          <w:bCs/>
          <w:iCs/>
          <w:color w:val="FF0000"/>
          <w:sz w:val="20"/>
          <w:szCs w:val="20"/>
          <w:lang w:val="lt-LT" w:eastAsia="lt-LT"/>
        </w:rPr>
      </w:pPr>
      <w:r w:rsidRPr="00490FCF">
        <w:rPr>
          <w:rFonts w:ascii="Arial" w:hAnsi="Arial" w:cs="Arial"/>
          <w:bCs/>
          <w:iCs/>
          <w:sz w:val="20"/>
          <w:szCs w:val="20"/>
          <w:lang w:val="lt-LT" w:eastAsia="lt-LT"/>
        </w:rPr>
        <w:t xml:space="preserve">Tiekėjas </w:t>
      </w:r>
      <w:r w:rsidR="00195872" w:rsidRPr="00490FCF">
        <w:rPr>
          <w:rFonts w:ascii="Arial" w:hAnsi="Arial" w:cs="Arial"/>
          <w:bCs/>
          <w:iCs/>
          <w:sz w:val="20"/>
          <w:szCs w:val="20"/>
          <w:lang w:val="lt-LT" w:eastAsia="lt-LT"/>
        </w:rPr>
        <w:t xml:space="preserve">ne vėliau </w:t>
      </w:r>
      <w:r w:rsidR="00195872" w:rsidRPr="00490FCF">
        <w:rPr>
          <w:rFonts w:ascii="Arial" w:hAnsi="Arial" w:cs="Arial"/>
          <w:bCs/>
          <w:iCs/>
          <w:sz w:val="20"/>
          <w:szCs w:val="20"/>
          <w:shd w:val="clear" w:color="auto" w:fill="FFFFFF"/>
          <w:lang w:val="lt-LT" w:eastAsia="lt-LT"/>
        </w:rPr>
        <w:t>kaip</w:t>
      </w:r>
      <w:r w:rsidR="00195872" w:rsidRPr="00490FCF">
        <w:rPr>
          <w:rFonts w:ascii="Arial" w:hAnsi="Arial" w:cs="Arial"/>
          <w:bCs/>
          <w:iCs/>
          <w:sz w:val="20"/>
          <w:szCs w:val="20"/>
          <w:lang w:val="lt-LT" w:eastAsia="lt-LT"/>
        </w:rPr>
        <w:t xml:space="preserve"> per 10 (dešimt) darbo dienų nuo </w:t>
      </w: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utarties pasirašymo dienos </w:t>
      </w: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utarties prievolių įvykdymo užtikrinimui privalo pateikti Lietuvos Respublikoje ar užsienio valstybėje registruoto banko garantiją </w:t>
      </w:r>
      <w:r w:rsidR="00195872" w:rsidRPr="00490FCF">
        <w:rPr>
          <w:rFonts w:ascii="Arial" w:hAnsi="Arial" w:cs="Arial"/>
          <w:bCs/>
          <w:sz w:val="20"/>
          <w:szCs w:val="20"/>
          <w:lang w:val="lt-LT" w:eastAsia="lt-LT"/>
        </w:rPr>
        <w:t>arba</w:t>
      </w:r>
      <w:r w:rsidR="00195872" w:rsidRPr="00490FCF">
        <w:rPr>
          <w:rFonts w:ascii="Arial" w:hAnsi="Arial" w:cs="Arial"/>
          <w:bCs/>
          <w:iCs/>
          <w:sz w:val="20"/>
          <w:szCs w:val="20"/>
          <w:lang w:val="lt-LT" w:eastAsia="lt-LT"/>
        </w:rPr>
        <w:t xml:space="preserve"> draudimo bendrovės laidavimo raštą su polisu (kartu su mokėjimo patvirtinimu), kuris turi būti savarankiškas reikalavimas </w:t>
      </w:r>
      <w:r w:rsidR="00195872" w:rsidRPr="00490FCF">
        <w:rPr>
          <w:rFonts w:ascii="Arial" w:hAnsi="Arial" w:cs="Arial"/>
          <w:bCs/>
          <w:sz w:val="20"/>
          <w:szCs w:val="20"/>
          <w:lang w:val="lt-LT" w:eastAsia="lt-LT"/>
        </w:rPr>
        <w:t>arba</w:t>
      </w:r>
      <w:r w:rsidR="00195872" w:rsidRPr="00490FCF">
        <w:rPr>
          <w:rFonts w:ascii="Arial" w:hAnsi="Arial" w:cs="Arial"/>
          <w:bCs/>
          <w:iCs/>
          <w:sz w:val="20"/>
          <w:szCs w:val="20"/>
          <w:lang w:val="lt-LT" w:eastAsia="lt-LT"/>
        </w:rPr>
        <w:t xml:space="preserve"> atlikti </w:t>
      </w: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utarties įvykdymo užtikrinimo vertės dydžio įmoką į </w:t>
      </w:r>
      <w:r w:rsidRPr="00490FCF">
        <w:rPr>
          <w:rFonts w:ascii="Arial" w:hAnsi="Arial" w:cs="Arial"/>
          <w:bCs/>
          <w:iCs/>
          <w:sz w:val="20"/>
          <w:szCs w:val="20"/>
          <w:lang w:val="lt-LT" w:eastAsia="lt-LT"/>
        </w:rPr>
        <w:t xml:space="preserve">Užsakovo </w:t>
      </w:r>
      <w:r w:rsidR="00195872" w:rsidRPr="00490FCF">
        <w:rPr>
          <w:rFonts w:ascii="Arial" w:hAnsi="Arial" w:cs="Arial"/>
          <w:bCs/>
          <w:iCs/>
          <w:sz w:val="20"/>
          <w:szCs w:val="20"/>
          <w:lang w:val="lt-LT" w:eastAsia="lt-LT"/>
        </w:rPr>
        <w:t>nurodytą banko sąskaitą.</w:t>
      </w:r>
    </w:p>
    <w:p w14:paraId="4FA61DD1" w14:textId="58B61035" w:rsidR="00F41333" w:rsidRPr="004F3E9F" w:rsidRDefault="00EA1428" w:rsidP="00F41333">
      <w:pPr>
        <w:pStyle w:val="Sraopastraipa"/>
        <w:keepNext/>
        <w:widowControl w:val="0"/>
        <w:tabs>
          <w:tab w:val="left" w:pos="567"/>
          <w:tab w:val="left" w:pos="851"/>
        </w:tabs>
        <w:spacing w:after="40" w:line="240" w:lineRule="auto"/>
        <w:ind w:left="0"/>
        <w:outlineLvl w:val="1"/>
        <w:rPr>
          <w:rFonts w:ascii="Arial" w:hAnsi="Arial" w:cs="Arial"/>
          <w:sz w:val="20"/>
          <w:szCs w:val="20"/>
          <w:lang w:val="lt-LT" w:eastAsia="lt-LT"/>
        </w:rPr>
      </w:pPr>
      <w:r w:rsidRPr="00F15487">
        <w:rPr>
          <w:rFonts w:ascii="Arial" w:hAnsi="Arial" w:cs="Arial"/>
          <w:bCs/>
          <w:iCs/>
          <w:sz w:val="20"/>
          <w:szCs w:val="20"/>
          <w:highlight w:val="lightGray"/>
          <w:lang w:val="lt-LT" w:eastAsia="lt-LT"/>
        </w:rPr>
        <w:t>Arba</w:t>
      </w:r>
      <w:r w:rsidR="00350821" w:rsidRPr="00F15487">
        <w:rPr>
          <w:rFonts w:ascii="Arial" w:hAnsi="Arial" w:cs="Arial"/>
          <w:bCs/>
          <w:iCs/>
          <w:sz w:val="20"/>
          <w:szCs w:val="20"/>
          <w:highlight w:val="lightGray"/>
          <w:lang w:val="lt-LT" w:eastAsia="lt-LT"/>
        </w:rPr>
        <w:t>, jei Sutarties įvykdymo užtikrinimo reikalavimas netaikomas:</w:t>
      </w:r>
      <w:r w:rsidR="00350821">
        <w:rPr>
          <w:rFonts w:ascii="Arial" w:hAnsi="Arial" w:cs="Arial"/>
          <w:bCs/>
          <w:iCs/>
          <w:sz w:val="20"/>
          <w:szCs w:val="20"/>
          <w:lang w:val="lt-LT" w:eastAsia="lt-LT"/>
        </w:rPr>
        <w:t xml:space="preserve"> </w:t>
      </w:r>
      <w:r w:rsidR="00350821" w:rsidRPr="006C4055">
        <w:rPr>
          <w:rFonts w:ascii="Arial" w:hAnsi="Arial" w:cs="Arial"/>
          <w:bCs/>
          <w:iCs/>
          <w:sz w:val="20"/>
          <w:szCs w:val="20"/>
          <w:lang w:val="lt-LT" w:eastAsia="lt-LT"/>
        </w:rPr>
        <w:t xml:space="preserve">11.1. </w:t>
      </w:r>
      <w:r w:rsidR="00751908" w:rsidRPr="00EC03F7">
        <w:rPr>
          <w:rFonts w:ascii="Arial" w:hAnsi="Arial" w:cs="Arial"/>
          <w:sz w:val="20"/>
          <w:szCs w:val="20"/>
          <w:lang w:val="lt-LT" w:eastAsia="lt-LT"/>
        </w:rPr>
        <w:t>Sutarties</w:t>
      </w:r>
      <w:r w:rsidR="00751908">
        <w:rPr>
          <w:rFonts w:ascii="Arial" w:hAnsi="Arial" w:cs="Arial"/>
          <w:bCs/>
          <w:iCs/>
          <w:sz w:val="20"/>
          <w:szCs w:val="20"/>
          <w:lang w:val="en-US" w:eastAsia="lt-LT"/>
        </w:rPr>
        <w:t xml:space="preserve"> </w:t>
      </w:r>
      <w:r w:rsidR="00751908">
        <w:rPr>
          <w:rFonts w:ascii="Arial" w:hAnsi="Arial" w:cs="Arial"/>
          <w:bCs/>
          <w:iCs/>
          <w:sz w:val="20"/>
          <w:szCs w:val="20"/>
          <w:lang w:val="lt-LT" w:eastAsia="lt-LT"/>
        </w:rPr>
        <w:t xml:space="preserve">įvykdymo </w:t>
      </w:r>
      <w:r w:rsidR="0074313D">
        <w:rPr>
          <w:rFonts w:ascii="Arial" w:hAnsi="Arial" w:cs="Arial"/>
          <w:bCs/>
          <w:iCs/>
          <w:sz w:val="20"/>
          <w:szCs w:val="20"/>
          <w:lang w:val="lt-LT" w:eastAsia="lt-LT"/>
        </w:rPr>
        <w:t xml:space="preserve">užtikrinimo </w:t>
      </w:r>
      <w:r w:rsidR="00F15487">
        <w:rPr>
          <w:rFonts w:ascii="Arial" w:hAnsi="Arial" w:cs="Arial"/>
          <w:bCs/>
          <w:iCs/>
          <w:sz w:val="20"/>
          <w:szCs w:val="20"/>
          <w:lang w:val="lt-LT" w:eastAsia="lt-LT"/>
        </w:rPr>
        <w:lastRenderedPageBreak/>
        <w:t>reikalavimas netaikomas.</w:t>
      </w:r>
    </w:p>
    <w:p w14:paraId="53D9D71A" w14:textId="354E805A" w:rsidR="00195872" w:rsidRPr="00490FCF" w:rsidRDefault="00047CC2" w:rsidP="00F218A0">
      <w:pPr>
        <w:pStyle w:val="Sraopastraipa"/>
        <w:keepNext/>
        <w:widowControl w:val="0"/>
        <w:numPr>
          <w:ilvl w:val="1"/>
          <w:numId w:val="10"/>
        </w:numPr>
        <w:tabs>
          <w:tab w:val="left" w:pos="567"/>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utarties</w:t>
      </w:r>
      <w:r w:rsidR="00195872" w:rsidRPr="00490FCF">
        <w:rPr>
          <w:rFonts w:ascii="Arial" w:hAnsi="Arial" w:cs="Arial"/>
          <w:bCs/>
          <w:iCs/>
          <w:sz w:val="20"/>
          <w:szCs w:val="20"/>
          <w:lang w:val="lt-LT" w:eastAsia="lt-LT"/>
        </w:rPr>
        <w:t xml:space="preserve"> įvykdymo užtikrinimo vertės dydis: 10 </w:t>
      </w:r>
      <w:r w:rsidR="0035280F" w:rsidRPr="00490FCF">
        <w:rPr>
          <w:rFonts w:ascii="Arial" w:hAnsi="Arial" w:cs="Arial"/>
          <w:bCs/>
          <w:iCs/>
          <w:sz w:val="20"/>
          <w:szCs w:val="20"/>
          <w:lang w:val="lt-LT" w:eastAsia="lt-LT"/>
        </w:rPr>
        <w:t>proc.</w:t>
      </w:r>
      <w:r w:rsidR="00195872" w:rsidRPr="00490FCF">
        <w:rPr>
          <w:rFonts w:ascii="Arial" w:hAnsi="Arial" w:cs="Arial"/>
          <w:bCs/>
          <w:iCs/>
          <w:sz w:val="20"/>
          <w:szCs w:val="20"/>
          <w:lang w:val="lt-LT" w:eastAsia="lt-LT"/>
        </w:rPr>
        <w:t xml:space="preserve"> (dešimt procentų) nuo Pradinės </w:t>
      </w:r>
      <w:r w:rsidR="0035280F"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utarties vertės. </w:t>
      </w:r>
    </w:p>
    <w:p w14:paraId="671DE825" w14:textId="1F9ECC32" w:rsidR="00195872" w:rsidRPr="00490FCF" w:rsidRDefault="00440FE1" w:rsidP="00F218A0">
      <w:pPr>
        <w:pStyle w:val="Sraopastraipa"/>
        <w:keepNext/>
        <w:widowControl w:val="0"/>
        <w:numPr>
          <w:ilvl w:val="1"/>
          <w:numId w:val="10"/>
        </w:numPr>
        <w:tabs>
          <w:tab w:val="left" w:pos="567"/>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shd w:val="clear" w:color="auto" w:fill="FFFFFF"/>
          <w:lang w:val="lt-LT" w:eastAsia="lt-LT"/>
        </w:rPr>
        <w:t xml:space="preserve">Banko garantija arba draudimo bendrovės laidavimo raštas turi įsigalioti nuo išdavimo dienos. </w:t>
      </w:r>
      <w:r w:rsidR="00047CC2"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utarties</w:t>
      </w:r>
      <w:r w:rsidR="00195872" w:rsidRPr="00490FCF">
        <w:rPr>
          <w:rFonts w:ascii="Arial" w:hAnsi="Arial" w:cs="Arial"/>
          <w:bCs/>
          <w:iCs/>
          <w:sz w:val="20"/>
          <w:szCs w:val="20"/>
          <w:lang w:val="lt-LT" w:eastAsia="lt-LT"/>
        </w:rPr>
        <w:t xml:space="preserve"> įvykdymo </w:t>
      </w:r>
      <w:bookmarkEnd w:id="31"/>
      <w:r w:rsidR="00195872" w:rsidRPr="00490FCF">
        <w:rPr>
          <w:rFonts w:ascii="Arial" w:hAnsi="Arial" w:cs="Arial"/>
          <w:bCs/>
          <w:iCs/>
          <w:sz w:val="20"/>
          <w:szCs w:val="20"/>
          <w:lang w:val="lt-LT" w:eastAsia="lt-LT"/>
        </w:rPr>
        <w:t xml:space="preserve">užtikrinimas turi būti besąlyginis ir neatšaukiamas, ir turi galioti ne trumpiau kaip </w:t>
      </w:r>
      <w:r w:rsidR="00195872" w:rsidRPr="00490FCF">
        <w:rPr>
          <w:rFonts w:ascii="Arial" w:hAnsi="Arial" w:cs="Arial"/>
          <w:bCs/>
          <w:iCs/>
          <w:sz w:val="20"/>
          <w:szCs w:val="20"/>
          <w:highlight w:val="lightGray"/>
          <w:lang w:val="lt-LT" w:eastAsia="lt-LT"/>
        </w:rPr>
        <w:t>[30 (trisdešimt</w:t>
      </w:r>
      <w:r w:rsidR="000818F6" w:rsidRPr="00490FCF">
        <w:rPr>
          <w:rFonts w:ascii="Arial" w:hAnsi="Arial" w:cs="Arial"/>
          <w:bCs/>
          <w:iCs/>
          <w:sz w:val="20"/>
          <w:szCs w:val="20"/>
          <w:highlight w:val="lightGray"/>
          <w:lang w:val="lt-LT" w:eastAsia="lt-LT"/>
        </w:rPr>
        <w:t>)</w:t>
      </w:r>
      <w:r w:rsidR="00195872" w:rsidRPr="00490FCF">
        <w:rPr>
          <w:rFonts w:ascii="Arial" w:hAnsi="Arial" w:cs="Arial"/>
          <w:bCs/>
          <w:iCs/>
          <w:sz w:val="20"/>
          <w:szCs w:val="20"/>
          <w:highlight w:val="lightGray"/>
          <w:lang w:val="lt-LT" w:eastAsia="lt-LT"/>
        </w:rPr>
        <w:t>]</w:t>
      </w:r>
      <w:r w:rsidR="00195872" w:rsidRPr="00490FCF">
        <w:rPr>
          <w:rFonts w:ascii="Arial" w:hAnsi="Arial" w:cs="Arial"/>
          <w:bCs/>
          <w:iCs/>
          <w:sz w:val="20"/>
          <w:szCs w:val="20"/>
          <w:lang w:val="lt-LT" w:eastAsia="lt-LT"/>
        </w:rPr>
        <w:t xml:space="preserve"> kalendorinių dienų,</w:t>
      </w:r>
      <w:r w:rsidR="00195872" w:rsidRPr="00490FCF">
        <w:rPr>
          <w:rFonts w:ascii="Arial" w:hAnsi="Arial" w:cs="Arial"/>
          <w:bCs/>
          <w:iCs/>
          <w:color w:val="FF0000"/>
          <w:sz w:val="20"/>
          <w:szCs w:val="20"/>
          <w:lang w:val="lt-LT" w:eastAsia="lt-LT"/>
        </w:rPr>
        <w:t xml:space="preserve"> </w:t>
      </w:r>
      <w:r w:rsidR="00195872" w:rsidRPr="00490FCF">
        <w:rPr>
          <w:rFonts w:ascii="Arial" w:hAnsi="Arial" w:cs="Arial"/>
          <w:bCs/>
          <w:iCs/>
          <w:sz w:val="20"/>
          <w:szCs w:val="20"/>
          <w:lang w:val="lt-LT" w:eastAsia="lt-LT"/>
        </w:rPr>
        <w:t xml:space="preserve">po vėliausio </w:t>
      </w:r>
      <w:r w:rsidR="00047CC2"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utartyje numatyto, </w:t>
      </w:r>
      <w:r w:rsidR="00047CC2" w:rsidRPr="00490FCF">
        <w:rPr>
          <w:rFonts w:ascii="Arial" w:hAnsi="Arial" w:cs="Arial"/>
          <w:bCs/>
          <w:iCs/>
          <w:sz w:val="20"/>
          <w:szCs w:val="20"/>
          <w:lang w:val="lt-LT" w:eastAsia="lt-LT"/>
        </w:rPr>
        <w:t xml:space="preserve">Tiekėjo </w:t>
      </w:r>
      <w:r w:rsidR="00195872" w:rsidRPr="00490FCF">
        <w:rPr>
          <w:rFonts w:ascii="Arial" w:hAnsi="Arial" w:cs="Arial"/>
          <w:bCs/>
          <w:iCs/>
          <w:sz w:val="20"/>
          <w:szCs w:val="20"/>
          <w:lang w:val="lt-LT" w:eastAsia="lt-LT"/>
        </w:rPr>
        <w:t>sutartinio įsipareigojimo vykdymo termino pabaigos.</w:t>
      </w:r>
      <w:r w:rsidRPr="00490FCF">
        <w:rPr>
          <w:rFonts w:ascii="Arial" w:hAnsi="Arial" w:cs="Arial"/>
          <w:bCs/>
          <w:iCs/>
          <w:sz w:val="20"/>
          <w:szCs w:val="20"/>
          <w:lang w:val="lt-LT" w:eastAsia="lt-LT"/>
        </w:rPr>
        <w:t xml:space="preserve"> </w:t>
      </w:r>
    </w:p>
    <w:p w14:paraId="015FBC45" w14:textId="20FAB672" w:rsidR="00195872" w:rsidRPr="00490FCF" w:rsidRDefault="00195872" w:rsidP="00F218A0">
      <w:pPr>
        <w:pStyle w:val="Sraopastraipa"/>
        <w:keepNext/>
        <w:widowControl w:val="0"/>
        <w:numPr>
          <w:ilvl w:val="1"/>
          <w:numId w:val="10"/>
        </w:numPr>
        <w:tabs>
          <w:tab w:val="left" w:pos="567"/>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Jei </w:t>
      </w:r>
      <w:r w:rsidR="00047CC2" w:rsidRPr="00490FCF">
        <w:rPr>
          <w:rFonts w:ascii="Arial" w:hAnsi="Arial" w:cs="Arial"/>
          <w:bCs/>
          <w:iCs/>
          <w:sz w:val="20"/>
          <w:szCs w:val="20"/>
          <w:shd w:val="clear" w:color="auto" w:fill="FFFFFF"/>
          <w:lang w:val="lt-LT" w:eastAsia="lt-LT"/>
        </w:rPr>
        <w:t>Tiekėjas</w:t>
      </w:r>
      <w:r w:rsidR="00047CC2" w:rsidRPr="00490FCF">
        <w:rPr>
          <w:rFonts w:ascii="Arial" w:hAnsi="Arial" w:cs="Arial"/>
          <w:bCs/>
          <w:iCs/>
          <w:sz w:val="20"/>
          <w:szCs w:val="20"/>
          <w:lang w:val="lt-LT" w:eastAsia="lt-LT"/>
        </w:rPr>
        <w:t xml:space="preserve"> </w:t>
      </w:r>
      <w:r w:rsidRPr="00490FCF">
        <w:rPr>
          <w:rFonts w:ascii="Arial" w:hAnsi="Arial" w:cs="Arial"/>
          <w:bCs/>
          <w:iCs/>
          <w:sz w:val="20"/>
          <w:szCs w:val="20"/>
          <w:lang w:val="lt-LT" w:eastAsia="lt-LT"/>
        </w:rPr>
        <w:t xml:space="preserve">per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utartyje nurodytą laikotarpį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įvykdymo užtikrinimo nepateikia, laikoma, kad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utartis neįsigalioja ir </w:t>
      </w:r>
      <w:r w:rsidR="00047CC2" w:rsidRPr="00490FCF">
        <w:rPr>
          <w:rFonts w:ascii="Arial" w:hAnsi="Arial" w:cs="Arial"/>
          <w:bCs/>
          <w:iCs/>
          <w:sz w:val="20"/>
          <w:szCs w:val="20"/>
          <w:lang w:val="lt-LT" w:eastAsia="lt-LT"/>
        </w:rPr>
        <w:t xml:space="preserve">Tiekėjas </w:t>
      </w:r>
      <w:r w:rsidRPr="00490FCF">
        <w:rPr>
          <w:rFonts w:ascii="Arial" w:hAnsi="Arial" w:cs="Arial"/>
          <w:bCs/>
          <w:iCs/>
          <w:sz w:val="20"/>
          <w:szCs w:val="20"/>
          <w:lang w:val="lt-LT" w:eastAsia="lt-LT"/>
        </w:rPr>
        <w:t xml:space="preserve">atsisakė sudaryti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utartį.</w:t>
      </w:r>
    </w:p>
    <w:p w14:paraId="507AFF00" w14:textId="4F748CB9" w:rsidR="00D93086" w:rsidRPr="00490FCF" w:rsidRDefault="00D93086" w:rsidP="00F218A0">
      <w:pPr>
        <w:pStyle w:val="Sraopastraipa"/>
        <w:keepNext/>
        <w:widowControl w:val="0"/>
        <w:numPr>
          <w:ilvl w:val="1"/>
          <w:numId w:val="10"/>
        </w:numPr>
        <w:tabs>
          <w:tab w:val="left" w:pos="567"/>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Jei Sutarties vykdymo metu Banko garantiją arba laidavimo draudimo raštą išdavusi draudimo bendrovė negali įvykdyti savo įsipareigojimų, Užsakovas raštu pareikalauja, kad Tiekėjas ne vėliau kaip per 10 (dešimt) </w:t>
      </w:r>
      <w:r w:rsidR="007603F9">
        <w:rPr>
          <w:rFonts w:ascii="Arial" w:hAnsi="Arial" w:cs="Arial"/>
          <w:bCs/>
          <w:iCs/>
          <w:sz w:val="20"/>
          <w:szCs w:val="20"/>
          <w:lang w:val="lt-LT" w:eastAsia="lt-LT"/>
        </w:rPr>
        <w:t>darbo</w:t>
      </w:r>
      <w:r w:rsidR="007603F9" w:rsidRPr="00490FCF">
        <w:rPr>
          <w:rFonts w:ascii="Arial" w:hAnsi="Arial" w:cs="Arial"/>
          <w:bCs/>
          <w:iCs/>
          <w:sz w:val="20"/>
          <w:szCs w:val="20"/>
          <w:lang w:val="lt-LT" w:eastAsia="lt-LT"/>
        </w:rPr>
        <w:t xml:space="preserve"> </w:t>
      </w:r>
      <w:r w:rsidRPr="00490FCF">
        <w:rPr>
          <w:rFonts w:ascii="Arial" w:hAnsi="Arial" w:cs="Arial"/>
          <w:bCs/>
          <w:iCs/>
          <w:sz w:val="20"/>
          <w:szCs w:val="20"/>
          <w:lang w:val="lt-LT" w:eastAsia="lt-LT"/>
        </w:rPr>
        <w:t>dienų pateiktų naują Sutarties įvykdymo užtikrinimą. Jei Tiekėjas nepateikia naujo Sutarties įvykdymo užtikrinimo dokumento, Užsakovas turi teisę nutraukti šią Sutartį šiuo pagrindu.</w:t>
      </w:r>
    </w:p>
    <w:bookmarkEnd w:id="32"/>
    <w:p w14:paraId="50C65AF6" w14:textId="076F1DFD" w:rsidR="00195872" w:rsidRPr="00490FCF" w:rsidRDefault="09AE6E44" w:rsidP="4A075DDE">
      <w:pPr>
        <w:pStyle w:val="Sraopastraipa"/>
        <w:keepNext/>
        <w:widowControl w:val="0"/>
        <w:numPr>
          <w:ilvl w:val="1"/>
          <w:numId w:val="10"/>
        </w:numPr>
        <w:tabs>
          <w:tab w:val="left" w:pos="567"/>
          <w:tab w:val="left" w:pos="851"/>
        </w:tabs>
        <w:spacing w:after="40" w:line="240" w:lineRule="auto"/>
        <w:ind w:left="0" w:firstLine="0"/>
        <w:outlineLvl w:val="1"/>
        <w:rPr>
          <w:rFonts w:ascii="Arial" w:hAnsi="Arial" w:cs="Arial"/>
          <w:sz w:val="20"/>
          <w:szCs w:val="20"/>
          <w:lang w:val="lt-LT" w:eastAsia="lt-LT"/>
        </w:rPr>
      </w:pPr>
      <w:r w:rsidRPr="4A075DDE">
        <w:rPr>
          <w:rFonts w:ascii="Arial" w:hAnsi="Arial" w:cs="Arial"/>
          <w:sz w:val="20"/>
          <w:szCs w:val="20"/>
          <w:lang w:val="lt-LT" w:eastAsia="lt-LT"/>
        </w:rPr>
        <w:t>S</w:t>
      </w:r>
      <w:r w:rsidR="14EF0927" w:rsidRPr="4A075DDE">
        <w:rPr>
          <w:rFonts w:ascii="Arial" w:hAnsi="Arial" w:cs="Arial"/>
          <w:sz w:val="20"/>
          <w:szCs w:val="20"/>
          <w:lang w:val="lt-LT" w:eastAsia="lt-LT"/>
        </w:rPr>
        <w:t xml:space="preserve">utarties įvykdymo užtikrinimas yra skirtas visų </w:t>
      </w:r>
      <w:r w:rsidRPr="4A075DDE">
        <w:rPr>
          <w:rFonts w:ascii="Arial" w:hAnsi="Arial" w:cs="Arial"/>
          <w:sz w:val="20"/>
          <w:szCs w:val="20"/>
          <w:lang w:val="lt-LT" w:eastAsia="lt-LT"/>
        </w:rPr>
        <w:t xml:space="preserve">Tiekėjo </w:t>
      </w:r>
      <w:r w:rsidR="14EF0927" w:rsidRPr="4A075DDE">
        <w:rPr>
          <w:rFonts w:ascii="Arial" w:hAnsi="Arial" w:cs="Arial"/>
          <w:sz w:val="20"/>
          <w:szCs w:val="20"/>
          <w:lang w:val="lt-LT" w:eastAsia="lt-LT"/>
        </w:rPr>
        <w:t xml:space="preserve">sutartinių įsipareigojimų įvykdymo užtikrinimui. Jei </w:t>
      </w:r>
      <w:r w:rsidRPr="4A075DDE">
        <w:rPr>
          <w:rFonts w:ascii="Arial" w:hAnsi="Arial" w:cs="Arial"/>
          <w:sz w:val="20"/>
          <w:szCs w:val="20"/>
          <w:lang w:val="lt-LT" w:eastAsia="lt-LT"/>
        </w:rPr>
        <w:t>S</w:t>
      </w:r>
      <w:r w:rsidR="14EF0927" w:rsidRPr="4A075DDE">
        <w:rPr>
          <w:rFonts w:ascii="Arial" w:hAnsi="Arial" w:cs="Arial"/>
          <w:sz w:val="20"/>
          <w:szCs w:val="20"/>
          <w:lang w:val="lt-LT" w:eastAsia="lt-LT"/>
        </w:rPr>
        <w:t xml:space="preserve">utartis yra nutraukiama dėl </w:t>
      </w:r>
      <w:r w:rsidR="0052038D" w:rsidRPr="00C46F26">
        <w:rPr>
          <w:rFonts w:ascii="Arial" w:hAnsi="Arial" w:cs="Arial"/>
          <w:sz w:val="20"/>
          <w:szCs w:val="20"/>
          <w:lang w:val="lt-LT" w:eastAsia="lt-LT"/>
        </w:rPr>
        <w:t>Tiekėjo sutartinių įsipareigojimų nevykdymo</w:t>
      </w:r>
      <w:r w:rsidR="14EF0927" w:rsidRPr="4A075DDE">
        <w:rPr>
          <w:rFonts w:ascii="Arial" w:hAnsi="Arial" w:cs="Arial"/>
          <w:sz w:val="20"/>
          <w:szCs w:val="20"/>
          <w:lang w:val="lt-LT" w:eastAsia="lt-LT"/>
        </w:rPr>
        <w:t xml:space="preserve">, </w:t>
      </w:r>
      <w:r w:rsidRPr="4A075DDE">
        <w:rPr>
          <w:rFonts w:ascii="Arial" w:hAnsi="Arial" w:cs="Arial"/>
          <w:sz w:val="20"/>
          <w:szCs w:val="20"/>
          <w:lang w:val="lt-LT" w:eastAsia="lt-LT"/>
        </w:rPr>
        <w:t>S</w:t>
      </w:r>
      <w:r w:rsidR="14EF0927" w:rsidRPr="4A075DDE">
        <w:rPr>
          <w:rFonts w:ascii="Arial" w:hAnsi="Arial" w:cs="Arial"/>
          <w:sz w:val="20"/>
          <w:szCs w:val="20"/>
          <w:lang w:val="lt-LT" w:eastAsia="lt-LT"/>
        </w:rPr>
        <w:t xml:space="preserve">utarties įvykdymo užtikrinimas gali būti panaudotas bet kokiai iš </w:t>
      </w:r>
      <w:r w:rsidRPr="4A075DDE">
        <w:rPr>
          <w:rFonts w:ascii="Arial" w:hAnsi="Arial" w:cs="Arial"/>
          <w:sz w:val="20"/>
          <w:szCs w:val="20"/>
          <w:lang w:val="lt-LT" w:eastAsia="lt-LT"/>
        </w:rPr>
        <w:t xml:space="preserve">Tiekėjo Užsakovui </w:t>
      </w:r>
      <w:r w:rsidR="14EF0927" w:rsidRPr="4A075DDE">
        <w:rPr>
          <w:rFonts w:ascii="Arial" w:hAnsi="Arial" w:cs="Arial"/>
          <w:sz w:val="20"/>
          <w:szCs w:val="20"/>
          <w:lang w:val="lt-LT" w:eastAsia="lt-LT"/>
        </w:rPr>
        <w:t xml:space="preserve">priklausančiai pinigų sumai susigrąžinti. </w:t>
      </w:r>
      <w:r w:rsidRPr="4A075DDE">
        <w:rPr>
          <w:rFonts w:ascii="Arial" w:hAnsi="Arial" w:cs="Arial"/>
          <w:sz w:val="20"/>
          <w:szCs w:val="20"/>
          <w:lang w:val="lt-LT" w:eastAsia="lt-LT"/>
        </w:rPr>
        <w:t>S</w:t>
      </w:r>
      <w:r w:rsidR="14EF0927" w:rsidRPr="4A075DDE">
        <w:rPr>
          <w:rFonts w:ascii="Arial" w:hAnsi="Arial" w:cs="Arial"/>
          <w:sz w:val="20"/>
          <w:szCs w:val="20"/>
          <w:lang w:val="lt-LT" w:eastAsia="lt-LT"/>
        </w:rPr>
        <w:t xml:space="preserve">utarties įvykdymo užtikrinimu </w:t>
      </w:r>
      <w:r w:rsidRPr="4A075DDE">
        <w:rPr>
          <w:rFonts w:ascii="Arial" w:hAnsi="Arial" w:cs="Arial"/>
          <w:sz w:val="20"/>
          <w:szCs w:val="20"/>
          <w:lang w:val="lt-LT" w:eastAsia="lt-LT"/>
        </w:rPr>
        <w:t xml:space="preserve">Užsakovas </w:t>
      </w:r>
      <w:r w:rsidR="14EF0927" w:rsidRPr="4A075DDE">
        <w:rPr>
          <w:rFonts w:ascii="Arial" w:hAnsi="Arial" w:cs="Arial"/>
          <w:sz w:val="20"/>
          <w:szCs w:val="20"/>
          <w:lang w:val="lt-LT" w:eastAsia="lt-LT"/>
        </w:rPr>
        <w:t xml:space="preserve">gali pasinaudoti, nepriklausomai nuo </w:t>
      </w:r>
      <w:r w:rsidRPr="4A075DDE">
        <w:rPr>
          <w:rFonts w:ascii="Arial" w:hAnsi="Arial" w:cs="Arial"/>
          <w:sz w:val="20"/>
          <w:szCs w:val="20"/>
          <w:lang w:val="lt-LT" w:eastAsia="lt-LT"/>
        </w:rPr>
        <w:t>S</w:t>
      </w:r>
      <w:r w:rsidR="14EF0927" w:rsidRPr="4A075DDE">
        <w:rPr>
          <w:rFonts w:ascii="Arial" w:hAnsi="Arial" w:cs="Arial"/>
          <w:sz w:val="20"/>
          <w:szCs w:val="20"/>
          <w:lang w:val="lt-LT" w:eastAsia="lt-LT"/>
        </w:rPr>
        <w:t>utarties nutraukimo.</w:t>
      </w:r>
    </w:p>
    <w:p w14:paraId="649C7C89" w14:textId="47DEEDD2" w:rsidR="00195872" w:rsidRPr="00490FCF" w:rsidRDefault="00047CC2" w:rsidP="00F218A0">
      <w:pPr>
        <w:pStyle w:val="Sraopastraipa"/>
        <w:keepNext/>
        <w:widowControl w:val="0"/>
        <w:numPr>
          <w:ilvl w:val="1"/>
          <w:numId w:val="10"/>
        </w:numPr>
        <w:tabs>
          <w:tab w:val="left" w:pos="567"/>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Užsakovas </w:t>
      </w:r>
      <w:r w:rsidR="00195872" w:rsidRPr="00490FCF">
        <w:rPr>
          <w:rFonts w:ascii="Arial" w:hAnsi="Arial" w:cs="Arial"/>
          <w:bCs/>
          <w:iCs/>
          <w:sz w:val="20"/>
          <w:szCs w:val="20"/>
          <w:lang w:val="lt-LT" w:eastAsia="lt-LT"/>
        </w:rPr>
        <w:t xml:space="preserve">gali pasinaudoti </w:t>
      </w: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utarties įvykdymo užtikrinimu, esant bet kuriai iš žemiau nurodytų aplinkybių:</w:t>
      </w:r>
    </w:p>
    <w:p w14:paraId="62629206" w14:textId="53E7F2B8" w:rsidR="00195872" w:rsidRPr="00490FCF" w:rsidRDefault="00047CC2" w:rsidP="00287D0B">
      <w:pPr>
        <w:pStyle w:val="Sraopastraipa"/>
        <w:keepNext/>
        <w:widowControl w:val="0"/>
        <w:numPr>
          <w:ilvl w:val="2"/>
          <w:numId w:val="10"/>
        </w:numPr>
        <w:tabs>
          <w:tab w:val="left" w:pos="709"/>
        </w:tabs>
        <w:spacing w:after="40" w:line="240" w:lineRule="auto"/>
        <w:ind w:left="0" w:firstLine="0"/>
        <w:outlineLvl w:val="1"/>
        <w:rPr>
          <w:rFonts w:ascii="Arial" w:hAnsi="Arial" w:cs="Arial"/>
          <w:b/>
          <w:bCs/>
          <w:iCs/>
          <w:sz w:val="20"/>
          <w:szCs w:val="20"/>
          <w:shd w:val="clear" w:color="auto" w:fill="FFFFFF"/>
          <w:lang w:val="lt-LT" w:eastAsia="lt-LT"/>
        </w:rPr>
      </w:pPr>
      <w:r w:rsidRPr="00490FCF">
        <w:rPr>
          <w:rFonts w:ascii="Arial" w:hAnsi="Arial" w:cs="Arial"/>
          <w:bCs/>
          <w:iCs/>
          <w:sz w:val="20"/>
          <w:szCs w:val="20"/>
          <w:lang w:val="lt-LT" w:eastAsia="lt-LT"/>
        </w:rPr>
        <w:t xml:space="preserve">Tiekėjas </w:t>
      </w:r>
      <w:r w:rsidR="00195872" w:rsidRPr="00490FCF">
        <w:rPr>
          <w:rFonts w:ascii="Arial" w:hAnsi="Arial" w:cs="Arial"/>
          <w:bCs/>
          <w:iCs/>
          <w:sz w:val="20"/>
          <w:szCs w:val="20"/>
          <w:lang w:val="lt-LT" w:eastAsia="lt-LT"/>
        </w:rPr>
        <w:t xml:space="preserve">nevykdo arba </w:t>
      </w:r>
      <w:r w:rsidR="00195872" w:rsidRPr="00490FCF">
        <w:rPr>
          <w:rFonts w:ascii="Arial" w:hAnsi="Arial" w:cs="Arial"/>
          <w:bCs/>
          <w:iCs/>
          <w:sz w:val="20"/>
          <w:szCs w:val="20"/>
          <w:shd w:val="clear" w:color="auto" w:fill="FFFFFF"/>
          <w:lang w:val="lt-LT" w:eastAsia="lt-LT"/>
        </w:rPr>
        <w:t xml:space="preserve">netinkamai vykdo savo </w:t>
      </w:r>
      <w:r w:rsidR="00195872" w:rsidRPr="00490FCF">
        <w:rPr>
          <w:rFonts w:ascii="Arial" w:hAnsi="Arial" w:cs="Arial"/>
          <w:bCs/>
          <w:iCs/>
          <w:sz w:val="20"/>
          <w:szCs w:val="20"/>
          <w:lang w:val="lt-LT" w:eastAsia="lt-LT"/>
        </w:rPr>
        <w:t>įsipareigojimus</w:t>
      </w:r>
      <w:r w:rsidR="00195872" w:rsidRPr="00490FCF">
        <w:rPr>
          <w:rFonts w:ascii="Arial" w:hAnsi="Arial" w:cs="Arial"/>
          <w:bCs/>
          <w:iCs/>
          <w:sz w:val="20"/>
          <w:szCs w:val="20"/>
          <w:shd w:val="clear" w:color="auto" w:fill="FFFFFF"/>
          <w:lang w:val="lt-LT" w:eastAsia="lt-LT"/>
        </w:rPr>
        <w:t xml:space="preserve"> pagal </w:t>
      </w:r>
      <w:r w:rsidRPr="00490FCF">
        <w:rPr>
          <w:rFonts w:ascii="Arial" w:hAnsi="Arial" w:cs="Arial"/>
          <w:bCs/>
          <w:iCs/>
          <w:sz w:val="20"/>
          <w:szCs w:val="20"/>
          <w:shd w:val="clear" w:color="auto" w:fill="FFFFFF"/>
          <w:lang w:val="lt-LT" w:eastAsia="lt-LT"/>
        </w:rPr>
        <w:t>S</w:t>
      </w:r>
      <w:r w:rsidR="00195872" w:rsidRPr="00490FCF">
        <w:rPr>
          <w:rFonts w:ascii="Arial" w:hAnsi="Arial" w:cs="Arial"/>
          <w:bCs/>
          <w:iCs/>
          <w:sz w:val="20"/>
          <w:szCs w:val="20"/>
          <w:shd w:val="clear" w:color="auto" w:fill="FFFFFF"/>
          <w:lang w:val="lt-LT" w:eastAsia="lt-LT"/>
        </w:rPr>
        <w:t>utartį;</w:t>
      </w:r>
    </w:p>
    <w:p w14:paraId="7A88CC7D" w14:textId="2E8B7327" w:rsidR="00195872" w:rsidRPr="00490FCF" w:rsidRDefault="00047CC2" w:rsidP="00287D0B">
      <w:pPr>
        <w:pStyle w:val="Sraopastraipa"/>
        <w:keepNext/>
        <w:widowControl w:val="0"/>
        <w:numPr>
          <w:ilvl w:val="2"/>
          <w:numId w:val="10"/>
        </w:numPr>
        <w:tabs>
          <w:tab w:val="left" w:pos="709"/>
        </w:tabs>
        <w:spacing w:after="40" w:line="240" w:lineRule="auto"/>
        <w:ind w:left="0" w:firstLine="0"/>
        <w:outlineLvl w:val="1"/>
        <w:rPr>
          <w:rFonts w:ascii="Arial" w:hAnsi="Arial" w:cs="Arial"/>
          <w:b/>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Tiekėjas</w:t>
      </w:r>
      <w:r w:rsidR="00195872" w:rsidRPr="00490FCF">
        <w:rPr>
          <w:rFonts w:ascii="Arial" w:hAnsi="Arial" w:cs="Arial"/>
          <w:bCs/>
          <w:iCs/>
          <w:sz w:val="20"/>
          <w:szCs w:val="20"/>
          <w:shd w:val="clear" w:color="auto" w:fill="FFFFFF"/>
          <w:lang w:val="lt-LT" w:eastAsia="lt-LT"/>
        </w:rPr>
        <w:t xml:space="preserve">, per protingai nustatytą </w:t>
      </w:r>
      <w:bookmarkEnd w:id="33"/>
      <w:r w:rsidR="00195872" w:rsidRPr="00490FCF">
        <w:rPr>
          <w:rFonts w:ascii="Arial" w:hAnsi="Arial" w:cs="Arial"/>
          <w:bCs/>
          <w:iCs/>
          <w:sz w:val="20"/>
          <w:szCs w:val="20"/>
          <w:shd w:val="clear" w:color="auto" w:fill="FFFFFF"/>
          <w:lang w:val="lt-LT" w:eastAsia="lt-LT"/>
        </w:rPr>
        <w:t xml:space="preserve">laikotarpį, neįvykdo </w:t>
      </w:r>
      <w:r w:rsidRPr="00490FCF">
        <w:rPr>
          <w:rFonts w:ascii="Arial" w:hAnsi="Arial" w:cs="Arial"/>
          <w:bCs/>
          <w:iCs/>
          <w:sz w:val="20"/>
          <w:szCs w:val="20"/>
          <w:shd w:val="clear" w:color="auto" w:fill="FFFFFF"/>
          <w:lang w:val="lt-LT" w:eastAsia="lt-LT"/>
        </w:rPr>
        <w:t xml:space="preserve">Užsakovo </w:t>
      </w:r>
      <w:r w:rsidR="00195872" w:rsidRPr="00490FCF">
        <w:rPr>
          <w:rFonts w:ascii="Arial" w:hAnsi="Arial" w:cs="Arial"/>
          <w:bCs/>
          <w:iCs/>
          <w:sz w:val="20"/>
          <w:szCs w:val="20"/>
          <w:shd w:val="clear" w:color="auto" w:fill="FFFFFF"/>
          <w:lang w:val="lt-LT" w:eastAsia="lt-LT"/>
        </w:rPr>
        <w:t xml:space="preserve">nurodymo </w:t>
      </w:r>
      <w:r w:rsidR="00195872" w:rsidRPr="00490FCF">
        <w:rPr>
          <w:rFonts w:ascii="Arial" w:hAnsi="Arial" w:cs="Arial"/>
          <w:bCs/>
          <w:iCs/>
          <w:sz w:val="20"/>
          <w:szCs w:val="20"/>
          <w:lang w:val="lt-LT" w:eastAsia="lt-LT"/>
        </w:rPr>
        <w:t>ištaisyti</w:t>
      </w:r>
      <w:r w:rsidR="00195872" w:rsidRPr="00490FCF">
        <w:rPr>
          <w:rFonts w:ascii="Arial" w:hAnsi="Arial" w:cs="Arial"/>
          <w:bCs/>
          <w:iCs/>
          <w:sz w:val="20"/>
          <w:szCs w:val="20"/>
          <w:shd w:val="clear" w:color="auto" w:fill="FFFFFF"/>
          <w:lang w:val="lt-LT" w:eastAsia="lt-LT"/>
        </w:rPr>
        <w:t xml:space="preserve"> Paslaugų trūkumus</w:t>
      </w:r>
      <w:r w:rsidR="00D93086" w:rsidRPr="00490FCF">
        <w:rPr>
          <w:rFonts w:ascii="Arial" w:hAnsi="Arial" w:cs="Arial"/>
          <w:bCs/>
          <w:iCs/>
          <w:sz w:val="20"/>
          <w:szCs w:val="20"/>
          <w:shd w:val="clear" w:color="auto" w:fill="FFFFFF"/>
          <w:lang w:val="lt-LT" w:eastAsia="lt-LT"/>
        </w:rPr>
        <w:t xml:space="preserve"> arba įvykdyti neįvykdytus </w:t>
      </w:r>
      <w:r w:rsidR="00D93086" w:rsidRPr="00287D0B">
        <w:rPr>
          <w:rFonts w:ascii="Arial" w:hAnsi="Arial" w:cs="Arial"/>
          <w:sz w:val="20"/>
          <w:szCs w:val="20"/>
          <w:lang w:val="lt-LT" w:eastAsia="lt-LT"/>
        </w:rPr>
        <w:t>sutartinius</w:t>
      </w:r>
      <w:r w:rsidR="00D93086" w:rsidRPr="00490FCF">
        <w:rPr>
          <w:rFonts w:ascii="Arial" w:hAnsi="Arial" w:cs="Arial"/>
          <w:bCs/>
          <w:iCs/>
          <w:sz w:val="20"/>
          <w:szCs w:val="20"/>
          <w:shd w:val="clear" w:color="auto" w:fill="FFFFFF"/>
          <w:lang w:val="lt-LT" w:eastAsia="lt-LT"/>
        </w:rPr>
        <w:t xml:space="preserve"> įsipareigojimus</w:t>
      </w:r>
      <w:r w:rsidR="00195872" w:rsidRPr="00490FCF">
        <w:rPr>
          <w:rFonts w:ascii="Arial" w:hAnsi="Arial" w:cs="Arial"/>
          <w:bCs/>
          <w:iCs/>
          <w:sz w:val="20"/>
          <w:szCs w:val="20"/>
          <w:shd w:val="clear" w:color="auto" w:fill="FFFFFF"/>
          <w:lang w:val="lt-LT" w:eastAsia="lt-LT"/>
        </w:rPr>
        <w:t>;</w:t>
      </w:r>
    </w:p>
    <w:p w14:paraId="36CD5DCF" w14:textId="76CDB4ED" w:rsidR="00D93086" w:rsidRPr="00490FCF" w:rsidRDefault="00D93086" w:rsidP="00287D0B">
      <w:pPr>
        <w:pStyle w:val="Sraopastraipa"/>
        <w:keepNext/>
        <w:widowControl w:val="0"/>
        <w:numPr>
          <w:ilvl w:val="2"/>
          <w:numId w:val="10"/>
        </w:numPr>
        <w:tabs>
          <w:tab w:val="left" w:pos="709"/>
        </w:tabs>
        <w:spacing w:after="40" w:line="240" w:lineRule="auto"/>
        <w:ind w:left="0" w:firstLine="0"/>
        <w:outlineLvl w:val="1"/>
        <w:rPr>
          <w:rFonts w:ascii="Arial" w:hAnsi="Arial" w:cs="Arial"/>
          <w:b/>
          <w:bCs/>
          <w:iCs/>
          <w:sz w:val="20"/>
          <w:szCs w:val="20"/>
          <w:shd w:val="clear" w:color="auto" w:fill="FFFFFF"/>
          <w:lang w:val="lt-LT" w:eastAsia="lt-LT"/>
        </w:rPr>
      </w:pPr>
      <w:r w:rsidRPr="00490FCF">
        <w:rPr>
          <w:rFonts w:ascii="Arial" w:hAnsi="Arial" w:cs="Arial"/>
          <w:bCs/>
          <w:iCs/>
          <w:sz w:val="20"/>
          <w:szCs w:val="20"/>
          <w:shd w:val="clear" w:color="auto" w:fill="FFFFFF"/>
          <w:lang w:val="lt-LT" w:eastAsia="lt-LT"/>
        </w:rPr>
        <w:t xml:space="preserve">Tiekėjas tampa nemokus, jam iškeliama bankroto byla, pradedama likvidavimo procedūra arba sustabdoma jo </w:t>
      </w:r>
      <w:r w:rsidRPr="00287D0B">
        <w:rPr>
          <w:rFonts w:ascii="Arial" w:hAnsi="Arial" w:cs="Arial"/>
          <w:sz w:val="20"/>
          <w:szCs w:val="20"/>
          <w:lang w:val="lt-LT" w:eastAsia="lt-LT"/>
        </w:rPr>
        <w:t>ūkinė</w:t>
      </w:r>
      <w:r w:rsidRPr="00490FCF">
        <w:rPr>
          <w:rFonts w:ascii="Arial" w:hAnsi="Arial" w:cs="Arial"/>
          <w:bCs/>
          <w:iCs/>
          <w:sz w:val="20"/>
          <w:szCs w:val="20"/>
          <w:shd w:val="clear" w:color="auto" w:fill="FFFFFF"/>
          <w:lang w:val="lt-LT" w:eastAsia="lt-LT"/>
        </w:rPr>
        <w:t xml:space="preserve"> veikla;</w:t>
      </w:r>
    </w:p>
    <w:p w14:paraId="5CEFE678" w14:textId="77777777" w:rsidR="00D93086" w:rsidRPr="00490FCF" w:rsidRDefault="00047CC2" w:rsidP="00287D0B">
      <w:pPr>
        <w:pStyle w:val="Sraopastraipa"/>
        <w:keepNext/>
        <w:widowControl w:val="0"/>
        <w:numPr>
          <w:ilvl w:val="2"/>
          <w:numId w:val="10"/>
        </w:numPr>
        <w:tabs>
          <w:tab w:val="left" w:pos="709"/>
        </w:tabs>
        <w:spacing w:after="40" w:line="240" w:lineRule="auto"/>
        <w:ind w:left="0" w:firstLine="0"/>
        <w:outlineLvl w:val="1"/>
        <w:rPr>
          <w:rFonts w:ascii="Arial" w:hAnsi="Arial" w:cs="Arial"/>
          <w:b/>
          <w:bCs/>
          <w:iCs/>
          <w:sz w:val="20"/>
          <w:szCs w:val="20"/>
          <w:lang w:val="lt-LT" w:eastAsia="lt-LT"/>
        </w:rPr>
      </w:pPr>
      <w:r w:rsidRPr="00490FCF">
        <w:rPr>
          <w:rFonts w:ascii="Arial" w:hAnsi="Arial" w:cs="Arial"/>
          <w:bCs/>
          <w:iCs/>
          <w:sz w:val="20"/>
          <w:szCs w:val="20"/>
          <w:shd w:val="clear" w:color="auto" w:fill="FFFFFF"/>
          <w:lang w:val="lt-LT" w:eastAsia="lt-LT"/>
        </w:rPr>
        <w:t xml:space="preserve">Tiekėjas </w:t>
      </w:r>
      <w:r w:rsidR="00195872" w:rsidRPr="00490FCF">
        <w:rPr>
          <w:rFonts w:ascii="Arial" w:hAnsi="Arial" w:cs="Arial"/>
          <w:bCs/>
          <w:iCs/>
          <w:sz w:val="20"/>
          <w:szCs w:val="20"/>
          <w:shd w:val="clear" w:color="auto" w:fill="FFFFFF"/>
          <w:lang w:val="lt-LT" w:eastAsia="lt-LT"/>
        </w:rPr>
        <w:t>be pateisinamos priežasties</w:t>
      </w:r>
      <w:r w:rsidR="00195872" w:rsidRPr="00490FCF">
        <w:rPr>
          <w:rFonts w:ascii="Arial" w:hAnsi="Arial" w:cs="Arial"/>
          <w:bCs/>
          <w:iCs/>
          <w:sz w:val="20"/>
          <w:szCs w:val="20"/>
          <w:lang w:val="lt-LT" w:eastAsia="lt-LT"/>
        </w:rPr>
        <w:t xml:space="preserve"> (ne </w:t>
      </w: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utartyje nustatytais atvejais) vienašališkai nutraukia </w:t>
      </w: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utartį</w:t>
      </w:r>
      <w:r w:rsidR="00D93086" w:rsidRPr="00490FCF">
        <w:rPr>
          <w:rFonts w:ascii="Arial" w:hAnsi="Arial" w:cs="Arial"/>
          <w:bCs/>
          <w:iCs/>
          <w:sz w:val="20"/>
          <w:szCs w:val="20"/>
          <w:lang w:val="lt-LT" w:eastAsia="lt-LT"/>
        </w:rPr>
        <w:t>;</w:t>
      </w:r>
    </w:p>
    <w:p w14:paraId="6D19CF38" w14:textId="4CDE17D9" w:rsidR="00195872" w:rsidRPr="00490FCF" w:rsidRDefault="0AC3EF0D" w:rsidP="4A075DDE">
      <w:pPr>
        <w:pStyle w:val="Sraopastraipa"/>
        <w:keepNext/>
        <w:widowControl w:val="0"/>
        <w:numPr>
          <w:ilvl w:val="2"/>
          <w:numId w:val="10"/>
        </w:numPr>
        <w:tabs>
          <w:tab w:val="left" w:pos="709"/>
        </w:tabs>
        <w:spacing w:after="40" w:line="240" w:lineRule="auto"/>
        <w:ind w:left="0" w:firstLine="0"/>
        <w:outlineLvl w:val="1"/>
        <w:rPr>
          <w:rFonts w:ascii="Arial" w:hAnsi="Arial" w:cs="Arial"/>
          <w:b/>
          <w:bCs/>
          <w:sz w:val="20"/>
          <w:szCs w:val="20"/>
          <w:lang w:val="lt-LT" w:eastAsia="lt-LT"/>
        </w:rPr>
      </w:pPr>
      <w:r w:rsidRPr="4A075DDE">
        <w:rPr>
          <w:rFonts w:ascii="Arial" w:hAnsi="Arial" w:cs="Arial"/>
          <w:sz w:val="20"/>
          <w:szCs w:val="20"/>
          <w:lang w:val="lt-LT" w:eastAsia="lt-LT"/>
        </w:rPr>
        <w:t>jei dėl bet kokių Tiekėjo veiksmų (ar neveikimo) Užsakovas patyrė nuostoli</w:t>
      </w:r>
      <w:r w:rsidR="2F7B6A26" w:rsidRPr="4A075DDE">
        <w:rPr>
          <w:rFonts w:ascii="Arial" w:hAnsi="Arial" w:cs="Arial"/>
          <w:sz w:val="20"/>
          <w:szCs w:val="20"/>
          <w:lang w:val="lt-LT" w:eastAsia="lt-LT"/>
        </w:rPr>
        <w:t>ų</w:t>
      </w:r>
      <w:r w:rsidRPr="4A075DDE">
        <w:rPr>
          <w:rFonts w:ascii="Arial" w:hAnsi="Arial" w:cs="Arial"/>
          <w:sz w:val="20"/>
          <w:szCs w:val="20"/>
          <w:lang w:val="lt-LT" w:eastAsia="lt-LT"/>
        </w:rPr>
        <w:t xml:space="preserve"> (įskaitant, bet neapsiribojant papildomas išlaidas, negautas pajamas ar kitus nuostolius, delspinigius ir / ar baudas)</w:t>
      </w:r>
      <w:r w:rsidR="14EF0927" w:rsidRPr="4A075DDE">
        <w:rPr>
          <w:rFonts w:ascii="Arial" w:hAnsi="Arial" w:cs="Arial"/>
          <w:sz w:val="20"/>
          <w:szCs w:val="20"/>
          <w:lang w:val="lt-LT" w:eastAsia="lt-LT"/>
        </w:rPr>
        <w:t>.</w:t>
      </w:r>
    </w:p>
    <w:p w14:paraId="122F8245" w14:textId="6B372721" w:rsidR="00195872" w:rsidRPr="00490FCF" w:rsidRDefault="00C42A7C" w:rsidP="00287D0B">
      <w:pPr>
        <w:pStyle w:val="Sraopastraipa"/>
        <w:keepNext/>
        <w:widowControl w:val="0"/>
        <w:numPr>
          <w:ilvl w:val="1"/>
          <w:numId w:val="10"/>
        </w:numPr>
        <w:tabs>
          <w:tab w:val="left" w:pos="709"/>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Atsižvelgiant į Sutarties </w:t>
      </w:r>
      <w:r w:rsidRPr="00067422">
        <w:rPr>
          <w:rFonts w:ascii="Arial" w:hAnsi="Arial" w:cs="Arial"/>
          <w:sz w:val="20"/>
          <w:szCs w:val="20"/>
          <w:lang w:val="lt-LT" w:eastAsia="lt-LT"/>
        </w:rPr>
        <w:t>8.</w:t>
      </w:r>
      <w:r w:rsidR="007B0BDE" w:rsidRPr="00067422">
        <w:rPr>
          <w:rFonts w:ascii="Arial" w:hAnsi="Arial" w:cs="Arial"/>
          <w:sz w:val="20"/>
          <w:szCs w:val="20"/>
          <w:lang w:val="lt-LT" w:eastAsia="lt-LT"/>
        </w:rPr>
        <w:t>9</w:t>
      </w:r>
      <w:r w:rsidRPr="00067422">
        <w:rPr>
          <w:rFonts w:ascii="Arial" w:hAnsi="Arial" w:cs="Arial"/>
          <w:sz w:val="20"/>
          <w:szCs w:val="20"/>
          <w:lang w:val="lt-LT" w:eastAsia="lt-LT"/>
        </w:rPr>
        <w:t xml:space="preserve"> punktą</w:t>
      </w:r>
      <w:r w:rsidRPr="00490FCF">
        <w:rPr>
          <w:rFonts w:ascii="Arial" w:hAnsi="Arial" w:cs="Arial"/>
          <w:bCs/>
          <w:iCs/>
          <w:sz w:val="20"/>
          <w:szCs w:val="20"/>
          <w:lang w:val="lt-LT" w:eastAsia="lt-LT"/>
        </w:rPr>
        <w:t xml:space="preserve">, </w:t>
      </w:r>
      <w:r w:rsidR="00047CC2" w:rsidRPr="00490FCF">
        <w:rPr>
          <w:rFonts w:ascii="Arial" w:hAnsi="Arial" w:cs="Arial"/>
          <w:bCs/>
          <w:iCs/>
          <w:sz w:val="20"/>
          <w:szCs w:val="20"/>
          <w:lang w:val="lt-LT" w:eastAsia="lt-LT"/>
        </w:rPr>
        <w:t xml:space="preserve">Tiekėjas </w:t>
      </w:r>
      <w:r w:rsidR="00195872" w:rsidRPr="00490FCF">
        <w:rPr>
          <w:rFonts w:ascii="Arial" w:hAnsi="Arial" w:cs="Arial"/>
          <w:bCs/>
          <w:iCs/>
          <w:sz w:val="20"/>
          <w:szCs w:val="20"/>
          <w:lang w:val="lt-LT" w:eastAsia="lt-LT"/>
        </w:rPr>
        <w:t xml:space="preserve">turi užtikrinti, kad pratęsiant </w:t>
      </w:r>
      <w:bookmarkEnd w:id="34"/>
      <w:r w:rsidR="00047CC2"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utarties įvykdymo užtikrinimo terminą neatsirastų laikotarpis, per kurį </w:t>
      </w:r>
      <w:r w:rsidR="00047CC2" w:rsidRPr="00490FCF">
        <w:rPr>
          <w:rFonts w:ascii="Arial" w:hAnsi="Arial" w:cs="Arial"/>
          <w:bCs/>
          <w:iCs/>
          <w:sz w:val="20"/>
          <w:szCs w:val="20"/>
          <w:lang w:val="lt-LT" w:eastAsia="lt-LT"/>
        </w:rPr>
        <w:t xml:space="preserve">Tiekėjo </w:t>
      </w:r>
      <w:r w:rsidR="00195872" w:rsidRPr="00490FCF">
        <w:rPr>
          <w:rFonts w:ascii="Arial" w:hAnsi="Arial" w:cs="Arial"/>
          <w:bCs/>
          <w:iCs/>
          <w:sz w:val="20"/>
          <w:szCs w:val="20"/>
          <w:lang w:val="lt-LT" w:eastAsia="lt-LT"/>
        </w:rPr>
        <w:t>prievolių vykdymas būtų neužtikrintas.</w:t>
      </w:r>
    </w:p>
    <w:p w14:paraId="43A54C56" w14:textId="12FF1C6A" w:rsidR="00195872" w:rsidRPr="00490FCF" w:rsidRDefault="00195872" w:rsidP="00927E87">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Padidinus Pradinę </w:t>
      </w:r>
      <w:r w:rsidR="0035280F" w:rsidRPr="00490FCF">
        <w:rPr>
          <w:rFonts w:ascii="Arial" w:hAnsi="Arial" w:cs="Arial"/>
          <w:bCs/>
          <w:iCs/>
          <w:sz w:val="20"/>
          <w:szCs w:val="20"/>
          <w:lang w:val="lt-LT" w:eastAsia="lt-LT"/>
        </w:rPr>
        <w:t>S</w:t>
      </w:r>
      <w:r w:rsidRPr="00490FCF">
        <w:rPr>
          <w:rFonts w:ascii="Arial" w:hAnsi="Arial" w:cs="Arial"/>
          <w:bCs/>
          <w:iCs/>
          <w:sz w:val="20"/>
          <w:szCs w:val="20"/>
          <w:lang w:val="lt-LT" w:eastAsia="lt-LT"/>
        </w:rPr>
        <w:t>utarties vertę</w:t>
      </w:r>
      <w:r w:rsidR="007B0BDE" w:rsidRPr="00490FCF">
        <w:rPr>
          <w:rFonts w:ascii="Arial" w:hAnsi="Arial" w:cs="Arial"/>
          <w:bCs/>
          <w:iCs/>
          <w:sz w:val="20"/>
          <w:szCs w:val="20"/>
          <w:lang w:val="lt-LT" w:eastAsia="lt-LT"/>
        </w:rPr>
        <w:t>, įsigijus Papildomų paslaugų</w:t>
      </w:r>
      <w:r w:rsidRPr="00490FCF">
        <w:rPr>
          <w:rFonts w:ascii="Arial" w:hAnsi="Arial" w:cs="Arial"/>
          <w:bCs/>
          <w:iCs/>
          <w:sz w:val="20"/>
          <w:szCs w:val="20"/>
          <w:lang w:val="lt-LT" w:eastAsia="lt-LT"/>
        </w:rPr>
        <w:t xml:space="preserve"> ar pratęsus </w:t>
      </w:r>
      <w:r w:rsidR="00D93086" w:rsidRPr="00490FCF">
        <w:rPr>
          <w:rFonts w:ascii="Arial" w:hAnsi="Arial" w:cs="Arial"/>
          <w:bCs/>
          <w:iCs/>
          <w:sz w:val="20"/>
          <w:szCs w:val="20"/>
          <w:lang w:val="lt-LT" w:eastAsia="lt-LT"/>
        </w:rPr>
        <w:t>Paslaugų teikimo</w:t>
      </w:r>
      <w:r w:rsidRPr="00490FCF">
        <w:rPr>
          <w:rFonts w:ascii="Arial" w:hAnsi="Arial" w:cs="Arial"/>
          <w:bCs/>
          <w:iCs/>
          <w:sz w:val="20"/>
          <w:szCs w:val="20"/>
          <w:lang w:val="lt-LT" w:eastAsia="lt-LT"/>
        </w:rPr>
        <w:t xml:space="preserve"> terminą</w:t>
      </w:r>
      <w:r w:rsidR="007B0BDE" w:rsidRPr="00490FCF">
        <w:rPr>
          <w:rFonts w:ascii="Arial" w:hAnsi="Arial" w:cs="Arial"/>
          <w:bCs/>
          <w:iCs/>
          <w:sz w:val="20"/>
          <w:szCs w:val="20"/>
          <w:lang w:val="lt-LT" w:eastAsia="lt-LT"/>
        </w:rPr>
        <w:t>,</w:t>
      </w:r>
      <w:r w:rsidRPr="00490FCF">
        <w:rPr>
          <w:rFonts w:ascii="Arial" w:hAnsi="Arial" w:cs="Arial"/>
          <w:bCs/>
          <w:iCs/>
          <w:sz w:val="20"/>
          <w:szCs w:val="20"/>
          <w:lang w:val="lt-LT" w:eastAsia="lt-LT"/>
        </w:rPr>
        <w:t xml:space="preserve"> </w:t>
      </w:r>
      <w:r w:rsidR="00047CC2" w:rsidRPr="00490FCF">
        <w:rPr>
          <w:rFonts w:ascii="Arial" w:hAnsi="Arial" w:cs="Arial"/>
          <w:bCs/>
          <w:iCs/>
          <w:sz w:val="20"/>
          <w:szCs w:val="20"/>
          <w:lang w:val="lt-LT" w:eastAsia="lt-LT"/>
        </w:rPr>
        <w:t xml:space="preserve">Tiekėjas </w:t>
      </w:r>
      <w:r w:rsidRPr="00490FCF">
        <w:rPr>
          <w:rFonts w:ascii="Arial" w:hAnsi="Arial" w:cs="Arial"/>
          <w:bCs/>
          <w:iCs/>
          <w:sz w:val="20"/>
          <w:szCs w:val="20"/>
          <w:lang w:val="lt-LT" w:eastAsia="lt-LT"/>
        </w:rPr>
        <w:t xml:space="preserve">privalo </w:t>
      </w:r>
      <w:r w:rsidR="00047CC2" w:rsidRPr="00490FCF">
        <w:rPr>
          <w:rFonts w:ascii="Arial" w:hAnsi="Arial" w:cs="Arial"/>
          <w:bCs/>
          <w:iCs/>
          <w:sz w:val="20"/>
          <w:szCs w:val="20"/>
          <w:lang w:val="lt-LT" w:eastAsia="lt-LT"/>
        </w:rPr>
        <w:t>u</w:t>
      </w:r>
      <w:r w:rsidRPr="00490FCF">
        <w:rPr>
          <w:rFonts w:ascii="Arial" w:hAnsi="Arial" w:cs="Arial"/>
          <w:bCs/>
          <w:iCs/>
          <w:sz w:val="20"/>
          <w:szCs w:val="20"/>
          <w:lang w:val="lt-LT" w:eastAsia="lt-LT"/>
        </w:rPr>
        <w:t xml:space="preserve">žtikrinti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utartį 1</w:t>
      </w:r>
      <w:r w:rsidR="00D93086" w:rsidRPr="00490FCF">
        <w:rPr>
          <w:rFonts w:ascii="Arial" w:hAnsi="Arial" w:cs="Arial"/>
          <w:bCs/>
          <w:iCs/>
          <w:sz w:val="20"/>
          <w:szCs w:val="20"/>
          <w:lang w:val="lt-LT" w:eastAsia="lt-LT"/>
        </w:rPr>
        <w:t>1</w:t>
      </w:r>
      <w:r w:rsidRPr="00490FCF">
        <w:rPr>
          <w:rFonts w:ascii="Arial" w:hAnsi="Arial" w:cs="Arial"/>
          <w:bCs/>
          <w:iCs/>
          <w:sz w:val="20"/>
          <w:szCs w:val="20"/>
          <w:lang w:val="lt-LT" w:eastAsia="lt-LT"/>
        </w:rPr>
        <w:t>.2 numatytu dydžiu</w:t>
      </w:r>
      <w:r w:rsidR="007B0BDE" w:rsidRPr="00490FCF">
        <w:rPr>
          <w:rFonts w:ascii="Arial" w:hAnsi="Arial" w:cs="Arial"/>
          <w:bCs/>
          <w:iCs/>
          <w:sz w:val="20"/>
          <w:szCs w:val="20"/>
          <w:lang w:val="lt-LT" w:eastAsia="lt-LT"/>
        </w:rPr>
        <w:t>,</w:t>
      </w:r>
      <w:r w:rsidRPr="00490FCF">
        <w:rPr>
          <w:rFonts w:ascii="Arial" w:hAnsi="Arial" w:cs="Arial"/>
          <w:bCs/>
          <w:iCs/>
          <w:sz w:val="20"/>
          <w:szCs w:val="20"/>
          <w:lang w:val="lt-LT" w:eastAsia="lt-LT"/>
        </w:rPr>
        <w:t xml:space="preserve"> jį skaičiuojant nuo neatliktų Paslaugų vertės (be PVM).</w:t>
      </w:r>
    </w:p>
    <w:p w14:paraId="376E4CB8" w14:textId="0639D816" w:rsidR="00195872" w:rsidRPr="00490FCF" w:rsidRDefault="00047CC2"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utarties įvykdymo užtikrinimas ir (ar) užtikrinimą patvirtinantis dokumentas </w:t>
      </w:r>
      <w:r w:rsidR="00C42A7C" w:rsidRPr="00490FCF">
        <w:rPr>
          <w:rFonts w:ascii="Arial" w:hAnsi="Arial" w:cs="Arial"/>
          <w:bCs/>
          <w:iCs/>
          <w:sz w:val="20"/>
          <w:szCs w:val="20"/>
          <w:lang w:val="lt-LT" w:eastAsia="lt-LT"/>
        </w:rPr>
        <w:t xml:space="preserve">grąžinamas Tiekėjui </w:t>
      </w:r>
      <w:r w:rsidR="00195872" w:rsidRPr="00490FCF">
        <w:rPr>
          <w:rFonts w:ascii="Arial" w:hAnsi="Arial" w:cs="Arial"/>
          <w:bCs/>
          <w:iCs/>
          <w:sz w:val="20"/>
          <w:szCs w:val="20"/>
          <w:lang w:val="lt-LT" w:eastAsia="lt-LT"/>
        </w:rPr>
        <w:t xml:space="preserve">per </w:t>
      </w:r>
      <w:r w:rsidR="00D93086" w:rsidRPr="00490FCF">
        <w:rPr>
          <w:rFonts w:ascii="Arial" w:hAnsi="Arial" w:cs="Arial"/>
          <w:bCs/>
          <w:iCs/>
          <w:sz w:val="20"/>
          <w:szCs w:val="20"/>
          <w:lang w:val="lt-LT" w:eastAsia="lt-LT"/>
        </w:rPr>
        <w:t>7</w:t>
      </w:r>
      <w:r w:rsidR="00195872" w:rsidRPr="00490FCF">
        <w:rPr>
          <w:rFonts w:ascii="Arial" w:hAnsi="Arial" w:cs="Arial"/>
          <w:bCs/>
          <w:iCs/>
          <w:sz w:val="20"/>
          <w:szCs w:val="20"/>
          <w:lang w:val="lt-LT" w:eastAsia="lt-LT"/>
        </w:rPr>
        <w:t xml:space="preserve"> (</w:t>
      </w:r>
      <w:r w:rsidR="00D93086" w:rsidRPr="00490FCF">
        <w:rPr>
          <w:rFonts w:ascii="Arial" w:hAnsi="Arial" w:cs="Arial"/>
          <w:bCs/>
          <w:iCs/>
          <w:sz w:val="20"/>
          <w:szCs w:val="20"/>
          <w:lang w:val="lt-LT" w:eastAsia="lt-LT"/>
        </w:rPr>
        <w:t>septynias</w:t>
      </w:r>
      <w:r w:rsidR="00195872" w:rsidRPr="00490FCF">
        <w:rPr>
          <w:rFonts w:ascii="Arial" w:hAnsi="Arial" w:cs="Arial"/>
          <w:bCs/>
          <w:iCs/>
          <w:sz w:val="20"/>
          <w:szCs w:val="20"/>
          <w:lang w:val="lt-LT" w:eastAsia="lt-LT"/>
        </w:rPr>
        <w:t xml:space="preserve">) darbo dienas </w:t>
      </w:r>
      <w:r w:rsidR="00D93086" w:rsidRPr="00490FCF">
        <w:rPr>
          <w:rFonts w:ascii="Arial" w:hAnsi="Arial" w:cs="Arial"/>
          <w:bCs/>
          <w:iCs/>
          <w:sz w:val="20"/>
          <w:szCs w:val="20"/>
          <w:lang w:val="lt-LT" w:eastAsia="lt-LT"/>
        </w:rPr>
        <w:t>po šioje Sutartyje numatytos Paslaugų teikimo laikotarpio pabaigos</w:t>
      </w:r>
      <w:r w:rsidR="00195872" w:rsidRPr="00490FCF">
        <w:rPr>
          <w:rFonts w:ascii="Arial" w:hAnsi="Arial" w:cs="Arial"/>
          <w:bCs/>
          <w:iCs/>
          <w:sz w:val="20"/>
          <w:szCs w:val="20"/>
          <w:lang w:val="lt-LT" w:eastAsia="lt-LT"/>
        </w:rPr>
        <w:t xml:space="preserve"> arba</w:t>
      </w:r>
      <w:r w:rsidR="00C42A7C" w:rsidRPr="00490FCF">
        <w:rPr>
          <w:rFonts w:ascii="Arial" w:hAnsi="Arial" w:cs="Arial"/>
          <w:bCs/>
          <w:iCs/>
          <w:sz w:val="20"/>
          <w:szCs w:val="20"/>
          <w:lang w:val="lt-LT" w:eastAsia="lt-LT"/>
        </w:rPr>
        <w:t xml:space="preserve"> tais atvejais, kai</w:t>
      </w:r>
      <w:r w:rsidR="00195872" w:rsidRPr="00490FCF">
        <w:rPr>
          <w:rFonts w:ascii="Arial" w:hAnsi="Arial" w:cs="Arial"/>
          <w:bCs/>
          <w:iCs/>
          <w:sz w:val="20"/>
          <w:szCs w:val="20"/>
          <w:lang w:val="lt-LT" w:eastAsia="lt-LT"/>
        </w:rPr>
        <w:t xml:space="preserve"> </w:t>
      </w: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utarties įvykdymo užtikrinimas tapo nebereikalingas dėl kitų priežasčių.</w:t>
      </w:r>
    </w:p>
    <w:p w14:paraId="1D8201A4" w14:textId="44BFD3E0" w:rsidR="00195872" w:rsidRPr="00490FCF" w:rsidRDefault="00195872"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Kai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trukmė ilgesnė nei 1 (vieni) metai, </w:t>
      </w:r>
      <w:r w:rsidR="00047CC2" w:rsidRPr="00490FCF">
        <w:rPr>
          <w:rFonts w:ascii="Arial" w:hAnsi="Arial" w:cs="Arial"/>
          <w:bCs/>
          <w:iCs/>
          <w:sz w:val="20"/>
          <w:szCs w:val="20"/>
          <w:lang w:val="lt-LT" w:eastAsia="lt-LT"/>
        </w:rPr>
        <w:t xml:space="preserve">Tiekėjas </w:t>
      </w:r>
      <w:r w:rsidRPr="00490FCF">
        <w:rPr>
          <w:rFonts w:ascii="Arial" w:hAnsi="Arial" w:cs="Arial"/>
          <w:bCs/>
          <w:iCs/>
          <w:sz w:val="20"/>
          <w:szCs w:val="20"/>
          <w:lang w:val="lt-LT" w:eastAsia="lt-LT"/>
        </w:rPr>
        <w:t xml:space="preserve">gali pateikti tokios pat vertės dydžio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įvykdymo užtikrinimą ne visam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galiojimui, tačiau ne trumpesniam nei 1 (vienerių) metų laikotarpiui. Tokiu atveju,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įvykdymo užtikrinimo galiojimo terminą </w:t>
      </w:r>
      <w:r w:rsidR="00047CC2" w:rsidRPr="00490FCF">
        <w:rPr>
          <w:rFonts w:ascii="Arial" w:hAnsi="Arial" w:cs="Arial"/>
          <w:bCs/>
          <w:iCs/>
          <w:sz w:val="20"/>
          <w:szCs w:val="20"/>
          <w:lang w:val="lt-LT" w:eastAsia="lt-LT"/>
        </w:rPr>
        <w:t xml:space="preserve">Tiekėjas </w:t>
      </w:r>
      <w:r w:rsidRPr="00490FCF">
        <w:rPr>
          <w:rFonts w:ascii="Arial" w:hAnsi="Arial" w:cs="Arial"/>
          <w:bCs/>
          <w:iCs/>
          <w:sz w:val="20"/>
          <w:szCs w:val="20"/>
          <w:lang w:val="lt-LT" w:eastAsia="lt-LT"/>
        </w:rPr>
        <w:t xml:space="preserve">privalo pratęsti ne vėliau nei pasibaigia pateikto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įvykdymo užtikrinimo galiojimo terminas.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įvykdymo užtikrinimo galiojimo termino pratęsimo (kai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užtikrinimas pateiktas trumpesniam laikui, nei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galiojimas) tvarkos pažeidimas laikomas </w:t>
      </w:r>
      <w:r w:rsidR="00B15B91">
        <w:rPr>
          <w:rFonts w:ascii="Arial" w:hAnsi="Arial" w:cs="Arial"/>
          <w:bCs/>
          <w:iCs/>
          <w:sz w:val="20"/>
          <w:szCs w:val="20"/>
          <w:u w:val="single"/>
          <w:lang w:val="lt-LT" w:eastAsia="lt-LT"/>
        </w:rPr>
        <w:t>E</w:t>
      </w:r>
      <w:r w:rsidRPr="00490FCF">
        <w:rPr>
          <w:rFonts w:ascii="Arial" w:hAnsi="Arial" w:cs="Arial"/>
          <w:bCs/>
          <w:iCs/>
          <w:sz w:val="20"/>
          <w:szCs w:val="20"/>
          <w:u w:val="single"/>
          <w:lang w:val="lt-LT" w:eastAsia="lt-LT"/>
        </w:rPr>
        <w:t>sminiu</w:t>
      </w:r>
      <w:r w:rsidRPr="00490FCF">
        <w:rPr>
          <w:rFonts w:ascii="Arial" w:hAnsi="Arial" w:cs="Arial"/>
          <w:bCs/>
          <w:iCs/>
          <w:sz w:val="20"/>
          <w:szCs w:val="20"/>
          <w:lang w:val="lt-LT" w:eastAsia="lt-LT"/>
        </w:rPr>
        <w:t xml:space="preserve">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utarties pažeidimu.</w:t>
      </w:r>
    </w:p>
    <w:p w14:paraId="26B7ABF6" w14:textId="77777777" w:rsidR="00195872" w:rsidRPr="00490FCF" w:rsidRDefault="00195872" w:rsidP="00D524E2">
      <w:pPr>
        <w:keepNext/>
        <w:widowControl w:val="0"/>
        <w:tabs>
          <w:tab w:val="left" w:pos="851"/>
          <w:tab w:val="left" w:pos="993"/>
        </w:tabs>
        <w:spacing w:after="40" w:line="240" w:lineRule="auto"/>
        <w:jc w:val="both"/>
        <w:rPr>
          <w:rFonts w:ascii="Arial" w:eastAsia="Times New Roman" w:hAnsi="Arial" w:cs="Arial"/>
          <w:sz w:val="20"/>
          <w:szCs w:val="20"/>
          <w:lang w:eastAsia="lt-LT"/>
        </w:rPr>
      </w:pPr>
    </w:p>
    <w:p w14:paraId="6F4CB9E1" w14:textId="1AB56F3C" w:rsidR="00195872" w:rsidRPr="00D772E9" w:rsidRDefault="00047CC2" w:rsidP="00E62C3B">
      <w:pPr>
        <w:pStyle w:val="Antrat1"/>
      </w:pPr>
      <w:r w:rsidRPr="00D772E9">
        <w:t>SUSIRAŠINĖJIMAS</w:t>
      </w:r>
    </w:p>
    <w:p w14:paraId="6D83F1CF" w14:textId="77777777" w:rsidR="00195872" w:rsidRPr="00490FCF" w:rsidRDefault="00195872" w:rsidP="00D524E2">
      <w:pPr>
        <w:keepNext/>
        <w:widowControl w:val="0"/>
        <w:tabs>
          <w:tab w:val="left" w:pos="851"/>
          <w:tab w:val="left" w:pos="993"/>
        </w:tabs>
        <w:spacing w:after="40" w:line="240" w:lineRule="auto"/>
        <w:outlineLvl w:val="1"/>
        <w:rPr>
          <w:rFonts w:ascii="Arial" w:hAnsi="Arial" w:cs="Arial"/>
          <w:bCs/>
          <w:iCs/>
          <w:sz w:val="20"/>
          <w:szCs w:val="20"/>
          <w:lang w:eastAsia="lt-LT"/>
        </w:rPr>
      </w:pPr>
    </w:p>
    <w:p w14:paraId="016F6F24" w14:textId="77777777" w:rsidR="00161CAC" w:rsidRPr="00490FCF" w:rsidRDefault="00195872"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Visi pranešimai, sutikimai ir kitas susižinojimas, kuriuos Šalis gali pateikti pagal šią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utartį, teikiami lietuvių kalba. </w:t>
      </w:r>
      <w:bookmarkStart w:id="35" w:name="_Hlk54608617"/>
    </w:p>
    <w:p w14:paraId="58509429" w14:textId="11A9CF77" w:rsidR="00195872" w:rsidRPr="00490FCF" w:rsidRDefault="00195872"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Visa informacija, įspėjimai ar pranešimai, susiję su šia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utartimi, privalo būti raštiški ir turi būti siunčiami elektroniniu paštu, registruotu laišku arba įteikiami pasirašytinai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utarties rekvizituose nurodytais adresais kitai Šaliai</w:t>
      </w:r>
      <w:r w:rsidR="008C7EA8" w:rsidRPr="00490FCF">
        <w:rPr>
          <w:rFonts w:ascii="Arial" w:hAnsi="Arial" w:cs="Arial"/>
          <w:bCs/>
          <w:iCs/>
          <w:sz w:val="20"/>
          <w:szCs w:val="20"/>
          <w:lang w:val="lt-LT" w:eastAsia="lt-LT"/>
        </w:rPr>
        <w:t xml:space="preserve"> ar jos nurodytam atstovui</w:t>
      </w:r>
      <w:r w:rsidRPr="00490FCF">
        <w:rPr>
          <w:rFonts w:ascii="Arial" w:hAnsi="Arial" w:cs="Arial"/>
          <w:bCs/>
          <w:iCs/>
          <w:sz w:val="20"/>
          <w:szCs w:val="20"/>
          <w:lang w:val="lt-LT" w:eastAsia="lt-LT"/>
        </w:rPr>
        <w:t>. Pranešimai kitai Šaliai,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35"/>
      <w:r w:rsidRPr="00490FCF">
        <w:rPr>
          <w:rFonts w:ascii="Arial" w:hAnsi="Arial" w:cs="Arial"/>
          <w:bCs/>
          <w:iCs/>
          <w:sz w:val="20"/>
          <w:szCs w:val="20"/>
          <w:lang w:val="lt-LT" w:eastAsia="lt-LT"/>
        </w:rPr>
        <w:t xml:space="preserve"> gavimo patvirtinime nurodytą dieną. Jeigu pranešimas siunčiamas keliais skirtingais būdais, laikoma, kad gavėjas jį gavo tada, kai jis gavo pirmesnį pranešimą.</w:t>
      </w:r>
    </w:p>
    <w:p w14:paraId="35076611" w14:textId="04B70DF6" w:rsidR="00195872" w:rsidRPr="00490FCF" w:rsidRDefault="00195872"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Jei pasikeičia Šalies adresas ir (ar) kiti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utartyje nurodyti duomenys, tokia Šalis </w:t>
      </w:r>
      <w:r w:rsidR="009406F2" w:rsidRPr="00490FCF">
        <w:rPr>
          <w:rFonts w:ascii="Arial" w:hAnsi="Arial" w:cs="Arial"/>
          <w:bCs/>
          <w:iCs/>
          <w:sz w:val="20"/>
          <w:szCs w:val="20"/>
          <w:lang w:val="lt-LT" w:eastAsia="lt-LT"/>
        </w:rPr>
        <w:t xml:space="preserve">privalo </w:t>
      </w:r>
      <w:r w:rsidRPr="00490FCF">
        <w:rPr>
          <w:rFonts w:ascii="Arial" w:hAnsi="Arial" w:cs="Arial"/>
          <w:bCs/>
          <w:iCs/>
          <w:sz w:val="20"/>
          <w:szCs w:val="20"/>
          <w:lang w:val="lt-LT" w:eastAsia="lt-LT"/>
        </w:rPr>
        <w:t xml:space="preserve">informuoti kitą Šalį pranešdama ne vėliau, kaip per 3 (tris) darbo dienas nuo jų pasikeitimo momento. Jei Šaliai nepavyksta laikytis šių reikalavimų, ji neturi teisės į pretenziją ar atsiliepimą, jei kitos Šalies veiksmai, atlikti remiantis paskutiniais žinomais jai duomenimis, prieštarauja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utarties sąlygoms arba ji negavo jokio pranešimo, išsiųsto pagal tuos duomenis.</w:t>
      </w:r>
    </w:p>
    <w:p w14:paraId="3E59CC8F" w14:textId="51794DC9" w:rsidR="007B0BDE" w:rsidRPr="00490FCF" w:rsidRDefault="007B0BDE"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Jei Sutarties nuostatose nenurodyta kitaip, Šalis į kitos Šalies paklausimą ar kitokį dokumentą, į kurį privalu atsakyti, privalo atsakyti ne vėliau kaip per 5 (penkias) darbo dienas.</w:t>
      </w:r>
    </w:p>
    <w:p w14:paraId="77E3616E" w14:textId="77777777" w:rsidR="00195872" w:rsidRPr="00490FCF" w:rsidRDefault="00195872" w:rsidP="00D524E2">
      <w:pPr>
        <w:keepNext/>
        <w:widowControl w:val="0"/>
        <w:tabs>
          <w:tab w:val="left" w:pos="851"/>
          <w:tab w:val="left" w:pos="993"/>
        </w:tabs>
        <w:spacing w:before="80" w:after="80" w:line="240" w:lineRule="auto"/>
        <w:jc w:val="both"/>
        <w:outlineLvl w:val="0"/>
        <w:rPr>
          <w:rFonts w:ascii="Arial" w:eastAsia="Times New Roman" w:hAnsi="Arial" w:cs="Arial"/>
          <w:b/>
          <w:bCs/>
          <w:kern w:val="32"/>
          <w:sz w:val="20"/>
          <w:szCs w:val="20"/>
          <w:lang w:eastAsia="lt-LT"/>
        </w:rPr>
      </w:pPr>
    </w:p>
    <w:p w14:paraId="691DAF32" w14:textId="2EFDF59A" w:rsidR="00195872" w:rsidRPr="00490FCF" w:rsidRDefault="00047CC2" w:rsidP="00E62C3B">
      <w:pPr>
        <w:pStyle w:val="Antrat1"/>
      </w:pPr>
      <w:r w:rsidRPr="00490FCF">
        <w:t xml:space="preserve">ASMENS DUOMENŲ </w:t>
      </w:r>
      <w:r w:rsidR="008C7EA8" w:rsidRPr="00490FCF">
        <w:t>APSAUGA</w:t>
      </w:r>
    </w:p>
    <w:p w14:paraId="32D70348" w14:textId="77777777" w:rsidR="00195872" w:rsidRPr="00490FCF" w:rsidRDefault="00195872" w:rsidP="00D524E2">
      <w:pPr>
        <w:keepNext/>
        <w:widowControl w:val="0"/>
        <w:tabs>
          <w:tab w:val="left" w:pos="851"/>
          <w:tab w:val="left" w:pos="993"/>
        </w:tabs>
        <w:spacing w:after="40" w:line="240" w:lineRule="auto"/>
        <w:outlineLvl w:val="1"/>
        <w:rPr>
          <w:rFonts w:ascii="Arial" w:hAnsi="Arial" w:cs="Arial"/>
          <w:bCs/>
          <w:iCs/>
          <w:sz w:val="20"/>
          <w:szCs w:val="20"/>
          <w:lang w:eastAsia="lt-LT"/>
        </w:rPr>
      </w:pPr>
    </w:p>
    <w:p w14:paraId="7DA5AD21" w14:textId="452C413E" w:rsidR="00195872" w:rsidRPr="00490FCF" w:rsidRDefault="00195872"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Vykdydamos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utartį Šalys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w:t>
      </w:r>
      <w:r w:rsidRPr="00490FCF">
        <w:rPr>
          <w:rFonts w:ascii="Arial" w:hAnsi="Arial" w:cs="Arial"/>
          <w:bCs/>
          <w:iCs/>
          <w:sz w:val="20"/>
          <w:szCs w:val="20"/>
          <w:lang w:val="lt-LT" w:eastAsia="lt-LT"/>
        </w:rPr>
        <w:lastRenderedPageBreak/>
        <w:t xml:space="preserve">(Bendrasis duomenų apsaugos reglamentas) ir kitų </w:t>
      </w:r>
      <w:r w:rsidR="007B0BDE" w:rsidRPr="00490FCF">
        <w:rPr>
          <w:rFonts w:ascii="Arial" w:hAnsi="Arial" w:cs="Arial"/>
          <w:bCs/>
          <w:iCs/>
          <w:sz w:val="20"/>
          <w:szCs w:val="20"/>
          <w:lang w:val="lt-LT" w:eastAsia="lt-LT"/>
        </w:rPr>
        <w:t>Įstatymų</w:t>
      </w:r>
      <w:r w:rsidRPr="00490FCF">
        <w:rPr>
          <w:rFonts w:ascii="Arial" w:hAnsi="Arial" w:cs="Arial"/>
          <w:bCs/>
          <w:iCs/>
          <w:sz w:val="20"/>
          <w:szCs w:val="20"/>
          <w:lang w:val="lt-LT" w:eastAsia="lt-LT"/>
        </w:rPr>
        <w:t xml:space="preserve">, reglamentuojančių asmens duomenų tvarkymą. Šalių atstovų, darbuotojų ar kitų fizinių asmenų, pasitelktų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utarčiai vykdyti duomenų tvarkymo teisėtumas grindžiamas būtinybe įvykdyti </w:t>
      </w:r>
      <w:r w:rsidR="00DD667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utartį. Šalys įsipareigoja tinkamai informuoti visus fizinius asmenis (darbuotojus, savo </w:t>
      </w:r>
      <w:r w:rsidR="0035280F"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ubtiekėjų darbuotojus ir kitus atstovus), kurie bus pasitelkti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utarčiai vykdyti, apie tai, kad jų asmens duomenys bus Šalių tvarkomi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utarties vykdymo tikslais.</w:t>
      </w:r>
    </w:p>
    <w:p w14:paraId="57EFD23C" w14:textId="799E68DB" w:rsidR="00195872" w:rsidRPr="00490FCF" w:rsidRDefault="00195872"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Kiekviena Šalis kitos Šalies pateiktus jos darbuotojų, įgaliotų asmenų, </w:t>
      </w:r>
      <w:r w:rsidR="00020431">
        <w:rPr>
          <w:rFonts w:ascii="Arial" w:hAnsi="Arial" w:cs="Arial"/>
          <w:bCs/>
          <w:iCs/>
          <w:sz w:val="20"/>
          <w:szCs w:val="20"/>
          <w:lang w:val="lt-LT" w:eastAsia="lt-LT"/>
        </w:rPr>
        <w:t>S</w:t>
      </w:r>
      <w:r w:rsidRPr="00490FCF">
        <w:rPr>
          <w:rFonts w:ascii="Arial" w:hAnsi="Arial" w:cs="Arial"/>
          <w:bCs/>
          <w:iCs/>
          <w:sz w:val="20"/>
          <w:szCs w:val="20"/>
          <w:lang w:val="lt-LT" w:eastAsia="lt-LT"/>
        </w:rPr>
        <w:t xml:space="preserve">ubtiekėjų darbuotojų ar kitų atstovų, taip pat kitų asmenų duomenis tvarkys šios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vykdymo, teisėto intereso siekiant pareikšti ar apsiginti nuo ieškinių ar kitų reikalavimų, o taip pat siekiant įvykdyti Šaliai taikomuose </w:t>
      </w:r>
      <w:r w:rsidR="000977A8" w:rsidRPr="00490FCF">
        <w:rPr>
          <w:rFonts w:ascii="Arial" w:hAnsi="Arial" w:cs="Arial"/>
          <w:bCs/>
          <w:iCs/>
          <w:sz w:val="20"/>
          <w:szCs w:val="20"/>
          <w:lang w:val="lt-LT" w:eastAsia="lt-LT"/>
        </w:rPr>
        <w:t>Įstatymuose</w:t>
      </w:r>
      <w:r w:rsidRPr="00490FCF">
        <w:rPr>
          <w:rFonts w:ascii="Arial" w:hAnsi="Arial" w:cs="Arial"/>
          <w:bCs/>
          <w:iCs/>
          <w:sz w:val="20"/>
          <w:szCs w:val="20"/>
          <w:lang w:val="lt-LT" w:eastAsia="lt-LT"/>
        </w:rPr>
        <w:t xml:space="preserve"> numatytas pareigas, tikslais bei juos atitinkančiais teisiniais pagrindais.</w:t>
      </w:r>
    </w:p>
    <w:p w14:paraId="26611C65" w14:textId="344894D5" w:rsidR="00195872" w:rsidRPr="00490FCF" w:rsidRDefault="00195872"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Kiekviena Šalis kitos Šalies pateiktus asmens duomenis saugos visą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galiojimo laikotarpį, o taip pat po jos pasibaigimo – tiek, kiek būtina pareikšti ar apsiginti nuo ieškinių ar kitų reikalavimų, įvykdyti Šaliai taikomuose </w:t>
      </w:r>
      <w:r w:rsidR="000977A8" w:rsidRPr="00490FCF">
        <w:rPr>
          <w:rFonts w:ascii="Arial" w:hAnsi="Arial" w:cs="Arial"/>
          <w:bCs/>
          <w:iCs/>
          <w:sz w:val="20"/>
          <w:szCs w:val="20"/>
          <w:lang w:val="lt-LT" w:eastAsia="lt-LT"/>
        </w:rPr>
        <w:t>Įstatymuose</w:t>
      </w:r>
      <w:r w:rsidRPr="00490FCF">
        <w:rPr>
          <w:rFonts w:ascii="Arial" w:hAnsi="Arial" w:cs="Arial"/>
          <w:bCs/>
          <w:iCs/>
          <w:sz w:val="20"/>
          <w:szCs w:val="20"/>
          <w:lang w:val="lt-LT" w:eastAsia="lt-LT"/>
        </w:rPr>
        <w:t xml:space="preserve"> numatytas pareigas.</w:t>
      </w:r>
    </w:p>
    <w:p w14:paraId="768B04F0" w14:textId="5F8278CF" w:rsidR="00195872" w:rsidRPr="00490FCF" w:rsidRDefault="00195872"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Kiekviena Šalis kitos Šalies pateiktus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w:t>
      </w:r>
      <w:r w:rsidR="007B0BDE" w:rsidRPr="00490FCF">
        <w:rPr>
          <w:rFonts w:ascii="Arial" w:hAnsi="Arial" w:cs="Arial"/>
          <w:bCs/>
          <w:iCs/>
          <w:sz w:val="20"/>
          <w:szCs w:val="20"/>
          <w:lang w:val="lt-LT" w:eastAsia="lt-LT"/>
        </w:rPr>
        <w:t xml:space="preserve">teisės konsultantams, </w:t>
      </w:r>
      <w:r w:rsidRPr="00490FCF">
        <w:rPr>
          <w:rFonts w:ascii="Arial" w:hAnsi="Arial" w:cs="Arial"/>
          <w:bCs/>
          <w:iCs/>
          <w:sz w:val="20"/>
          <w:szCs w:val="20"/>
          <w:lang w:val="lt-LT" w:eastAsia="lt-LT"/>
        </w:rPr>
        <w:t xml:space="preserve">kitiems duomenų gavėjams, kuriems asmens duomenys turi būti teikiami vadovaujantis Šaliai taikomais </w:t>
      </w:r>
      <w:r w:rsidR="000977A8" w:rsidRPr="00490FCF">
        <w:rPr>
          <w:rFonts w:ascii="Arial" w:hAnsi="Arial" w:cs="Arial"/>
          <w:bCs/>
          <w:iCs/>
          <w:sz w:val="20"/>
          <w:szCs w:val="20"/>
          <w:lang w:val="lt-LT" w:eastAsia="lt-LT"/>
        </w:rPr>
        <w:t xml:space="preserve">Įstatymų </w:t>
      </w:r>
      <w:r w:rsidRPr="00490FCF">
        <w:rPr>
          <w:rFonts w:ascii="Arial" w:hAnsi="Arial" w:cs="Arial"/>
          <w:bCs/>
          <w:iCs/>
          <w:sz w:val="20"/>
          <w:szCs w:val="20"/>
          <w:lang w:val="lt-LT" w:eastAsia="lt-LT"/>
        </w:rPr>
        <w:t xml:space="preserve">reikalavimais. </w:t>
      </w:r>
      <w:r w:rsidR="00047CC2" w:rsidRPr="00490FCF">
        <w:rPr>
          <w:rFonts w:ascii="Arial" w:hAnsi="Arial" w:cs="Arial"/>
          <w:bCs/>
          <w:iCs/>
          <w:sz w:val="20"/>
          <w:szCs w:val="20"/>
          <w:lang w:val="lt-LT" w:eastAsia="lt-LT"/>
        </w:rPr>
        <w:t xml:space="preserve">Tiekėjas Užsakovo </w:t>
      </w:r>
      <w:r w:rsidRPr="00490FCF">
        <w:rPr>
          <w:rFonts w:ascii="Arial" w:hAnsi="Arial" w:cs="Arial"/>
          <w:bCs/>
          <w:iCs/>
          <w:sz w:val="20"/>
          <w:szCs w:val="20"/>
          <w:lang w:val="lt-LT" w:eastAsia="lt-LT"/>
        </w:rPr>
        <w:t xml:space="preserve">pateiktus asmens duomenis gali teikti asmenims, kuriuos jis turi teisę pasitelkti šios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utarties vykdymui.</w:t>
      </w:r>
    </w:p>
    <w:p w14:paraId="4E495882" w14:textId="77777777" w:rsidR="00195872" w:rsidRPr="00490FCF" w:rsidRDefault="00195872"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Kiekviena Šalis įsipareigoja visus fizinius asmenis, kurių asmens duomenis perduoda kitai Šaliai, tinkamai informuoti apie jų asmens duomenų perdavimą.</w:t>
      </w:r>
    </w:p>
    <w:p w14:paraId="6ED54DAA" w14:textId="38A80572" w:rsidR="00195872" w:rsidRPr="00490FCF" w:rsidRDefault="00195872"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Šalys pažymi, kad fiziniai asmenys, kurie yra pasitelkti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utarčiai su Šalimis vykdyti ir išvardinti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utartyje, yra supažindinti su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utartyje pateiktais jų asmeniniais duomenimis, ir Šalies nustatyta tvarka tam davė savo sutikimą.</w:t>
      </w:r>
    </w:p>
    <w:p w14:paraId="20E5AE1F" w14:textId="2D2FA21C" w:rsidR="00C7141E" w:rsidRPr="00490FCF" w:rsidRDefault="00C7141E"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Šalis, sužinojusi apie bet kokią neleistiną prieigą prie asmens duomenų, nedelsdama turi pranešti apie tai kitai Šaliai ir imtis visų reikalingų veiksmų.</w:t>
      </w:r>
    </w:p>
    <w:p w14:paraId="3B9AE4A6" w14:textId="0981F147" w:rsidR="00C7141E" w:rsidRPr="00490FCF" w:rsidRDefault="00C7141E"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Šiame Sutarties skyriuje numatytos nuostatos lieka galioti neterminuotai po šios Sutarties pasibaigimo ar nutraukimo.</w:t>
      </w:r>
    </w:p>
    <w:p w14:paraId="1C15EB80" w14:textId="77777777" w:rsidR="00523810" w:rsidRPr="00490FCF" w:rsidRDefault="00523810" w:rsidP="00D524E2">
      <w:pPr>
        <w:keepNext/>
        <w:widowControl w:val="0"/>
        <w:tabs>
          <w:tab w:val="left" w:pos="851"/>
          <w:tab w:val="left" w:pos="993"/>
        </w:tabs>
        <w:spacing w:before="80" w:after="80" w:line="240" w:lineRule="auto"/>
        <w:jc w:val="center"/>
        <w:outlineLvl w:val="0"/>
        <w:rPr>
          <w:rFonts w:ascii="Arial" w:eastAsia="Times New Roman" w:hAnsi="Arial" w:cs="Arial"/>
          <w:b/>
          <w:bCs/>
          <w:kern w:val="32"/>
          <w:sz w:val="20"/>
          <w:szCs w:val="20"/>
          <w:shd w:val="clear" w:color="auto" w:fill="FFFFFF"/>
          <w:lang w:eastAsia="lt-LT"/>
        </w:rPr>
      </w:pPr>
    </w:p>
    <w:p w14:paraId="0FF8464D" w14:textId="4A2BA6EA" w:rsidR="00195872" w:rsidRPr="00490FCF" w:rsidRDefault="00047CC2" w:rsidP="00E62C3B">
      <w:pPr>
        <w:pStyle w:val="Antrat1"/>
      </w:pPr>
      <w:bookmarkStart w:id="36" w:name="_Hlk121432547"/>
      <w:r w:rsidRPr="00490FCF">
        <w:t>ANTIKORUPCINIAI ĮSIPAREIGOJIMAI</w:t>
      </w:r>
    </w:p>
    <w:p w14:paraId="42AD9F4F" w14:textId="77777777" w:rsidR="00195872" w:rsidRPr="00490FCF" w:rsidRDefault="00195872" w:rsidP="00D524E2">
      <w:pPr>
        <w:keepNext/>
        <w:widowControl w:val="0"/>
        <w:tabs>
          <w:tab w:val="left" w:pos="851"/>
          <w:tab w:val="left" w:pos="993"/>
        </w:tabs>
        <w:spacing w:after="40" w:line="240" w:lineRule="auto"/>
        <w:outlineLvl w:val="1"/>
        <w:rPr>
          <w:rFonts w:ascii="Arial" w:hAnsi="Arial" w:cs="Arial"/>
          <w:bCs/>
          <w:iCs/>
          <w:sz w:val="20"/>
          <w:szCs w:val="20"/>
          <w:lang w:eastAsia="lt-LT"/>
        </w:rPr>
      </w:pPr>
    </w:p>
    <w:p w14:paraId="19C58167" w14:textId="4ED589C9" w:rsidR="00195872" w:rsidRPr="00490FCF" w:rsidRDefault="00047CC2"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Tiekėjas </w:t>
      </w:r>
      <w:r w:rsidR="00195872" w:rsidRPr="00490FCF">
        <w:rPr>
          <w:rFonts w:ascii="Arial" w:hAnsi="Arial" w:cs="Arial"/>
          <w:bCs/>
          <w:iCs/>
          <w:sz w:val="20"/>
          <w:szCs w:val="20"/>
          <w:lang w:val="lt-LT" w:eastAsia="lt-LT"/>
        </w:rPr>
        <w:t xml:space="preserve">įsipareigoja vykdant šią </w:t>
      </w: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utartį užtikrinti, kad </w:t>
      </w:r>
      <w:r w:rsidRPr="00490FCF">
        <w:rPr>
          <w:rFonts w:ascii="Arial" w:hAnsi="Arial" w:cs="Arial"/>
          <w:bCs/>
          <w:iCs/>
          <w:sz w:val="20"/>
          <w:szCs w:val="20"/>
          <w:lang w:val="lt-LT" w:eastAsia="lt-LT"/>
        </w:rPr>
        <w:t xml:space="preserve">Tiekėjo </w:t>
      </w:r>
      <w:r w:rsidR="00195872" w:rsidRPr="00490FCF">
        <w:rPr>
          <w:rFonts w:ascii="Arial" w:hAnsi="Arial" w:cs="Arial"/>
          <w:bCs/>
          <w:iCs/>
          <w:sz w:val="20"/>
          <w:szCs w:val="20"/>
          <w:lang w:val="lt-LT" w:eastAsia="lt-LT"/>
        </w:rPr>
        <w:t xml:space="preserve">darbuotojai ir kiti jo vardu veikiantys asmenys nesiims neteisėtų veiksmų, siekdami daryti įtaką </w:t>
      </w:r>
      <w:r w:rsidRPr="00490FCF">
        <w:rPr>
          <w:rFonts w:ascii="Arial" w:hAnsi="Arial" w:cs="Arial"/>
          <w:bCs/>
          <w:iCs/>
          <w:sz w:val="20"/>
          <w:szCs w:val="20"/>
          <w:lang w:val="lt-LT" w:eastAsia="lt-LT"/>
        </w:rPr>
        <w:t xml:space="preserve">Užsakovo </w:t>
      </w:r>
      <w:r w:rsidR="00195872" w:rsidRPr="00490FCF">
        <w:rPr>
          <w:rFonts w:ascii="Arial" w:hAnsi="Arial" w:cs="Arial"/>
          <w:bCs/>
          <w:iCs/>
          <w:sz w:val="20"/>
          <w:szCs w:val="20"/>
          <w:lang w:val="lt-LT" w:eastAsia="lt-LT"/>
        </w:rPr>
        <w:t>sprendimams, gauti konfidencialios informacijos.</w:t>
      </w:r>
    </w:p>
    <w:p w14:paraId="49020EE1" w14:textId="2E678CF7" w:rsidR="00195872" w:rsidRPr="00490FCF" w:rsidRDefault="00047CC2" w:rsidP="00B87266">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utarties Šalys įsipareigoja apie korupcinio pobūdžio veikas, susijusias su šios Sutarties vykdymu, pranešti </w:t>
      </w:r>
      <w:r w:rsidR="007B0BDE" w:rsidRPr="00490FCF">
        <w:rPr>
          <w:rFonts w:ascii="Arial" w:hAnsi="Arial" w:cs="Arial"/>
          <w:bCs/>
          <w:iCs/>
          <w:sz w:val="20"/>
          <w:szCs w:val="20"/>
          <w:lang w:val="lt-LT" w:eastAsia="lt-LT"/>
        </w:rPr>
        <w:t>Įstatymų</w:t>
      </w:r>
      <w:r w:rsidR="00195872" w:rsidRPr="00490FCF">
        <w:rPr>
          <w:rFonts w:ascii="Arial" w:hAnsi="Arial" w:cs="Arial"/>
          <w:bCs/>
          <w:iCs/>
          <w:sz w:val="20"/>
          <w:szCs w:val="20"/>
          <w:lang w:val="lt-LT" w:eastAsia="lt-LT"/>
        </w:rPr>
        <w:t xml:space="preserve"> nustatyta tvarka.</w:t>
      </w:r>
    </w:p>
    <w:bookmarkEnd w:id="36"/>
    <w:p w14:paraId="6F01ABFF" w14:textId="77777777" w:rsidR="00195872" w:rsidRPr="00490FCF" w:rsidRDefault="00195872" w:rsidP="00D524E2">
      <w:pPr>
        <w:keepNext/>
        <w:widowControl w:val="0"/>
        <w:tabs>
          <w:tab w:val="left" w:pos="851"/>
          <w:tab w:val="left" w:pos="993"/>
        </w:tabs>
        <w:spacing w:after="40" w:line="240" w:lineRule="auto"/>
        <w:jc w:val="both"/>
        <w:rPr>
          <w:rFonts w:ascii="Arial" w:eastAsia="Times New Roman" w:hAnsi="Arial" w:cs="Arial"/>
          <w:sz w:val="20"/>
          <w:szCs w:val="20"/>
          <w:lang w:eastAsia="lt-LT"/>
        </w:rPr>
      </w:pPr>
    </w:p>
    <w:p w14:paraId="2E3042CF" w14:textId="709DD855" w:rsidR="00195872" w:rsidRPr="00490FCF" w:rsidRDefault="00047CC2" w:rsidP="00E62C3B">
      <w:pPr>
        <w:pStyle w:val="Antrat1"/>
      </w:pPr>
      <w:r w:rsidRPr="00490FCF">
        <w:t>INTELEKTINĖS NUOSAVYBĖS TEISĖS</w:t>
      </w:r>
    </w:p>
    <w:p w14:paraId="0C7FCBB4" w14:textId="77777777" w:rsidR="00195872" w:rsidRPr="00490FCF" w:rsidRDefault="00195872" w:rsidP="00D524E2">
      <w:pPr>
        <w:keepNext/>
        <w:widowControl w:val="0"/>
        <w:tabs>
          <w:tab w:val="left" w:pos="851"/>
          <w:tab w:val="left" w:pos="993"/>
        </w:tabs>
        <w:spacing w:after="40" w:line="240" w:lineRule="auto"/>
        <w:rPr>
          <w:rFonts w:ascii="Arial" w:hAnsi="Arial" w:cs="Arial"/>
          <w:sz w:val="20"/>
          <w:szCs w:val="20"/>
          <w:lang w:eastAsia="lt-LT"/>
        </w:rPr>
      </w:pPr>
    </w:p>
    <w:p w14:paraId="1DB67D54" w14:textId="67758220" w:rsidR="00195872" w:rsidRPr="00490FCF" w:rsidRDefault="0019587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sz w:val="20"/>
          <w:szCs w:val="20"/>
          <w:lang w:val="lt-LT" w:eastAsia="lt-LT"/>
        </w:rPr>
      </w:pPr>
      <w:r w:rsidRPr="00490FCF">
        <w:rPr>
          <w:rFonts w:ascii="Arial" w:hAnsi="Arial" w:cs="Arial"/>
          <w:sz w:val="20"/>
          <w:szCs w:val="20"/>
          <w:lang w:val="lt-LT" w:eastAsia="lt-LT"/>
        </w:rPr>
        <w:t xml:space="preserve">Šio skyriaus nuostatos yra taikomos tuomet, kai Paslaugų teikimo metu yra sukuriamas intelektinės nuosavybės teisių objektas ir jei turtinės autoriaus teisės pereina </w:t>
      </w:r>
      <w:r w:rsidR="00047CC2" w:rsidRPr="00490FCF">
        <w:rPr>
          <w:rFonts w:ascii="Arial" w:hAnsi="Arial" w:cs="Arial"/>
          <w:sz w:val="20"/>
          <w:szCs w:val="20"/>
          <w:lang w:val="lt-LT" w:eastAsia="lt-LT"/>
        </w:rPr>
        <w:t xml:space="preserve">Užsakovo </w:t>
      </w:r>
      <w:r w:rsidRPr="00490FCF">
        <w:rPr>
          <w:rFonts w:ascii="Arial" w:hAnsi="Arial" w:cs="Arial"/>
          <w:sz w:val="20"/>
          <w:szCs w:val="20"/>
          <w:lang w:val="lt-LT" w:eastAsia="lt-LT"/>
        </w:rPr>
        <w:t>nuosavybėn.</w:t>
      </w:r>
    </w:p>
    <w:p w14:paraId="7CF2B72F" w14:textId="64BF42F1" w:rsidR="00195872" w:rsidRPr="00490FCF" w:rsidRDefault="00047CC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sz w:val="20"/>
          <w:szCs w:val="20"/>
          <w:lang w:val="lt-LT" w:eastAsia="lt-LT"/>
        </w:rPr>
      </w:pPr>
      <w:r w:rsidRPr="00490FCF">
        <w:rPr>
          <w:rFonts w:ascii="Arial" w:hAnsi="Arial" w:cs="Arial"/>
          <w:sz w:val="20"/>
          <w:szCs w:val="20"/>
          <w:lang w:val="lt-LT" w:eastAsia="lt-LT"/>
        </w:rPr>
        <w:t xml:space="preserve">Tiekėjas </w:t>
      </w:r>
      <w:r w:rsidR="00195872" w:rsidRPr="00490FCF">
        <w:rPr>
          <w:rFonts w:ascii="Arial" w:hAnsi="Arial" w:cs="Arial"/>
          <w:sz w:val="20"/>
          <w:szCs w:val="20"/>
          <w:lang w:val="lt-LT" w:eastAsia="lt-LT"/>
        </w:rPr>
        <w:t>perduoda Paslaugas (pasirašydamas suteiktų Paslaugų perdavimo</w:t>
      </w:r>
      <w:r w:rsidR="00C7141E" w:rsidRPr="00490FCF">
        <w:rPr>
          <w:rFonts w:ascii="Arial" w:hAnsi="Arial" w:cs="Arial"/>
          <w:sz w:val="20"/>
          <w:szCs w:val="20"/>
          <w:lang w:val="lt-LT" w:eastAsia="lt-LT"/>
        </w:rPr>
        <w:t>–</w:t>
      </w:r>
      <w:r w:rsidR="00195872" w:rsidRPr="00490FCF">
        <w:rPr>
          <w:rFonts w:ascii="Arial" w:hAnsi="Arial" w:cs="Arial"/>
          <w:sz w:val="20"/>
          <w:szCs w:val="20"/>
          <w:lang w:val="lt-LT" w:eastAsia="lt-LT"/>
        </w:rPr>
        <w:t xml:space="preserve">priėmimo aktą), įsipareigoja perduoti </w:t>
      </w:r>
      <w:r w:rsidRPr="00490FCF">
        <w:rPr>
          <w:rFonts w:ascii="Arial" w:hAnsi="Arial" w:cs="Arial"/>
          <w:sz w:val="20"/>
          <w:szCs w:val="20"/>
          <w:lang w:val="lt-LT" w:eastAsia="lt-LT"/>
        </w:rPr>
        <w:t xml:space="preserve">Užsakovo </w:t>
      </w:r>
      <w:r w:rsidR="00195872" w:rsidRPr="00490FCF">
        <w:rPr>
          <w:rFonts w:ascii="Arial" w:hAnsi="Arial" w:cs="Arial"/>
          <w:sz w:val="20"/>
          <w:szCs w:val="20"/>
          <w:lang w:val="lt-LT" w:eastAsia="lt-LT"/>
        </w:rPr>
        <w:t xml:space="preserve">nuosavybėn </w:t>
      </w:r>
      <w:r w:rsidR="000977A8" w:rsidRPr="00490FCF">
        <w:rPr>
          <w:rFonts w:ascii="Arial" w:hAnsi="Arial" w:cs="Arial"/>
          <w:sz w:val="20"/>
          <w:szCs w:val="20"/>
          <w:lang w:val="lt-LT" w:eastAsia="lt-LT"/>
        </w:rPr>
        <w:t>Įstatymuose</w:t>
      </w:r>
      <w:r w:rsidR="00195872" w:rsidRPr="00490FCF">
        <w:rPr>
          <w:rFonts w:ascii="Arial" w:hAnsi="Arial" w:cs="Arial"/>
          <w:sz w:val="20"/>
          <w:szCs w:val="20"/>
          <w:lang w:val="lt-LT" w:eastAsia="lt-LT"/>
        </w:rPr>
        <w:t xml:space="preserve"> numatytas turtines autoriaus teises į visus vykdant </w:t>
      </w:r>
      <w:r w:rsidRPr="00490FCF">
        <w:rPr>
          <w:rFonts w:ascii="Arial" w:hAnsi="Arial" w:cs="Arial"/>
          <w:sz w:val="20"/>
          <w:szCs w:val="20"/>
          <w:lang w:val="lt-LT" w:eastAsia="lt-LT"/>
        </w:rPr>
        <w:t>S</w:t>
      </w:r>
      <w:r w:rsidR="00195872" w:rsidRPr="00490FCF">
        <w:rPr>
          <w:rFonts w:ascii="Arial" w:hAnsi="Arial" w:cs="Arial"/>
          <w:sz w:val="20"/>
          <w:szCs w:val="20"/>
          <w:lang w:val="lt-LT" w:eastAsia="lt-LT"/>
        </w:rPr>
        <w:t xml:space="preserve">utartį </w:t>
      </w:r>
      <w:r w:rsidRPr="00490FCF">
        <w:rPr>
          <w:rFonts w:ascii="Arial" w:hAnsi="Arial" w:cs="Arial"/>
          <w:sz w:val="20"/>
          <w:szCs w:val="20"/>
          <w:lang w:val="lt-LT" w:eastAsia="lt-LT"/>
        </w:rPr>
        <w:t xml:space="preserve">Tiekėjo </w:t>
      </w:r>
      <w:r w:rsidR="00195872" w:rsidRPr="00490FCF">
        <w:rPr>
          <w:rFonts w:ascii="Arial" w:hAnsi="Arial" w:cs="Arial"/>
          <w:sz w:val="20"/>
          <w:szCs w:val="20"/>
          <w:lang w:val="lt-LT" w:eastAsia="lt-LT"/>
        </w:rPr>
        <w:t xml:space="preserve">(įskaitant jo pasitelktų Subtiekėjų) sukurtus Paslaugų rezultatus nuo Paslaugų perdavimo–priėmimo akto pasirašymo momento visam </w:t>
      </w:r>
      <w:r w:rsidR="000977A8" w:rsidRPr="00490FCF">
        <w:rPr>
          <w:rFonts w:ascii="Arial" w:hAnsi="Arial" w:cs="Arial"/>
          <w:sz w:val="20"/>
          <w:szCs w:val="20"/>
          <w:lang w:val="lt-LT" w:eastAsia="lt-LT"/>
        </w:rPr>
        <w:t>Įstatymuose</w:t>
      </w:r>
      <w:r w:rsidR="00195872" w:rsidRPr="00490FCF">
        <w:rPr>
          <w:rFonts w:ascii="Arial" w:hAnsi="Arial" w:cs="Arial"/>
          <w:sz w:val="20"/>
          <w:szCs w:val="20"/>
          <w:lang w:val="lt-LT" w:eastAsia="lt-LT"/>
        </w:rPr>
        <w:t xml:space="preserve"> nustatytam autorių turtinių teisių ar kitų intelektinės nuosavybės teisių galiojimo laikotarpiui, neapsiribojant kurios nors valstybės teritorija</w:t>
      </w:r>
      <w:r w:rsidR="000977A8" w:rsidRPr="00490FCF">
        <w:rPr>
          <w:rFonts w:ascii="Arial" w:hAnsi="Arial" w:cs="Arial"/>
          <w:sz w:val="20"/>
          <w:szCs w:val="20"/>
          <w:lang w:val="lt-LT" w:eastAsia="lt-LT"/>
        </w:rPr>
        <w:t>, maksimalia Įstatymų leidžiama apimtimi</w:t>
      </w:r>
      <w:r w:rsidR="00195872" w:rsidRPr="00490FCF">
        <w:rPr>
          <w:rFonts w:ascii="Arial" w:hAnsi="Arial" w:cs="Arial"/>
          <w:sz w:val="20"/>
          <w:szCs w:val="20"/>
          <w:lang w:val="lt-LT" w:eastAsia="lt-LT"/>
        </w:rPr>
        <w:t xml:space="preserve">. </w:t>
      </w:r>
      <w:r w:rsidRPr="00490FCF">
        <w:rPr>
          <w:rFonts w:ascii="Arial" w:hAnsi="Arial" w:cs="Arial"/>
          <w:sz w:val="20"/>
          <w:szCs w:val="20"/>
          <w:lang w:val="lt-LT" w:eastAsia="lt-LT"/>
        </w:rPr>
        <w:t xml:space="preserve">Tiekėjas </w:t>
      </w:r>
      <w:r w:rsidR="00195872" w:rsidRPr="00490FCF">
        <w:rPr>
          <w:rFonts w:ascii="Arial" w:hAnsi="Arial" w:cs="Arial"/>
          <w:sz w:val="20"/>
          <w:szCs w:val="20"/>
          <w:lang w:val="lt-LT" w:eastAsia="lt-LT"/>
        </w:rPr>
        <w:t xml:space="preserve">neturi teisės viešai platinti </w:t>
      </w:r>
      <w:r w:rsidRPr="00490FCF">
        <w:rPr>
          <w:rFonts w:ascii="Arial" w:hAnsi="Arial" w:cs="Arial"/>
          <w:sz w:val="20"/>
          <w:szCs w:val="20"/>
          <w:lang w:val="lt-LT" w:eastAsia="lt-LT"/>
        </w:rPr>
        <w:t xml:space="preserve">Užsakovui </w:t>
      </w:r>
      <w:r w:rsidR="00195872" w:rsidRPr="00490FCF">
        <w:rPr>
          <w:rFonts w:ascii="Arial" w:hAnsi="Arial" w:cs="Arial"/>
          <w:sz w:val="20"/>
          <w:szCs w:val="20"/>
          <w:lang w:val="lt-LT" w:eastAsia="lt-LT"/>
        </w:rPr>
        <w:t xml:space="preserve">perduotų Paslaugų rezultatų be išankstinio rašytinio </w:t>
      </w:r>
      <w:r w:rsidRPr="00490FCF">
        <w:rPr>
          <w:rFonts w:ascii="Arial" w:hAnsi="Arial" w:cs="Arial"/>
          <w:sz w:val="20"/>
          <w:szCs w:val="20"/>
          <w:lang w:val="lt-LT" w:eastAsia="lt-LT"/>
        </w:rPr>
        <w:t xml:space="preserve">Užsakovo </w:t>
      </w:r>
      <w:r w:rsidR="00195872" w:rsidRPr="00490FCF">
        <w:rPr>
          <w:rFonts w:ascii="Arial" w:hAnsi="Arial" w:cs="Arial"/>
          <w:sz w:val="20"/>
          <w:szCs w:val="20"/>
          <w:lang w:val="lt-LT" w:eastAsia="lt-LT"/>
        </w:rPr>
        <w:t xml:space="preserve">sutikimo. </w:t>
      </w:r>
    </w:p>
    <w:p w14:paraId="066A84B5" w14:textId="60AEB4FA" w:rsidR="00195872" w:rsidRPr="00490FCF" w:rsidRDefault="00047CC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sz w:val="20"/>
          <w:szCs w:val="20"/>
          <w:lang w:val="lt-LT" w:eastAsia="lt-LT"/>
        </w:rPr>
      </w:pPr>
      <w:r w:rsidRPr="00490FCF">
        <w:rPr>
          <w:rFonts w:ascii="Arial" w:hAnsi="Arial" w:cs="Arial"/>
          <w:sz w:val="20"/>
          <w:szCs w:val="20"/>
          <w:lang w:val="lt-LT" w:eastAsia="lt-LT"/>
        </w:rPr>
        <w:t xml:space="preserve">Tiekėjas </w:t>
      </w:r>
      <w:r w:rsidR="00195872" w:rsidRPr="00490FCF">
        <w:rPr>
          <w:rFonts w:ascii="Arial" w:hAnsi="Arial" w:cs="Arial"/>
          <w:sz w:val="20"/>
          <w:szCs w:val="20"/>
          <w:lang w:val="lt-LT" w:eastAsia="lt-LT"/>
        </w:rPr>
        <w:t xml:space="preserve">garantuoja nuostolių atlyginimą </w:t>
      </w:r>
      <w:r w:rsidRPr="00490FCF">
        <w:rPr>
          <w:rFonts w:ascii="Arial" w:hAnsi="Arial" w:cs="Arial"/>
          <w:sz w:val="20"/>
          <w:szCs w:val="20"/>
          <w:lang w:val="lt-LT" w:eastAsia="lt-LT"/>
        </w:rPr>
        <w:t xml:space="preserve">Užsakovui </w:t>
      </w:r>
      <w:r w:rsidR="00195872" w:rsidRPr="00490FCF">
        <w:rPr>
          <w:rFonts w:ascii="Arial" w:hAnsi="Arial" w:cs="Arial"/>
          <w:sz w:val="20"/>
          <w:szCs w:val="20"/>
          <w:lang w:val="lt-LT" w:eastAsia="lt-LT"/>
        </w:rPr>
        <w:t xml:space="preserve">dėl bet kokių reikalavimų, kylančių dėl </w:t>
      </w:r>
      <w:r w:rsidRPr="00490FCF">
        <w:rPr>
          <w:rFonts w:ascii="Arial" w:hAnsi="Arial" w:cs="Arial"/>
          <w:sz w:val="20"/>
          <w:szCs w:val="20"/>
          <w:lang w:val="lt-LT" w:eastAsia="lt-LT"/>
        </w:rPr>
        <w:t xml:space="preserve">Tiekėjo </w:t>
      </w:r>
      <w:r w:rsidR="00195872" w:rsidRPr="00490FCF">
        <w:rPr>
          <w:rFonts w:ascii="Arial" w:hAnsi="Arial" w:cs="Arial"/>
          <w:sz w:val="20"/>
          <w:szCs w:val="20"/>
          <w:lang w:val="lt-LT" w:eastAsia="lt-LT"/>
        </w:rPr>
        <w:t>Sutarties vykdymo metu padarytų autorių teisių, patentų, licencijų, brėžinių, modelių, Paslaugų (prekių) pavadinimų ar Paslaugų (prekių) ženklų arba kitos intelektinės nuosavybės teisės pažeidimų.</w:t>
      </w:r>
    </w:p>
    <w:p w14:paraId="3F71C655" w14:textId="77777777" w:rsidR="00523810" w:rsidRPr="00490FCF" w:rsidRDefault="00523810" w:rsidP="00D524E2">
      <w:pPr>
        <w:keepNext/>
        <w:widowControl w:val="0"/>
        <w:tabs>
          <w:tab w:val="left" w:pos="851"/>
          <w:tab w:val="left" w:pos="993"/>
        </w:tabs>
        <w:spacing w:before="80" w:after="80" w:line="240" w:lineRule="auto"/>
        <w:jc w:val="center"/>
        <w:outlineLvl w:val="0"/>
        <w:rPr>
          <w:rFonts w:ascii="Arial" w:eastAsia="Times New Roman" w:hAnsi="Arial" w:cs="Arial"/>
          <w:b/>
          <w:bCs/>
          <w:kern w:val="32"/>
          <w:sz w:val="20"/>
          <w:szCs w:val="20"/>
          <w:shd w:val="clear" w:color="auto" w:fill="FFFFFF"/>
          <w:lang w:eastAsia="lt-LT"/>
        </w:rPr>
      </w:pPr>
    </w:p>
    <w:p w14:paraId="0AD275A9" w14:textId="627F3122" w:rsidR="00195872" w:rsidRPr="00490FCF" w:rsidRDefault="00047CC2" w:rsidP="00E62C3B">
      <w:pPr>
        <w:pStyle w:val="Antrat1"/>
      </w:pPr>
      <w:r w:rsidRPr="00490FCF">
        <w:t>GINČŲ SPRENDIMO TVARKA</w:t>
      </w:r>
    </w:p>
    <w:p w14:paraId="46F89283" w14:textId="77777777" w:rsidR="00195872" w:rsidRPr="00490FCF" w:rsidRDefault="00195872" w:rsidP="00D524E2">
      <w:pPr>
        <w:keepNext/>
        <w:widowControl w:val="0"/>
        <w:tabs>
          <w:tab w:val="left" w:pos="851"/>
          <w:tab w:val="left" w:pos="993"/>
        </w:tabs>
        <w:spacing w:after="40" w:line="240" w:lineRule="auto"/>
        <w:outlineLvl w:val="1"/>
        <w:rPr>
          <w:rFonts w:ascii="Arial" w:hAnsi="Arial" w:cs="Arial"/>
          <w:bCs/>
          <w:iCs/>
          <w:sz w:val="20"/>
          <w:szCs w:val="20"/>
          <w:lang w:eastAsia="lt-LT"/>
        </w:rPr>
      </w:pPr>
    </w:p>
    <w:p w14:paraId="2FD62714" w14:textId="29560C1F" w:rsidR="00161CAC" w:rsidRPr="00490FCF" w:rsidRDefault="0019587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Dėl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utarties kylantys ginčai sprendžiami derybų būdu</w:t>
      </w:r>
      <w:r w:rsidR="00161CAC" w:rsidRPr="00490FCF">
        <w:rPr>
          <w:rFonts w:ascii="Arial" w:hAnsi="Arial" w:cs="Arial"/>
          <w:bCs/>
          <w:iCs/>
          <w:sz w:val="20"/>
          <w:szCs w:val="20"/>
          <w:lang w:val="lt-LT" w:eastAsia="lt-LT"/>
        </w:rPr>
        <w:t>.</w:t>
      </w:r>
      <w:r w:rsidRPr="00490FCF">
        <w:rPr>
          <w:rFonts w:ascii="Arial" w:hAnsi="Arial" w:cs="Arial"/>
          <w:bCs/>
          <w:iCs/>
          <w:sz w:val="20"/>
          <w:szCs w:val="20"/>
          <w:lang w:val="lt-LT" w:eastAsia="lt-LT"/>
        </w:rPr>
        <w:t xml:space="preserve"> </w:t>
      </w:r>
      <w:r w:rsidR="00161CAC" w:rsidRPr="00490FCF">
        <w:rPr>
          <w:rFonts w:ascii="Arial" w:hAnsi="Arial" w:cs="Arial"/>
          <w:bCs/>
          <w:iCs/>
          <w:sz w:val="20"/>
          <w:szCs w:val="20"/>
          <w:lang w:val="lt-LT" w:eastAsia="lt-LT"/>
        </w:rPr>
        <w:t>Kilus ginčui Šalis raštu išdėsto savo nuomonę kitai Šaliai ir pasiūlo galimą ginčo sprendimą. Gavusi pasiūlymą Šalis, privalo į jį atsakyti per 10 (dešimt) kalendorinių dienų.</w:t>
      </w:r>
    </w:p>
    <w:p w14:paraId="49197552" w14:textId="49488B00" w:rsidR="00195872" w:rsidRPr="00490FCF" w:rsidRDefault="00161CAC"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Jei </w:t>
      </w:r>
      <w:r w:rsidR="00195872" w:rsidRPr="00490FCF">
        <w:rPr>
          <w:rFonts w:ascii="Arial" w:hAnsi="Arial" w:cs="Arial"/>
          <w:bCs/>
          <w:iCs/>
          <w:sz w:val="20"/>
          <w:szCs w:val="20"/>
          <w:lang w:val="lt-LT" w:eastAsia="lt-LT"/>
        </w:rPr>
        <w:t xml:space="preserve">per 30 (trisdešimt) dienų nuo derybų pradžios </w:t>
      </w:r>
      <w:r w:rsidRPr="00490FCF">
        <w:rPr>
          <w:rFonts w:ascii="Arial" w:hAnsi="Arial" w:cs="Arial"/>
          <w:bCs/>
          <w:iCs/>
          <w:sz w:val="20"/>
          <w:szCs w:val="20"/>
          <w:lang w:val="lt-LT" w:eastAsia="lt-LT"/>
        </w:rPr>
        <w:t xml:space="preserve">ginčo nepavyksta </w:t>
      </w:r>
      <w:r w:rsidR="00195872" w:rsidRPr="00490FCF">
        <w:rPr>
          <w:rFonts w:ascii="Arial" w:hAnsi="Arial" w:cs="Arial"/>
          <w:bCs/>
          <w:iCs/>
          <w:sz w:val="20"/>
          <w:szCs w:val="20"/>
          <w:lang w:val="lt-LT" w:eastAsia="lt-LT"/>
        </w:rPr>
        <w:t>išspręsti</w:t>
      </w:r>
      <w:r w:rsidRPr="00490FCF">
        <w:rPr>
          <w:rFonts w:ascii="Arial" w:hAnsi="Arial" w:cs="Arial"/>
          <w:bCs/>
          <w:iCs/>
          <w:sz w:val="20"/>
          <w:szCs w:val="20"/>
          <w:lang w:val="lt-LT" w:eastAsia="lt-LT"/>
        </w:rPr>
        <w:t xml:space="preserve"> ar jei kuri nors Šalis laiku neatsako į pasiūlymą</w:t>
      </w:r>
      <w:r w:rsidR="00195872" w:rsidRPr="00490FCF">
        <w:rPr>
          <w:rFonts w:ascii="Arial" w:hAnsi="Arial" w:cs="Arial"/>
          <w:bCs/>
          <w:iCs/>
          <w:sz w:val="20"/>
          <w:szCs w:val="20"/>
          <w:lang w:val="lt-LT" w:eastAsia="lt-LT"/>
        </w:rPr>
        <w:t>, ginč</w:t>
      </w:r>
      <w:r w:rsidRPr="00490FCF">
        <w:rPr>
          <w:rFonts w:ascii="Arial" w:hAnsi="Arial" w:cs="Arial"/>
          <w:bCs/>
          <w:iCs/>
          <w:sz w:val="20"/>
          <w:szCs w:val="20"/>
          <w:lang w:val="lt-LT" w:eastAsia="lt-LT"/>
        </w:rPr>
        <w:t xml:space="preserve">o </w:t>
      </w:r>
      <w:r w:rsidR="00195872" w:rsidRPr="00490FCF">
        <w:rPr>
          <w:rFonts w:ascii="Arial" w:hAnsi="Arial" w:cs="Arial"/>
          <w:bCs/>
          <w:iCs/>
          <w:sz w:val="20"/>
          <w:szCs w:val="20"/>
          <w:lang w:val="lt-LT" w:eastAsia="lt-LT"/>
        </w:rPr>
        <w:t xml:space="preserve">sprendimas </w:t>
      </w:r>
      <w:r w:rsidRPr="00490FCF">
        <w:rPr>
          <w:rFonts w:ascii="Arial" w:hAnsi="Arial" w:cs="Arial"/>
          <w:bCs/>
          <w:iCs/>
          <w:sz w:val="20"/>
          <w:szCs w:val="20"/>
          <w:lang w:val="lt-LT" w:eastAsia="lt-LT"/>
        </w:rPr>
        <w:t xml:space="preserve">perkeliamas </w:t>
      </w:r>
      <w:r w:rsidR="00195872" w:rsidRPr="00490FCF">
        <w:rPr>
          <w:rFonts w:ascii="Arial" w:hAnsi="Arial" w:cs="Arial"/>
          <w:bCs/>
          <w:iCs/>
          <w:sz w:val="20"/>
          <w:szCs w:val="20"/>
          <w:lang w:val="lt-LT" w:eastAsia="lt-LT"/>
        </w:rPr>
        <w:t xml:space="preserve">Civilinio proceso kodekso nustatyta tvarka </w:t>
      </w:r>
      <w:r w:rsidRPr="00490FCF">
        <w:rPr>
          <w:rFonts w:ascii="Arial" w:hAnsi="Arial" w:cs="Arial"/>
          <w:bCs/>
          <w:iCs/>
          <w:sz w:val="20"/>
          <w:szCs w:val="20"/>
          <w:lang w:val="lt-LT" w:eastAsia="lt-LT"/>
        </w:rPr>
        <w:t xml:space="preserve">į </w:t>
      </w:r>
      <w:r w:rsidR="00195872" w:rsidRPr="00490FCF">
        <w:rPr>
          <w:rFonts w:ascii="Arial" w:hAnsi="Arial" w:cs="Arial"/>
          <w:bCs/>
          <w:iCs/>
          <w:sz w:val="20"/>
          <w:szCs w:val="20"/>
          <w:lang w:val="lt-LT" w:eastAsia="lt-LT"/>
        </w:rPr>
        <w:t xml:space="preserve">Lietuvos </w:t>
      </w:r>
      <w:r w:rsidR="00195872" w:rsidRPr="00490FCF">
        <w:rPr>
          <w:rFonts w:ascii="Arial" w:hAnsi="Arial" w:cs="Arial"/>
          <w:bCs/>
          <w:iCs/>
          <w:sz w:val="20"/>
          <w:szCs w:val="20"/>
          <w:lang w:val="lt-LT" w:eastAsia="lt-LT"/>
        </w:rPr>
        <w:lastRenderedPageBreak/>
        <w:t>Respublikos teismus.</w:t>
      </w:r>
    </w:p>
    <w:p w14:paraId="70B69A6F" w14:textId="7F096BCB" w:rsidR="00195872" w:rsidRPr="00490FCF" w:rsidRDefault="0019587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Kilę ginčai nesudaro pagrindo </w:t>
      </w:r>
      <w:r w:rsidR="00673E24" w:rsidRPr="00490FCF">
        <w:rPr>
          <w:rFonts w:ascii="Arial" w:hAnsi="Arial" w:cs="Arial"/>
          <w:bCs/>
          <w:iCs/>
          <w:sz w:val="20"/>
          <w:szCs w:val="20"/>
          <w:lang w:val="lt-LT" w:eastAsia="lt-LT"/>
        </w:rPr>
        <w:t>Š</w:t>
      </w:r>
      <w:r w:rsidRPr="00490FCF">
        <w:rPr>
          <w:rFonts w:ascii="Arial" w:hAnsi="Arial" w:cs="Arial"/>
          <w:bCs/>
          <w:iCs/>
          <w:sz w:val="20"/>
          <w:szCs w:val="20"/>
          <w:lang w:val="lt-LT" w:eastAsia="lt-LT"/>
        </w:rPr>
        <w:t xml:space="preserve">alims atsisakyti vykdyti savo prievoles pagal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utartį.</w:t>
      </w:r>
    </w:p>
    <w:p w14:paraId="284F97C0" w14:textId="77777777" w:rsidR="00523810" w:rsidRPr="00490FCF" w:rsidRDefault="00523810" w:rsidP="00D524E2">
      <w:pPr>
        <w:keepNext/>
        <w:widowControl w:val="0"/>
        <w:tabs>
          <w:tab w:val="left" w:pos="851"/>
          <w:tab w:val="left" w:pos="993"/>
        </w:tabs>
        <w:spacing w:before="80" w:after="80" w:line="240" w:lineRule="auto"/>
        <w:jc w:val="center"/>
        <w:outlineLvl w:val="0"/>
        <w:rPr>
          <w:rFonts w:ascii="Arial" w:eastAsia="Times New Roman" w:hAnsi="Arial" w:cs="Arial"/>
          <w:b/>
          <w:bCs/>
          <w:kern w:val="32"/>
          <w:sz w:val="20"/>
          <w:szCs w:val="20"/>
          <w:shd w:val="clear" w:color="auto" w:fill="FFFFFF"/>
          <w:lang w:eastAsia="lt-LT"/>
        </w:rPr>
      </w:pPr>
    </w:p>
    <w:p w14:paraId="107D6B4F" w14:textId="27A27023" w:rsidR="00195872" w:rsidRPr="00490FCF" w:rsidRDefault="00047CC2" w:rsidP="00E62C3B">
      <w:pPr>
        <w:pStyle w:val="Antrat1"/>
      </w:pPr>
      <w:r w:rsidRPr="00490FCF">
        <w:t>BAIGIAMOSIOS NUOSTATOS</w:t>
      </w:r>
    </w:p>
    <w:p w14:paraId="368A5EE9" w14:textId="77777777" w:rsidR="00195872" w:rsidRPr="00490FCF" w:rsidRDefault="00195872" w:rsidP="00D524E2">
      <w:pPr>
        <w:keepNext/>
        <w:widowControl w:val="0"/>
        <w:tabs>
          <w:tab w:val="left" w:pos="851"/>
          <w:tab w:val="left" w:pos="993"/>
        </w:tabs>
        <w:spacing w:after="40" w:line="240" w:lineRule="auto"/>
        <w:outlineLvl w:val="1"/>
        <w:rPr>
          <w:rFonts w:ascii="Arial" w:hAnsi="Arial" w:cs="Arial"/>
          <w:bCs/>
          <w:iCs/>
          <w:sz w:val="20"/>
          <w:szCs w:val="20"/>
          <w:lang w:eastAsia="lt-LT"/>
        </w:rPr>
      </w:pPr>
    </w:p>
    <w:p w14:paraId="114C85B4" w14:textId="4ED3B432" w:rsidR="00195872" w:rsidRPr="00490FCF" w:rsidRDefault="00047CC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utarčiai ir visoms iš šios </w:t>
      </w: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utarties atsirandančioms teisėms ir pareigoms taikomi </w:t>
      </w:r>
      <w:r w:rsidR="0035280F" w:rsidRPr="00490FCF">
        <w:rPr>
          <w:rFonts w:ascii="Arial" w:hAnsi="Arial" w:cs="Arial"/>
          <w:bCs/>
          <w:iCs/>
          <w:sz w:val="20"/>
          <w:szCs w:val="20"/>
          <w:lang w:val="lt-LT" w:eastAsia="lt-LT"/>
        </w:rPr>
        <w:t>Įstatymai</w:t>
      </w:r>
      <w:r w:rsidR="00195872" w:rsidRPr="00490FCF">
        <w:rPr>
          <w:rFonts w:ascii="Arial" w:hAnsi="Arial" w:cs="Arial"/>
          <w:bCs/>
          <w:iCs/>
          <w:sz w:val="20"/>
          <w:szCs w:val="20"/>
          <w:lang w:val="lt-LT" w:eastAsia="lt-LT"/>
        </w:rPr>
        <w:t xml:space="preserve">. </w:t>
      </w: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utartis sudaryta ir turi būti aiškinama pagal Lietuvos Respublikos teisę.</w:t>
      </w:r>
    </w:p>
    <w:p w14:paraId="3FB205E2" w14:textId="2AB4B51C" w:rsidR="00195872" w:rsidRPr="00490FCF" w:rsidRDefault="0019587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Visus kitus klausimus, kurie neaptarti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utartyje, reguliuoja </w:t>
      </w:r>
      <w:r w:rsidR="0035280F" w:rsidRPr="00490FCF">
        <w:rPr>
          <w:rFonts w:ascii="Arial" w:hAnsi="Arial" w:cs="Arial"/>
          <w:bCs/>
          <w:iCs/>
          <w:sz w:val="20"/>
          <w:szCs w:val="20"/>
          <w:lang w:val="lt-LT" w:eastAsia="lt-LT"/>
        </w:rPr>
        <w:t>Įstatymai</w:t>
      </w:r>
      <w:r w:rsidRPr="00490FCF">
        <w:rPr>
          <w:rFonts w:ascii="Arial" w:hAnsi="Arial" w:cs="Arial"/>
          <w:bCs/>
          <w:iCs/>
          <w:sz w:val="20"/>
          <w:szCs w:val="20"/>
          <w:lang w:val="lt-LT" w:eastAsia="lt-LT"/>
        </w:rPr>
        <w:t>.</w:t>
      </w:r>
    </w:p>
    <w:p w14:paraId="2B98917C" w14:textId="046C9703" w:rsidR="00195872" w:rsidRPr="00490FCF" w:rsidRDefault="00047CC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bookmarkStart w:id="37" w:name="_Hlk146701914"/>
      <w:r w:rsidRPr="00490FCF">
        <w:rPr>
          <w:rFonts w:ascii="Arial" w:hAnsi="Arial" w:cs="Arial"/>
          <w:bCs/>
          <w:iCs/>
          <w:sz w:val="20"/>
          <w:szCs w:val="20"/>
          <w:lang w:val="lt-LT" w:eastAsia="lt-LT"/>
        </w:rPr>
        <w:t xml:space="preserve">Tiekėjas </w:t>
      </w:r>
      <w:r w:rsidR="00195872" w:rsidRPr="00490FCF">
        <w:rPr>
          <w:rFonts w:ascii="Arial" w:hAnsi="Arial" w:cs="Arial"/>
          <w:bCs/>
          <w:iCs/>
          <w:sz w:val="20"/>
          <w:szCs w:val="20"/>
          <w:lang w:val="lt-LT" w:eastAsia="lt-LT"/>
        </w:rPr>
        <w:t xml:space="preserve">neturi teisės perleisti visų arba dalies teisių ir pareigų pagal </w:t>
      </w: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utartį jokiai trečiajai Šaliai be išankstinio raštiško kitos Šalies sutikimo</w:t>
      </w:r>
      <w:bookmarkEnd w:id="37"/>
      <w:r w:rsidR="00195872" w:rsidRPr="00490FCF">
        <w:rPr>
          <w:rFonts w:ascii="Arial" w:hAnsi="Arial" w:cs="Arial"/>
          <w:bCs/>
          <w:iCs/>
          <w:sz w:val="20"/>
          <w:szCs w:val="20"/>
          <w:lang w:val="lt-LT" w:eastAsia="lt-LT"/>
        </w:rPr>
        <w:t>.</w:t>
      </w:r>
    </w:p>
    <w:p w14:paraId="1712087B" w14:textId="18780B2B" w:rsidR="00195872" w:rsidRPr="00490FCF" w:rsidRDefault="00047CC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utartis yra vieša ir </w:t>
      </w:r>
      <w:r w:rsidRPr="00490FCF">
        <w:rPr>
          <w:rFonts w:ascii="Arial" w:hAnsi="Arial" w:cs="Arial"/>
          <w:bCs/>
          <w:iCs/>
          <w:sz w:val="20"/>
          <w:szCs w:val="20"/>
          <w:lang w:val="lt-LT" w:eastAsia="lt-LT"/>
        </w:rPr>
        <w:t xml:space="preserve">Užsakovas </w:t>
      </w:r>
      <w:r w:rsidR="00195872" w:rsidRPr="00490FCF">
        <w:rPr>
          <w:rFonts w:ascii="Arial" w:hAnsi="Arial" w:cs="Arial"/>
          <w:bCs/>
          <w:iCs/>
          <w:sz w:val="20"/>
          <w:szCs w:val="20"/>
          <w:lang w:val="lt-LT" w:eastAsia="lt-LT"/>
        </w:rPr>
        <w:t xml:space="preserve">turi teisę ją viešinti </w:t>
      </w:r>
      <w:r w:rsidR="000977A8" w:rsidRPr="00490FCF">
        <w:rPr>
          <w:rFonts w:ascii="Arial" w:hAnsi="Arial" w:cs="Arial"/>
          <w:bCs/>
          <w:iCs/>
          <w:sz w:val="20"/>
          <w:szCs w:val="20"/>
          <w:lang w:val="lt-LT" w:eastAsia="lt-LT"/>
        </w:rPr>
        <w:t>Įstatymų</w:t>
      </w:r>
      <w:r w:rsidR="00195872" w:rsidRPr="00490FCF">
        <w:rPr>
          <w:rFonts w:ascii="Arial" w:hAnsi="Arial" w:cs="Arial"/>
          <w:bCs/>
          <w:iCs/>
          <w:sz w:val="20"/>
          <w:szCs w:val="20"/>
          <w:lang w:val="lt-LT" w:eastAsia="lt-LT"/>
        </w:rPr>
        <w:t xml:space="preserve"> nustatyta tvarka. Šalys supranta ir patvirtina, kad </w:t>
      </w: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utarties ir </w:t>
      </w: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 xml:space="preserve">utarties priedų sąlygos nelaikomos konfidencialia informacija. Šalys laiko paslaptyje savo kontrahento darbo veiklos principus ir metodus, kuriuos sužinojo vykdant </w:t>
      </w:r>
      <w:r w:rsidRPr="00490FCF">
        <w:rPr>
          <w:rFonts w:ascii="Arial" w:hAnsi="Arial" w:cs="Arial"/>
          <w:bCs/>
          <w:iCs/>
          <w:sz w:val="20"/>
          <w:szCs w:val="20"/>
          <w:lang w:val="lt-LT" w:eastAsia="lt-LT"/>
        </w:rPr>
        <w:t>S</w:t>
      </w:r>
      <w:r w:rsidR="00195872" w:rsidRPr="00490FCF">
        <w:rPr>
          <w:rFonts w:ascii="Arial" w:hAnsi="Arial" w:cs="Arial"/>
          <w:bCs/>
          <w:iCs/>
          <w:sz w:val="20"/>
          <w:szCs w:val="20"/>
          <w:lang w:val="lt-LT" w:eastAsia="lt-LT"/>
        </w:rPr>
        <w:t>utartį, išskyrus atvejus, kai ši informacija yra vieša arba turi būti atskleista įstatymų numatytais atvejais.</w:t>
      </w:r>
    </w:p>
    <w:p w14:paraId="29DC26A2" w14:textId="50512E83" w:rsidR="00195872" w:rsidRPr="00490FCF" w:rsidRDefault="0019587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Šią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utartį pasirašantis </w:t>
      </w:r>
      <w:r w:rsidR="00047CC2" w:rsidRPr="00490FCF">
        <w:rPr>
          <w:rFonts w:ascii="Arial" w:hAnsi="Arial" w:cs="Arial"/>
          <w:bCs/>
          <w:iCs/>
          <w:sz w:val="20"/>
          <w:szCs w:val="20"/>
          <w:lang w:val="lt-LT" w:eastAsia="lt-LT"/>
        </w:rPr>
        <w:t xml:space="preserve">Tiekėjo </w:t>
      </w:r>
      <w:r w:rsidRPr="00490FCF">
        <w:rPr>
          <w:rFonts w:ascii="Arial" w:hAnsi="Arial" w:cs="Arial"/>
          <w:bCs/>
          <w:iCs/>
          <w:sz w:val="20"/>
          <w:szCs w:val="20"/>
          <w:lang w:val="lt-LT" w:eastAsia="lt-LT"/>
        </w:rPr>
        <w:t xml:space="preserve">atstovas patvirtina, kad veikia neviršydamas jam suteiktų įgalinimų, kurie jam suteikti nepažeidžiant </w:t>
      </w:r>
      <w:r w:rsidR="0035280F" w:rsidRPr="00490FCF">
        <w:rPr>
          <w:rFonts w:ascii="Arial" w:hAnsi="Arial" w:cs="Arial"/>
          <w:bCs/>
          <w:iCs/>
          <w:sz w:val="20"/>
          <w:szCs w:val="20"/>
          <w:lang w:val="lt-LT" w:eastAsia="lt-LT"/>
        </w:rPr>
        <w:t>Įstatymų</w:t>
      </w:r>
      <w:r w:rsidRPr="00490FCF">
        <w:rPr>
          <w:rFonts w:ascii="Arial" w:hAnsi="Arial" w:cs="Arial"/>
          <w:bCs/>
          <w:iCs/>
          <w:sz w:val="20"/>
          <w:szCs w:val="20"/>
          <w:lang w:val="lt-LT" w:eastAsia="lt-LT"/>
        </w:rPr>
        <w:t xml:space="preserve">, </w:t>
      </w:r>
      <w:r w:rsidR="00047CC2" w:rsidRPr="00490FCF">
        <w:rPr>
          <w:rFonts w:ascii="Arial" w:hAnsi="Arial" w:cs="Arial"/>
          <w:bCs/>
          <w:iCs/>
          <w:sz w:val="20"/>
          <w:szCs w:val="20"/>
          <w:lang w:val="lt-LT" w:eastAsia="lt-LT"/>
        </w:rPr>
        <w:t xml:space="preserve">Tiekėjo </w:t>
      </w:r>
      <w:r w:rsidRPr="00490FCF">
        <w:rPr>
          <w:rFonts w:ascii="Arial" w:hAnsi="Arial" w:cs="Arial"/>
          <w:bCs/>
          <w:iCs/>
          <w:sz w:val="20"/>
          <w:szCs w:val="20"/>
          <w:lang w:val="lt-LT" w:eastAsia="lt-LT"/>
        </w:rPr>
        <w:t xml:space="preserve">įstatų ir (ar) kitų steigimo dokumentų, </w:t>
      </w:r>
      <w:r w:rsidR="00047CC2" w:rsidRPr="00490FCF">
        <w:rPr>
          <w:rFonts w:ascii="Arial" w:hAnsi="Arial" w:cs="Arial"/>
          <w:bCs/>
          <w:iCs/>
          <w:sz w:val="20"/>
          <w:szCs w:val="20"/>
          <w:lang w:val="lt-LT" w:eastAsia="lt-LT"/>
        </w:rPr>
        <w:t xml:space="preserve">Tiekėjo </w:t>
      </w:r>
      <w:r w:rsidRPr="00490FCF">
        <w:rPr>
          <w:rFonts w:ascii="Arial" w:hAnsi="Arial" w:cs="Arial"/>
          <w:bCs/>
          <w:iCs/>
          <w:sz w:val="20"/>
          <w:szCs w:val="20"/>
          <w:lang w:val="lt-LT" w:eastAsia="lt-LT"/>
        </w:rPr>
        <w:t xml:space="preserve">valdymo organų sprendimų bei jais patvirtintų reglamentų ir kitų </w:t>
      </w:r>
      <w:r w:rsidR="000977A8" w:rsidRPr="00490FCF">
        <w:rPr>
          <w:rFonts w:ascii="Arial" w:hAnsi="Arial" w:cs="Arial"/>
          <w:bCs/>
          <w:iCs/>
          <w:sz w:val="20"/>
          <w:szCs w:val="20"/>
          <w:lang w:val="lt-LT" w:eastAsia="lt-LT"/>
        </w:rPr>
        <w:t>Įstatymų</w:t>
      </w:r>
      <w:r w:rsidRPr="00490FCF">
        <w:rPr>
          <w:rFonts w:ascii="Arial" w:hAnsi="Arial" w:cs="Arial"/>
          <w:bCs/>
          <w:iCs/>
          <w:sz w:val="20"/>
          <w:szCs w:val="20"/>
          <w:lang w:val="lt-LT" w:eastAsia="lt-LT"/>
        </w:rPr>
        <w:t xml:space="preserve"> reikalavimų.</w:t>
      </w:r>
    </w:p>
    <w:p w14:paraId="7DC2E76B" w14:textId="118CD1ED" w:rsidR="00195872" w:rsidRPr="00490FCF" w:rsidRDefault="0019587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Šią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utartį pasirašantys Šalių atstovai patvirtina, kad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utartis sudaryta be ekonominio spaudimo, laisva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Šalių valia, ją pasirašantys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 xml:space="preserve">utarties Šalių atstovai </w:t>
      </w:r>
      <w:r w:rsidR="00047CC2" w:rsidRPr="00490FCF">
        <w:rPr>
          <w:rFonts w:ascii="Arial" w:hAnsi="Arial" w:cs="Arial"/>
          <w:bCs/>
          <w:iCs/>
          <w:sz w:val="20"/>
          <w:szCs w:val="20"/>
          <w:lang w:val="lt-LT" w:eastAsia="lt-LT"/>
        </w:rPr>
        <w:t>S</w:t>
      </w:r>
      <w:r w:rsidRPr="00490FCF">
        <w:rPr>
          <w:rFonts w:ascii="Arial" w:hAnsi="Arial" w:cs="Arial"/>
          <w:bCs/>
          <w:iCs/>
          <w:sz w:val="20"/>
          <w:szCs w:val="20"/>
          <w:lang w:val="lt-LT" w:eastAsia="lt-LT"/>
        </w:rPr>
        <w:t>utartį perskaitė, suprato jos turinį, pasekmes ir jos sudarymas visiškai atitinka Šalių valią, ketinimus ir interesus.</w:t>
      </w:r>
    </w:p>
    <w:p w14:paraId="625E3EA6" w14:textId="1E33B3CB" w:rsidR="00BA0F70" w:rsidRPr="00490FCF" w:rsidRDefault="00BA0F70"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 xml:space="preserve">Sutartis sudaryta lietuvių kalba, </w:t>
      </w:r>
      <w:r w:rsidR="00C7141E" w:rsidRPr="00490FCF">
        <w:rPr>
          <w:rFonts w:ascii="Arial" w:hAnsi="Arial" w:cs="Arial"/>
          <w:bCs/>
          <w:iCs/>
          <w:sz w:val="20"/>
          <w:szCs w:val="20"/>
          <w:lang w:val="lt-LT" w:eastAsia="lt-LT"/>
        </w:rPr>
        <w:t>2 (</w:t>
      </w:r>
      <w:r w:rsidRPr="00490FCF">
        <w:rPr>
          <w:rFonts w:ascii="Arial" w:hAnsi="Arial" w:cs="Arial"/>
          <w:bCs/>
          <w:iCs/>
          <w:sz w:val="20"/>
          <w:szCs w:val="20"/>
          <w:lang w:val="lt-LT" w:eastAsia="lt-LT"/>
        </w:rPr>
        <w:t>dviem</w:t>
      </w:r>
      <w:r w:rsidR="00C7141E" w:rsidRPr="00490FCF">
        <w:rPr>
          <w:rFonts w:ascii="Arial" w:hAnsi="Arial" w:cs="Arial"/>
          <w:bCs/>
          <w:iCs/>
          <w:sz w:val="20"/>
          <w:szCs w:val="20"/>
          <w:lang w:val="lt-LT" w:eastAsia="lt-LT"/>
        </w:rPr>
        <w:t>)</w:t>
      </w:r>
      <w:r w:rsidRPr="00490FCF">
        <w:rPr>
          <w:rFonts w:ascii="Arial" w:hAnsi="Arial" w:cs="Arial"/>
          <w:bCs/>
          <w:iCs/>
          <w:sz w:val="20"/>
          <w:szCs w:val="20"/>
          <w:lang w:val="lt-LT" w:eastAsia="lt-LT"/>
        </w:rPr>
        <w:t xml:space="preserve"> egzemplioriais, turinčiais vienodą teisinę galią, po </w:t>
      </w:r>
      <w:r w:rsidR="00C7141E" w:rsidRPr="00490FCF">
        <w:rPr>
          <w:rFonts w:ascii="Arial" w:hAnsi="Arial" w:cs="Arial"/>
          <w:bCs/>
          <w:iCs/>
          <w:sz w:val="20"/>
          <w:szCs w:val="20"/>
          <w:lang w:val="lt-LT" w:eastAsia="lt-LT"/>
        </w:rPr>
        <w:t>1 (</w:t>
      </w:r>
      <w:r w:rsidRPr="00490FCF">
        <w:rPr>
          <w:rFonts w:ascii="Arial" w:hAnsi="Arial" w:cs="Arial"/>
          <w:bCs/>
          <w:iCs/>
          <w:sz w:val="20"/>
          <w:szCs w:val="20"/>
          <w:lang w:val="lt-LT" w:eastAsia="lt-LT"/>
        </w:rPr>
        <w:t>vieną</w:t>
      </w:r>
      <w:r w:rsidR="00E24AB1">
        <w:rPr>
          <w:rFonts w:ascii="Arial" w:hAnsi="Arial" w:cs="Arial"/>
          <w:bCs/>
          <w:iCs/>
          <w:sz w:val="20"/>
          <w:szCs w:val="20"/>
          <w:lang w:val="lt-LT" w:eastAsia="lt-LT"/>
        </w:rPr>
        <w:t xml:space="preserve"> </w:t>
      </w:r>
      <w:r w:rsidR="00490FCF">
        <w:rPr>
          <w:rFonts w:ascii="Arial" w:hAnsi="Arial" w:cs="Arial"/>
          <w:bCs/>
          <w:iCs/>
          <w:sz w:val="20"/>
          <w:szCs w:val="20"/>
          <w:lang w:val="lt-LT" w:eastAsia="lt-LT"/>
        </w:rPr>
        <w:t>k</w:t>
      </w:r>
      <w:r w:rsidRPr="00490FCF">
        <w:rPr>
          <w:rFonts w:ascii="Arial" w:hAnsi="Arial" w:cs="Arial"/>
          <w:bCs/>
          <w:iCs/>
          <w:sz w:val="20"/>
          <w:szCs w:val="20"/>
          <w:lang w:val="lt-LT" w:eastAsia="lt-LT"/>
        </w:rPr>
        <w:t>iekvienai Šaliai arba Sutartis pasirašyta naudojantis saugiu elektroniniu parašu.</w:t>
      </w:r>
    </w:p>
    <w:p w14:paraId="1B7B9CC1" w14:textId="54F8341B" w:rsidR="00BA0F70" w:rsidRPr="00490FCF" w:rsidRDefault="00BA0F70"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lang w:val="lt-LT" w:eastAsia="lt-LT"/>
        </w:rPr>
      </w:pPr>
      <w:r w:rsidRPr="00490FCF">
        <w:rPr>
          <w:rFonts w:ascii="Arial" w:hAnsi="Arial" w:cs="Arial"/>
          <w:bCs/>
          <w:iCs/>
          <w:sz w:val="20"/>
          <w:szCs w:val="20"/>
          <w:lang w:val="lt-LT" w:eastAsia="lt-LT"/>
        </w:rPr>
        <w:t>Sutarties priedai yra neatskiriama sudedamoji Sutarties dalis</w:t>
      </w:r>
      <w:r w:rsidR="00161CAC" w:rsidRPr="00490FCF">
        <w:rPr>
          <w:rFonts w:ascii="Arial" w:hAnsi="Arial" w:cs="Arial"/>
          <w:bCs/>
          <w:iCs/>
          <w:sz w:val="20"/>
          <w:szCs w:val="20"/>
          <w:lang w:val="lt-LT" w:eastAsia="lt-LT"/>
        </w:rPr>
        <w:t>.</w:t>
      </w:r>
    </w:p>
    <w:p w14:paraId="5D71A942" w14:textId="33438A04" w:rsidR="00195872" w:rsidRPr="00490FCF" w:rsidRDefault="00195872" w:rsidP="00D524E2">
      <w:pPr>
        <w:pStyle w:val="Sraopastraipa"/>
        <w:keepNext/>
        <w:widowControl w:val="0"/>
        <w:tabs>
          <w:tab w:val="left" w:pos="851"/>
          <w:tab w:val="left" w:pos="993"/>
        </w:tabs>
        <w:spacing w:after="40" w:line="240" w:lineRule="auto"/>
        <w:ind w:left="0"/>
        <w:outlineLvl w:val="1"/>
        <w:rPr>
          <w:rFonts w:ascii="Arial" w:hAnsi="Arial" w:cs="Arial"/>
          <w:bCs/>
          <w:iCs/>
          <w:sz w:val="20"/>
          <w:szCs w:val="20"/>
          <w:lang w:val="lt-LT" w:eastAsia="lt-LT"/>
        </w:rPr>
      </w:pPr>
    </w:p>
    <w:p w14:paraId="6C77334C" w14:textId="0018D9E1" w:rsidR="00195872" w:rsidRPr="00490FCF" w:rsidRDefault="00BA0F70" w:rsidP="00E62C3B">
      <w:pPr>
        <w:pStyle w:val="Antrat1"/>
      </w:pPr>
      <w:r w:rsidRPr="00490FCF">
        <w:t>SUTARTIES PRIEDAI</w:t>
      </w:r>
    </w:p>
    <w:p w14:paraId="33F7E126" w14:textId="77777777" w:rsidR="00195872" w:rsidRPr="00490FCF" w:rsidRDefault="00195872" w:rsidP="00D524E2">
      <w:pPr>
        <w:keepNext/>
        <w:widowControl w:val="0"/>
        <w:shd w:val="clear" w:color="auto" w:fill="FFFFFF"/>
        <w:tabs>
          <w:tab w:val="left" w:pos="851"/>
          <w:tab w:val="left" w:pos="993"/>
        </w:tabs>
        <w:spacing w:after="40" w:line="240" w:lineRule="auto"/>
        <w:outlineLvl w:val="1"/>
        <w:rPr>
          <w:rFonts w:ascii="Arial" w:hAnsi="Arial" w:cs="Arial"/>
          <w:bCs/>
          <w:iCs/>
          <w:sz w:val="20"/>
          <w:szCs w:val="20"/>
          <w:shd w:val="clear" w:color="auto" w:fill="FFFFFF"/>
          <w:lang w:eastAsia="lt-LT"/>
        </w:rPr>
      </w:pPr>
    </w:p>
    <w:p w14:paraId="353EDDED" w14:textId="24B155D3" w:rsidR="008025FD" w:rsidRDefault="0019587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sz w:val="20"/>
          <w:szCs w:val="20"/>
          <w:lang w:val="lt-LT" w:eastAsia="lt-LT"/>
        </w:rPr>
      </w:pPr>
      <w:r w:rsidRPr="00490FCF">
        <w:rPr>
          <w:rFonts w:ascii="Arial" w:hAnsi="Arial" w:cs="Arial"/>
          <w:bCs/>
          <w:iCs/>
          <w:sz w:val="20"/>
          <w:szCs w:val="20"/>
          <w:shd w:val="clear" w:color="auto" w:fill="FFFFFF"/>
          <w:lang w:val="lt-LT" w:eastAsia="lt-LT"/>
        </w:rPr>
        <w:t xml:space="preserve">Priedas Nr. </w:t>
      </w:r>
      <w:r w:rsidRPr="007377C0">
        <w:rPr>
          <w:rFonts w:ascii="Arial" w:hAnsi="Arial" w:cs="Arial"/>
          <w:sz w:val="20"/>
          <w:szCs w:val="20"/>
          <w:lang w:val="lt-LT" w:eastAsia="lt-LT"/>
        </w:rPr>
        <w:t>1 – Techninė specifikacija</w:t>
      </w:r>
      <w:r w:rsidR="008025FD">
        <w:rPr>
          <w:rFonts w:ascii="Arial" w:hAnsi="Arial" w:cs="Arial"/>
          <w:sz w:val="20"/>
          <w:szCs w:val="20"/>
          <w:lang w:val="lt-LT" w:eastAsia="lt-LT"/>
        </w:rPr>
        <w:t xml:space="preserve">; </w:t>
      </w:r>
    </w:p>
    <w:p w14:paraId="47853011" w14:textId="62B96A44" w:rsidR="00195872" w:rsidRPr="007377C0" w:rsidRDefault="008025FD"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sz w:val="20"/>
          <w:szCs w:val="20"/>
          <w:lang w:val="lt-LT" w:eastAsia="lt-LT"/>
        </w:rPr>
      </w:pPr>
      <w:r>
        <w:rPr>
          <w:rFonts w:ascii="Arial" w:hAnsi="Arial" w:cs="Arial"/>
          <w:sz w:val="20"/>
          <w:szCs w:val="20"/>
          <w:lang w:val="lt-LT" w:eastAsia="lt-LT"/>
        </w:rPr>
        <w:t xml:space="preserve">Priedas Nr. 2 – </w:t>
      </w:r>
      <w:r w:rsidR="00195872" w:rsidRPr="007377C0">
        <w:rPr>
          <w:rFonts w:ascii="Arial" w:hAnsi="Arial" w:cs="Arial"/>
          <w:sz w:val="20"/>
          <w:szCs w:val="20"/>
          <w:lang w:val="lt-LT" w:eastAsia="lt-LT"/>
        </w:rPr>
        <w:t>Tiekėjo pasiūlymas;</w:t>
      </w:r>
    </w:p>
    <w:p w14:paraId="5B91DE08" w14:textId="423632E7" w:rsidR="00195872" w:rsidRPr="007377C0" w:rsidRDefault="0019587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sz w:val="20"/>
          <w:szCs w:val="20"/>
          <w:lang w:val="lt-LT" w:eastAsia="lt-LT"/>
        </w:rPr>
      </w:pPr>
      <w:r w:rsidRPr="007377C0">
        <w:rPr>
          <w:rFonts w:ascii="Arial" w:hAnsi="Arial" w:cs="Arial"/>
          <w:sz w:val="20"/>
          <w:szCs w:val="20"/>
          <w:lang w:val="lt-LT" w:eastAsia="lt-LT"/>
        </w:rPr>
        <w:t xml:space="preserve">Priedas Nr. </w:t>
      </w:r>
      <w:r w:rsidR="008025FD">
        <w:rPr>
          <w:rFonts w:ascii="Arial" w:hAnsi="Arial" w:cs="Arial"/>
          <w:sz w:val="20"/>
          <w:szCs w:val="20"/>
          <w:lang w:val="lt-LT" w:eastAsia="lt-LT"/>
        </w:rPr>
        <w:t>3</w:t>
      </w:r>
      <w:r w:rsidRPr="007377C0">
        <w:rPr>
          <w:rFonts w:ascii="Arial" w:hAnsi="Arial" w:cs="Arial"/>
          <w:sz w:val="20"/>
          <w:szCs w:val="20"/>
          <w:lang w:val="lt-LT" w:eastAsia="lt-LT"/>
        </w:rPr>
        <w:t xml:space="preserve"> – Paslaugų teikimo ataskaitos forma (pavyzdinė);</w:t>
      </w:r>
    </w:p>
    <w:p w14:paraId="05FFBB4A" w14:textId="344BAB0D" w:rsidR="00195872" w:rsidRPr="007377C0" w:rsidRDefault="0019587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sz w:val="20"/>
          <w:szCs w:val="20"/>
          <w:lang w:val="lt-LT" w:eastAsia="lt-LT"/>
        </w:rPr>
      </w:pPr>
      <w:r w:rsidRPr="007377C0">
        <w:rPr>
          <w:rFonts w:ascii="Arial" w:hAnsi="Arial" w:cs="Arial"/>
          <w:sz w:val="20"/>
          <w:szCs w:val="20"/>
          <w:lang w:val="lt-LT" w:eastAsia="lt-LT"/>
        </w:rPr>
        <w:t xml:space="preserve">Priedas Nr. </w:t>
      </w:r>
      <w:r w:rsidR="008025FD">
        <w:rPr>
          <w:rFonts w:ascii="Arial" w:hAnsi="Arial" w:cs="Arial"/>
          <w:sz w:val="20"/>
          <w:szCs w:val="20"/>
          <w:lang w:val="lt-LT" w:eastAsia="lt-LT"/>
        </w:rPr>
        <w:t>4</w:t>
      </w:r>
      <w:r w:rsidRPr="007377C0">
        <w:rPr>
          <w:rFonts w:ascii="Arial" w:hAnsi="Arial" w:cs="Arial"/>
          <w:sz w:val="20"/>
          <w:szCs w:val="20"/>
          <w:lang w:val="lt-LT" w:eastAsia="lt-LT"/>
        </w:rPr>
        <w:t xml:space="preserve"> – Tiekėjo specialistų sąrašas (specialistai įvertinti su Paraiška); </w:t>
      </w:r>
    </w:p>
    <w:p w14:paraId="3EC0CC51" w14:textId="55EDD11C" w:rsidR="00195872" w:rsidRPr="007377C0" w:rsidRDefault="0019587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sz w:val="20"/>
          <w:szCs w:val="20"/>
          <w:lang w:val="lt-LT" w:eastAsia="lt-LT"/>
        </w:rPr>
      </w:pPr>
      <w:r w:rsidRPr="007377C0">
        <w:rPr>
          <w:rFonts w:ascii="Arial" w:hAnsi="Arial" w:cs="Arial"/>
          <w:sz w:val="20"/>
          <w:szCs w:val="20"/>
          <w:lang w:val="lt-LT" w:eastAsia="lt-LT"/>
        </w:rPr>
        <w:t xml:space="preserve">Priedas Nr. </w:t>
      </w:r>
      <w:r w:rsidR="008025FD">
        <w:rPr>
          <w:rFonts w:ascii="Arial" w:hAnsi="Arial" w:cs="Arial"/>
          <w:sz w:val="20"/>
          <w:szCs w:val="20"/>
          <w:lang w:val="lt-LT" w:eastAsia="lt-LT"/>
        </w:rPr>
        <w:t>5</w:t>
      </w:r>
      <w:r w:rsidRPr="007377C0">
        <w:rPr>
          <w:rFonts w:ascii="Arial" w:hAnsi="Arial" w:cs="Arial"/>
          <w:sz w:val="20"/>
          <w:szCs w:val="20"/>
          <w:lang w:val="lt-LT" w:eastAsia="lt-LT"/>
        </w:rPr>
        <w:t xml:space="preserve"> –</w:t>
      </w:r>
      <w:r w:rsidR="00BA0F70" w:rsidRPr="007377C0">
        <w:rPr>
          <w:rFonts w:ascii="Arial" w:hAnsi="Arial" w:cs="Arial"/>
          <w:sz w:val="20"/>
          <w:szCs w:val="20"/>
          <w:lang w:val="lt-LT" w:eastAsia="lt-LT"/>
        </w:rPr>
        <w:t xml:space="preserve"> S</w:t>
      </w:r>
      <w:r w:rsidRPr="007377C0">
        <w:rPr>
          <w:rFonts w:ascii="Arial" w:hAnsi="Arial" w:cs="Arial"/>
          <w:sz w:val="20"/>
          <w:szCs w:val="20"/>
          <w:lang w:val="lt-LT" w:eastAsia="lt-LT"/>
        </w:rPr>
        <w:t>utarties įvykdymo užtikrinimo dokumentai (jei taikoma);</w:t>
      </w:r>
    </w:p>
    <w:p w14:paraId="056B0F61" w14:textId="1F7C12A4" w:rsidR="00195872" w:rsidRPr="007377C0" w:rsidRDefault="0019587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sz w:val="20"/>
          <w:szCs w:val="20"/>
          <w:lang w:val="lt-LT" w:eastAsia="lt-LT"/>
        </w:rPr>
      </w:pPr>
      <w:r w:rsidRPr="007377C0">
        <w:rPr>
          <w:rFonts w:ascii="Arial" w:hAnsi="Arial" w:cs="Arial"/>
          <w:sz w:val="20"/>
          <w:szCs w:val="20"/>
          <w:lang w:val="lt-LT" w:eastAsia="lt-LT"/>
        </w:rPr>
        <w:t xml:space="preserve">Priedas Nr. </w:t>
      </w:r>
      <w:r w:rsidR="008025FD">
        <w:rPr>
          <w:rFonts w:ascii="Arial" w:hAnsi="Arial" w:cs="Arial"/>
          <w:sz w:val="20"/>
          <w:szCs w:val="20"/>
          <w:lang w:val="lt-LT" w:eastAsia="lt-LT"/>
        </w:rPr>
        <w:t>6</w:t>
      </w:r>
      <w:r w:rsidRPr="007377C0">
        <w:rPr>
          <w:rFonts w:ascii="Arial" w:hAnsi="Arial" w:cs="Arial"/>
          <w:sz w:val="20"/>
          <w:szCs w:val="20"/>
          <w:lang w:val="lt-LT" w:eastAsia="lt-LT"/>
        </w:rPr>
        <w:t xml:space="preserve"> – Civilinės atsakomybės draudimo faktą įrodantys dokumentai (jei taikoma);</w:t>
      </w:r>
    </w:p>
    <w:p w14:paraId="7739A871" w14:textId="75E3CD87" w:rsidR="00195872" w:rsidRPr="007377C0" w:rsidRDefault="0019587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sz w:val="20"/>
          <w:szCs w:val="20"/>
          <w:lang w:val="lt-LT" w:eastAsia="lt-LT"/>
        </w:rPr>
      </w:pPr>
      <w:r w:rsidRPr="007377C0">
        <w:rPr>
          <w:rFonts w:ascii="Arial" w:hAnsi="Arial" w:cs="Arial"/>
          <w:sz w:val="20"/>
          <w:szCs w:val="20"/>
          <w:lang w:val="lt-LT" w:eastAsia="lt-LT"/>
        </w:rPr>
        <w:t xml:space="preserve">Priedas Nr. </w:t>
      </w:r>
      <w:r w:rsidR="008025FD">
        <w:rPr>
          <w:rFonts w:ascii="Arial" w:hAnsi="Arial" w:cs="Arial"/>
          <w:sz w:val="20"/>
          <w:szCs w:val="20"/>
          <w:lang w:val="lt-LT" w:eastAsia="lt-LT"/>
        </w:rPr>
        <w:t>7</w:t>
      </w:r>
      <w:r w:rsidRPr="007377C0">
        <w:rPr>
          <w:rFonts w:ascii="Arial" w:hAnsi="Arial" w:cs="Arial"/>
          <w:sz w:val="20"/>
          <w:szCs w:val="20"/>
          <w:lang w:val="lt-LT" w:eastAsia="lt-LT"/>
        </w:rPr>
        <w:t xml:space="preserve"> </w:t>
      </w:r>
      <w:r w:rsidR="00BA0F70" w:rsidRPr="007377C0">
        <w:rPr>
          <w:rFonts w:ascii="Arial" w:hAnsi="Arial" w:cs="Arial"/>
          <w:sz w:val="20"/>
          <w:szCs w:val="20"/>
          <w:lang w:val="lt-LT" w:eastAsia="lt-LT"/>
        </w:rPr>
        <w:t>–</w:t>
      </w:r>
      <w:r w:rsidRPr="007377C0">
        <w:rPr>
          <w:rFonts w:ascii="Arial" w:hAnsi="Arial" w:cs="Arial"/>
          <w:sz w:val="20"/>
          <w:szCs w:val="20"/>
          <w:lang w:val="lt-LT" w:eastAsia="lt-LT"/>
        </w:rPr>
        <w:t xml:space="preserve"> Specialiųjų statinio statybos techninės priežiūros vadovų (specialistų) sąrašas;</w:t>
      </w:r>
    </w:p>
    <w:p w14:paraId="79FFFDB2" w14:textId="3F50BDD6" w:rsidR="00195872" w:rsidRPr="00490FCF" w:rsidRDefault="00195872" w:rsidP="007377C0">
      <w:pPr>
        <w:pStyle w:val="Sraopastraipa"/>
        <w:keepNext/>
        <w:widowControl w:val="0"/>
        <w:numPr>
          <w:ilvl w:val="1"/>
          <w:numId w:val="10"/>
        </w:numPr>
        <w:tabs>
          <w:tab w:val="left" w:pos="709"/>
          <w:tab w:val="left" w:pos="851"/>
        </w:tabs>
        <w:spacing w:after="40" w:line="240" w:lineRule="auto"/>
        <w:ind w:left="0" w:firstLine="0"/>
        <w:outlineLvl w:val="1"/>
        <w:rPr>
          <w:rFonts w:ascii="Arial" w:hAnsi="Arial" w:cs="Arial"/>
          <w:bCs/>
          <w:iCs/>
          <w:sz w:val="20"/>
          <w:szCs w:val="20"/>
          <w:shd w:val="clear" w:color="auto" w:fill="FFFFFF"/>
          <w:lang w:val="lt-LT" w:eastAsia="lt-LT"/>
        </w:rPr>
      </w:pPr>
      <w:r w:rsidRPr="007377C0">
        <w:rPr>
          <w:rFonts w:ascii="Arial" w:hAnsi="Arial" w:cs="Arial"/>
          <w:sz w:val="20"/>
          <w:szCs w:val="20"/>
          <w:lang w:val="lt-LT" w:eastAsia="lt-LT"/>
        </w:rPr>
        <w:t xml:space="preserve">Priedas Nr. </w:t>
      </w:r>
      <w:r w:rsidR="008025FD">
        <w:rPr>
          <w:rFonts w:ascii="Arial" w:hAnsi="Arial" w:cs="Arial"/>
          <w:sz w:val="20"/>
          <w:szCs w:val="20"/>
          <w:lang w:val="lt-LT" w:eastAsia="lt-LT"/>
        </w:rPr>
        <w:t>8</w:t>
      </w:r>
      <w:r w:rsidRPr="007377C0">
        <w:rPr>
          <w:rFonts w:ascii="Arial" w:hAnsi="Arial" w:cs="Arial"/>
          <w:sz w:val="20"/>
          <w:szCs w:val="20"/>
          <w:lang w:val="lt-LT" w:eastAsia="lt-LT"/>
        </w:rPr>
        <w:t xml:space="preserve"> – Techninis</w:t>
      </w:r>
      <w:r w:rsidRPr="00490FCF">
        <w:rPr>
          <w:rFonts w:ascii="Arial" w:hAnsi="Arial" w:cs="Arial"/>
          <w:bCs/>
          <w:iCs/>
          <w:sz w:val="20"/>
          <w:szCs w:val="20"/>
          <w:shd w:val="clear" w:color="auto" w:fill="FFFFFF"/>
          <w:lang w:val="lt-LT" w:eastAsia="lt-LT"/>
        </w:rPr>
        <w:t xml:space="preserve"> darbo projektas.</w:t>
      </w:r>
    </w:p>
    <w:p w14:paraId="6CB47F3C" w14:textId="25615699" w:rsidR="00195872" w:rsidRPr="00490FCF" w:rsidRDefault="00195872" w:rsidP="00D524E2">
      <w:pPr>
        <w:keepNext/>
        <w:widowControl w:val="0"/>
        <w:tabs>
          <w:tab w:val="left" w:pos="851"/>
          <w:tab w:val="left" w:pos="993"/>
        </w:tabs>
        <w:spacing w:after="40" w:line="240" w:lineRule="auto"/>
        <w:jc w:val="both"/>
        <w:rPr>
          <w:rFonts w:ascii="Arial" w:eastAsia="Times New Roman" w:hAnsi="Arial" w:cs="Arial"/>
          <w:sz w:val="20"/>
          <w:szCs w:val="20"/>
          <w:lang w:eastAsia="lt-LT"/>
        </w:rPr>
      </w:pPr>
    </w:p>
    <w:p w14:paraId="2243FC5B" w14:textId="77777777" w:rsidR="008D407D" w:rsidRPr="00490FCF" w:rsidRDefault="008D407D" w:rsidP="00D524E2">
      <w:pPr>
        <w:keepNext/>
        <w:widowControl w:val="0"/>
        <w:tabs>
          <w:tab w:val="left" w:pos="851"/>
          <w:tab w:val="left" w:pos="993"/>
        </w:tabs>
        <w:spacing w:after="40" w:line="240" w:lineRule="auto"/>
        <w:jc w:val="both"/>
        <w:rPr>
          <w:rFonts w:ascii="Arial" w:eastAsia="Times New Roman" w:hAnsi="Arial" w:cs="Arial"/>
          <w:sz w:val="20"/>
          <w:szCs w:val="20"/>
          <w:lang w:eastAsia="lt-LT"/>
        </w:rPr>
      </w:pPr>
    </w:p>
    <w:tbl>
      <w:tblPr>
        <w:tblW w:w="5378" w:type="pct"/>
        <w:tblInd w:w="-861" w:type="dxa"/>
        <w:tblLayout w:type="fixed"/>
        <w:tblCellMar>
          <w:left w:w="115" w:type="dxa"/>
          <w:right w:w="115" w:type="dxa"/>
        </w:tblCellMar>
        <w:tblLook w:val="01E0" w:firstRow="1" w:lastRow="1" w:firstColumn="1" w:lastColumn="1" w:noHBand="0" w:noVBand="0"/>
      </w:tblPr>
      <w:tblGrid>
        <w:gridCol w:w="5205"/>
        <w:gridCol w:w="284"/>
        <w:gridCol w:w="5182"/>
      </w:tblGrid>
      <w:tr w:rsidR="00195872" w:rsidRPr="00490FCF" w14:paraId="22A3A399" w14:textId="77777777" w:rsidTr="00195872">
        <w:trPr>
          <w:cantSplit/>
          <w:trHeight w:val="225"/>
        </w:trPr>
        <w:tc>
          <w:tcPr>
            <w:tcW w:w="2439" w:type="pct"/>
            <w:shd w:val="clear" w:color="auto" w:fill="auto"/>
            <w:vAlign w:val="bottom"/>
          </w:tcPr>
          <w:p w14:paraId="63821E73"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b/>
                <w:bCs/>
                <w:sz w:val="20"/>
                <w:szCs w:val="20"/>
                <w:lang w:eastAsia="lt-LT"/>
              </w:rPr>
            </w:pPr>
            <w:r w:rsidRPr="00490FCF">
              <w:rPr>
                <w:rFonts w:ascii="Arial" w:eastAsia="Times New Roman" w:hAnsi="Arial" w:cs="Arial"/>
                <w:b/>
                <w:bCs/>
                <w:sz w:val="20"/>
                <w:szCs w:val="20"/>
                <w:lang w:eastAsia="lt-LT"/>
              </w:rPr>
              <w:t>Užsakovas</w:t>
            </w:r>
          </w:p>
        </w:tc>
        <w:tc>
          <w:tcPr>
            <w:tcW w:w="133" w:type="pct"/>
            <w:shd w:val="clear" w:color="auto" w:fill="auto"/>
          </w:tcPr>
          <w:p w14:paraId="11D71326"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b/>
                <w:bCs/>
                <w:sz w:val="20"/>
                <w:szCs w:val="20"/>
                <w:lang w:eastAsia="lt-LT"/>
              </w:rPr>
            </w:pPr>
          </w:p>
        </w:tc>
        <w:tc>
          <w:tcPr>
            <w:tcW w:w="2428" w:type="pct"/>
            <w:shd w:val="clear" w:color="auto" w:fill="auto"/>
            <w:vAlign w:val="bottom"/>
          </w:tcPr>
          <w:p w14:paraId="03064577"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b/>
                <w:bCs/>
                <w:sz w:val="20"/>
                <w:szCs w:val="20"/>
                <w:lang w:eastAsia="lt-LT"/>
              </w:rPr>
            </w:pPr>
            <w:r w:rsidRPr="00490FCF">
              <w:rPr>
                <w:rFonts w:ascii="Arial" w:eastAsia="Times New Roman" w:hAnsi="Arial" w:cs="Arial"/>
                <w:b/>
                <w:bCs/>
                <w:sz w:val="20"/>
                <w:szCs w:val="20"/>
                <w:lang w:eastAsia="lt-LT"/>
              </w:rPr>
              <w:t>Tiekėjas</w:t>
            </w:r>
          </w:p>
        </w:tc>
      </w:tr>
      <w:tr w:rsidR="00195872" w:rsidRPr="00490FCF" w14:paraId="5B30EB0D" w14:textId="77777777" w:rsidTr="00195872">
        <w:trPr>
          <w:cantSplit/>
          <w:trHeight w:val="2016"/>
        </w:trPr>
        <w:tc>
          <w:tcPr>
            <w:tcW w:w="2439" w:type="pct"/>
            <w:shd w:val="clear" w:color="auto" w:fill="auto"/>
            <w:vAlign w:val="bottom"/>
          </w:tcPr>
          <w:p w14:paraId="7AC7F55B"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[Pavadinimas, adresas,</w:t>
            </w:r>
          </w:p>
          <w:p w14:paraId="641C8D8E"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kodas ir PVM mokėtojo kodas]</w:t>
            </w:r>
          </w:p>
          <w:p w14:paraId="366F7733"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[A/S sąskaitos Nr.]</w:t>
            </w:r>
          </w:p>
          <w:p w14:paraId="6D3CA79B"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[Banko pavadinimas]</w:t>
            </w:r>
          </w:p>
          <w:p w14:paraId="4AF6DB78"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[Tel.]</w:t>
            </w:r>
          </w:p>
          <w:p w14:paraId="7B4E75AA"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[El. paštas]</w:t>
            </w:r>
          </w:p>
          <w:p w14:paraId="0C04EA41"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p>
        </w:tc>
        <w:tc>
          <w:tcPr>
            <w:tcW w:w="133" w:type="pct"/>
            <w:shd w:val="clear" w:color="auto" w:fill="auto"/>
          </w:tcPr>
          <w:p w14:paraId="339B7DE1"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p>
        </w:tc>
        <w:tc>
          <w:tcPr>
            <w:tcW w:w="2428" w:type="pct"/>
            <w:shd w:val="clear" w:color="auto" w:fill="auto"/>
            <w:vAlign w:val="bottom"/>
          </w:tcPr>
          <w:p w14:paraId="6F38F867"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[Pavadinimas, adresas,</w:t>
            </w:r>
          </w:p>
          <w:p w14:paraId="779E752F" w14:textId="74F868AA"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kodas ir PVM mokėtojo kodas</w:t>
            </w:r>
            <w:r w:rsidR="00C7141E" w:rsidRPr="00490FCF">
              <w:rPr>
                <w:rFonts w:ascii="Arial" w:eastAsia="Times New Roman" w:hAnsi="Arial" w:cs="Arial"/>
                <w:sz w:val="20"/>
                <w:szCs w:val="20"/>
                <w:lang w:eastAsia="lt-LT"/>
              </w:rPr>
              <w:t>]</w:t>
            </w:r>
          </w:p>
          <w:p w14:paraId="15029053"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[A/S sąskaitos Nr.]</w:t>
            </w:r>
          </w:p>
          <w:p w14:paraId="1E678A8F"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[Banko pavadinimas]</w:t>
            </w:r>
          </w:p>
          <w:p w14:paraId="053B5197"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[Tel.]</w:t>
            </w:r>
          </w:p>
          <w:p w14:paraId="4FB5C5D4"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[El. paštas]</w:t>
            </w:r>
          </w:p>
          <w:p w14:paraId="0B7323CB"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p>
        </w:tc>
      </w:tr>
      <w:tr w:rsidR="00195872" w:rsidRPr="00490FCF" w14:paraId="1A9A64FA" w14:textId="77777777" w:rsidTr="00195872">
        <w:trPr>
          <w:cantSplit/>
          <w:trHeight w:val="696"/>
        </w:trPr>
        <w:tc>
          <w:tcPr>
            <w:tcW w:w="2439" w:type="pct"/>
            <w:shd w:val="clear" w:color="auto" w:fill="auto"/>
            <w:vAlign w:val="bottom"/>
          </w:tcPr>
          <w:p w14:paraId="7EB6366C" w14:textId="576C4CFD"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 xml:space="preserve">Už </w:t>
            </w:r>
            <w:r w:rsidR="00DD6672" w:rsidRPr="00490FCF">
              <w:rPr>
                <w:rFonts w:ascii="Arial" w:eastAsia="Times New Roman" w:hAnsi="Arial" w:cs="Arial"/>
                <w:sz w:val="20"/>
                <w:szCs w:val="20"/>
                <w:lang w:eastAsia="lt-LT"/>
              </w:rPr>
              <w:t>S</w:t>
            </w:r>
            <w:r w:rsidRPr="00490FCF">
              <w:rPr>
                <w:rFonts w:ascii="Arial" w:eastAsia="Times New Roman" w:hAnsi="Arial" w:cs="Arial"/>
                <w:sz w:val="20"/>
                <w:szCs w:val="20"/>
                <w:lang w:eastAsia="lt-LT"/>
              </w:rPr>
              <w:t>utarties vykdymą atsakingas asmuo:</w:t>
            </w:r>
          </w:p>
          <w:p w14:paraId="2F52D23C"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highlight w:val="lightGray"/>
                <w:lang w:eastAsia="lt-LT"/>
              </w:rPr>
            </w:pPr>
            <w:r w:rsidRPr="00490FCF">
              <w:rPr>
                <w:rFonts w:ascii="Arial" w:eastAsia="Times New Roman" w:hAnsi="Arial" w:cs="Arial"/>
                <w:sz w:val="20"/>
                <w:szCs w:val="20"/>
                <w:highlight w:val="lightGray"/>
                <w:lang w:eastAsia="lt-LT"/>
              </w:rPr>
              <w:t>[vardas, pavardė, pareigos]</w:t>
            </w:r>
          </w:p>
          <w:p w14:paraId="17580B29"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highlight w:val="lightGray"/>
                <w:lang w:eastAsia="lt-LT"/>
              </w:rPr>
              <w:t xml:space="preserve">[Tel., </w:t>
            </w:r>
            <w:proofErr w:type="spellStart"/>
            <w:r w:rsidRPr="00490FCF">
              <w:rPr>
                <w:rFonts w:ascii="Arial" w:eastAsia="Times New Roman" w:hAnsi="Arial" w:cs="Arial"/>
                <w:sz w:val="20"/>
                <w:szCs w:val="20"/>
                <w:highlight w:val="lightGray"/>
                <w:lang w:eastAsia="lt-LT"/>
              </w:rPr>
              <w:t>el.p</w:t>
            </w:r>
            <w:proofErr w:type="spellEnd"/>
            <w:r w:rsidRPr="00490FCF">
              <w:rPr>
                <w:rFonts w:ascii="Arial" w:eastAsia="Times New Roman" w:hAnsi="Arial" w:cs="Arial"/>
                <w:sz w:val="20"/>
                <w:szCs w:val="20"/>
                <w:highlight w:val="lightGray"/>
                <w:lang w:eastAsia="lt-LT"/>
              </w:rPr>
              <w:t>.]</w:t>
            </w:r>
          </w:p>
        </w:tc>
        <w:tc>
          <w:tcPr>
            <w:tcW w:w="133" w:type="pct"/>
            <w:shd w:val="clear" w:color="auto" w:fill="auto"/>
          </w:tcPr>
          <w:p w14:paraId="27B0E2B0"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p>
        </w:tc>
        <w:tc>
          <w:tcPr>
            <w:tcW w:w="2428" w:type="pct"/>
            <w:shd w:val="clear" w:color="auto" w:fill="auto"/>
            <w:vAlign w:val="bottom"/>
          </w:tcPr>
          <w:p w14:paraId="47F535A8" w14:textId="28F12854"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 xml:space="preserve">Už </w:t>
            </w:r>
            <w:r w:rsidR="00DD6672" w:rsidRPr="00490FCF">
              <w:rPr>
                <w:rFonts w:ascii="Arial" w:eastAsia="Times New Roman" w:hAnsi="Arial" w:cs="Arial"/>
                <w:sz w:val="20"/>
                <w:szCs w:val="20"/>
                <w:lang w:eastAsia="lt-LT"/>
              </w:rPr>
              <w:t>S</w:t>
            </w:r>
            <w:r w:rsidRPr="00490FCF">
              <w:rPr>
                <w:rFonts w:ascii="Arial" w:eastAsia="Times New Roman" w:hAnsi="Arial" w:cs="Arial"/>
                <w:sz w:val="20"/>
                <w:szCs w:val="20"/>
                <w:lang w:eastAsia="lt-LT"/>
              </w:rPr>
              <w:t>utarties vykdymą atsakingas asmuo:</w:t>
            </w:r>
          </w:p>
          <w:p w14:paraId="25183EF5"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highlight w:val="lightGray"/>
                <w:lang w:eastAsia="lt-LT"/>
              </w:rPr>
            </w:pPr>
            <w:r w:rsidRPr="00490FCF">
              <w:rPr>
                <w:rFonts w:ascii="Arial" w:eastAsia="Times New Roman" w:hAnsi="Arial" w:cs="Arial"/>
                <w:sz w:val="20"/>
                <w:szCs w:val="20"/>
                <w:highlight w:val="lightGray"/>
                <w:lang w:eastAsia="lt-LT"/>
              </w:rPr>
              <w:t>[vardas, pavardė, pareigos]</w:t>
            </w:r>
          </w:p>
          <w:p w14:paraId="2E33F713"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highlight w:val="lightGray"/>
                <w:lang w:eastAsia="lt-LT"/>
              </w:rPr>
              <w:t xml:space="preserve">[Tel., </w:t>
            </w:r>
            <w:proofErr w:type="spellStart"/>
            <w:r w:rsidRPr="00490FCF">
              <w:rPr>
                <w:rFonts w:ascii="Arial" w:eastAsia="Times New Roman" w:hAnsi="Arial" w:cs="Arial"/>
                <w:sz w:val="20"/>
                <w:szCs w:val="20"/>
                <w:highlight w:val="lightGray"/>
                <w:lang w:eastAsia="lt-LT"/>
              </w:rPr>
              <w:t>el.p</w:t>
            </w:r>
            <w:proofErr w:type="spellEnd"/>
            <w:r w:rsidRPr="00490FCF">
              <w:rPr>
                <w:rFonts w:ascii="Arial" w:eastAsia="Times New Roman" w:hAnsi="Arial" w:cs="Arial"/>
                <w:sz w:val="20"/>
                <w:szCs w:val="20"/>
                <w:highlight w:val="lightGray"/>
                <w:lang w:eastAsia="lt-LT"/>
              </w:rPr>
              <w:t>.]</w:t>
            </w:r>
          </w:p>
        </w:tc>
      </w:tr>
      <w:tr w:rsidR="00195872" w:rsidRPr="00490FCF" w14:paraId="5792B79E" w14:textId="77777777" w:rsidTr="00195872">
        <w:trPr>
          <w:cantSplit/>
          <w:trHeight w:val="450"/>
        </w:trPr>
        <w:tc>
          <w:tcPr>
            <w:tcW w:w="2439" w:type="pct"/>
            <w:shd w:val="clear" w:color="auto" w:fill="auto"/>
            <w:vAlign w:val="bottom"/>
          </w:tcPr>
          <w:p w14:paraId="302092D4"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p>
          <w:p w14:paraId="6CAD97D8"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Atstovaujantis asmuo</w:t>
            </w:r>
          </w:p>
        </w:tc>
        <w:tc>
          <w:tcPr>
            <w:tcW w:w="133" w:type="pct"/>
            <w:shd w:val="clear" w:color="auto" w:fill="auto"/>
          </w:tcPr>
          <w:p w14:paraId="5AA72896"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p>
        </w:tc>
        <w:tc>
          <w:tcPr>
            <w:tcW w:w="2428" w:type="pct"/>
            <w:shd w:val="clear" w:color="auto" w:fill="auto"/>
            <w:vAlign w:val="bottom"/>
          </w:tcPr>
          <w:p w14:paraId="59CCEAB7"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p>
          <w:p w14:paraId="255561B9"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Atstovaujantis asmuo</w:t>
            </w:r>
          </w:p>
        </w:tc>
      </w:tr>
      <w:tr w:rsidR="00195872" w:rsidRPr="00490FCF" w14:paraId="6792BA34" w14:textId="77777777" w:rsidTr="00195872">
        <w:trPr>
          <w:cantSplit/>
          <w:trHeight w:val="235"/>
        </w:trPr>
        <w:tc>
          <w:tcPr>
            <w:tcW w:w="2439" w:type="pct"/>
            <w:shd w:val="clear" w:color="auto" w:fill="auto"/>
            <w:vAlign w:val="bottom"/>
          </w:tcPr>
          <w:p w14:paraId="329B1831"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Vardas, Pavardė:</w:t>
            </w:r>
          </w:p>
        </w:tc>
        <w:tc>
          <w:tcPr>
            <w:tcW w:w="133" w:type="pct"/>
            <w:shd w:val="clear" w:color="auto" w:fill="auto"/>
          </w:tcPr>
          <w:p w14:paraId="02FBE9F2"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p>
        </w:tc>
        <w:tc>
          <w:tcPr>
            <w:tcW w:w="2428" w:type="pct"/>
            <w:shd w:val="clear" w:color="auto" w:fill="auto"/>
          </w:tcPr>
          <w:p w14:paraId="154A89BC"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Vardas, Pavardė:</w:t>
            </w:r>
          </w:p>
        </w:tc>
      </w:tr>
      <w:tr w:rsidR="00195872" w:rsidRPr="00490FCF" w14:paraId="174D5F22" w14:textId="77777777" w:rsidTr="00195872">
        <w:trPr>
          <w:cantSplit/>
          <w:trHeight w:val="225"/>
        </w:trPr>
        <w:tc>
          <w:tcPr>
            <w:tcW w:w="2439" w:type="pct"/>
            <w:shd w:val="clear" w:color="auto" w:fill="auto"/>
          </w:tcPr>
          <w:p w14:paraId="02FE439F"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Pareigos:</w:t>
            </w:r>
          </w:p>
        </w:tc>
        <w:tc>
          <w:tcPr>
            <w:tcW w:w="133" w:type="pct"/>
            <w:shd w:val="clear" w:color="auto" w:fill="auto"/>
          </w:tcPr>
          <w:p w14:paraId="6F74DF5C"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p>
        </w:tc>
        <w:tc>
          <w:tcPr>
            <w:tcW w:w="2428" w:type="pct"/>
            <w:shd w:val="clear" w:color="auto" w:fill="auto"/>
          </w:tcPr>
          <w:p w14:paraId="71A9B9E4"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Pareigos:</w:t>
            </w:r>
          </w:p>
        </w:tc>
      </w:tr>
      <w:tr w:rsidR="00195872" w:rsidRPr="00490FCF" w14:paraId="40E52501" w14:textId="77777777" w:rsidTr="00195872">
        <w:trPr>
          <w:cantSplit/>
          <w:trHeight w:val="235"/>
        </w:trPr>
        <w:tc>
          <w:tcPr>
            <w:tcW w:w="2439" w:type="pct"/>
            <w:shd w:val="clear" w:color="auto" w:fill="auto"/>
          </w:tcPr>
          <w:p w14:paraId="0E476635"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Parašas:</w:t>
            </w:r>
          </w:p>
        </w:tc>
        <w:tc>
          <w:tcPr>
            <w:tcW w:w="133" w:type="pct"/>
            <w:shd w:val="clear" w:color="auto" w:fill="auto"/>
          </w:tcPr>
          <w:p w14:paraId="6428C456"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p>
        </w:tc>
        <w:tc>
          <w:tcPr>
            <w:tcW w:w="2428" w:type="pct"/>
            <w:shd w:val="clear" w:color="auto" w:fill="auto"/>
          </w:tcPr>
          <w:p w14:paraId="0B010338"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Parašas:</w:t>
            </w:r>
          </w:p>
        </w:tc>
      </w:tr>
      <w:tr w:rsidR="00195872" w:rsidRPr="00490FCF" w14:paraId="6037D0CE" w14:textId="77777777" w:rsidTr="00195872">
        <w:trPr>
          <w:cantSplit/>
          <w:trHeight w:val="225"/>
        </w:trPr>
        <w:tc>
          <w:tcPr>
            <w:tcW w:w="2439" w:type="pct"/>
            <w:shd w:val="clear" w:color="auto" w:fill="auto"/>
          </w:tcPr>
          <w:p w14:paraId="31C970E7"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Data:</w:t>
            </w:r>
          </w:p>
        </w:tc>
        <w:tc>
          <w:tcPr>
            <w:tcW w:w="133" w:type="pct"/>
            <w:shd w:val="clear" w:color="auto" w:fill="auto"/>
          </w:tcPr>
          <w:p w14:paraId="17FD2A15"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p>
        </w:tc>
        <w:tc>
          <w:tcPr>
            <w:tcW w:w="2428" w:type="pct"/>
            <w:shd w:val="clear" w:color="auto" w:fill="auto"/>
          </w:tcPr>
          <w:p w14:paraId="66442B23" w14:textId="77777777" w:rsidR="00195872" w:rsidRPr="00490FCF" w:rsidRDefault="00195872" w:rsidP="00496ACA">
            <w:pPr>
              <w:keepNext/>
              <w:widowControl w:val="0"/>
              <w:tabs>
                <w:tab w:val="left" w:pos="851"/>
                <w:tab w:val="left" w:pos="993"/>
              </w:tabs>
              <w:spacing w:after="40" w:line="240" w:lineRule="auto"/>
              <w:jc w:val="both"/>
              <w:rPr>
                <w:rFonts w:ascii="Arial" w:eastAsia="Times New Roman" w:hAnsi="Arial" w:cs="Arial"/>
                <w:sz w:val="20"/>
                <w:szCs w:val="20"/>
                <w:lang w:eastAsia="lt-LT"/>
              </w:rPr>
            </w:pPr>
            <w:r w:rsidRPr="00490FCF">
              <w:rPr>
                <w:rFonts w:ascii="Arial" w:eastAsia="Times New Roman" w:hAnsi="Arial" w:cs="Arial"/>
                <w:sz w:val="20"/>
                <w:szCs w:val="20"/>
                <w:lang w:eastAsia="lt-LT"/>
              </w:rPr>
              <w:t>Data:</w:t>
            </w:r>
          </w:p>
        </w:tc>
      </w:tr>
    </w:tbl>
    <w:p w14:paraId="5499C465" w14:textId="77777777" w:rsidR="003D6896" w:rsidRPr="00490FCF" w:rsidRDefault="003D6896" w:rsidP="00496ACA">
      <w:pPr>
        <w:keepNext/>
        <w:widowControl w:val="0"/>
        <w:tabs>
          <w:tab w:val="left" w:pos="851"/>
          <w:tab w:val="left" w:pos="993"/>
        </w:tabs>
        <w:rPr>
          <w:rFonts w:ascii="Arial" w:hAnsi="Arial" w:cs="Arial"/>
          <w:sz w:val="20"/>
          <w:szCs w:val="20"/>
        </w:rPr>
      </w:pPr>
    </w:p>
    <w:p w14:paraId="6A6C9607" w14:textId="77777777" w:rsidR="003D6896" w:rsidRPr="00490FCF" w:rsidRDefault="003D6896">
      <w:pPr>
        <w:rPr>
          <w:rFonts w:ascii="Arial" w:hAnsi="Arial" w:cs="Arial"/>
          <w:sz w:val="20"/>
          <w:szCs w:val="20"/>
        </w:rPr>
      </w:pPr>
      <w:r w:rsidRPr="00490FCF">
        <w:rPr>
          <w:rFonts w:ascii="Arial" w:hAnsi="Arial" w:cs="Arial"/>
          <w:sz w:val="20"/>
          <w:szCs w:val="20"/>
        </w:rPr>
        <w:br w:type="page"/>
      </w:r>
    </w:p>
    <w:p w14:paraId="6C04F3AA" w14:textId="29893278" w:rsidR="00345FCA" w:rsidRPr="00490FCF" w:rsidRDefault="0025783C" w:rsidP="00345FCA">
      <w:pPr>
        <w:spacing w:after="0"/>
        <w:jc w:val="right"/>
        <w:rPr>
          <w:rFonts w:ascii="Arial" w:hAnsi="Arial" w:cs="Arial"/>
          <w:b/>
          <w:bCs/>
          <w:iCs/>
          <w:sz w:val="20"/>
          <w:szCs w:val="20"/>
        </w:rPr>
      </w:pPr>
      <w:bookmarkStart w:id="38" w:name="_Hlk143524541"/>
      <w:r>
        <w:rPr>
          <w:rFonts w:ascii="Arial" w:hAnsi="Arial" w:cs="Arial"/>
          <w:b/>
          <w:bCs/>
          <w:iCs/>
          <w:sz w:val="20"/>
          <w:szCs w:val="20"/>
        </w:rPr>
        <w:lastRenderedPageBreak/>
        <w:t>P</w:t>
      </w:r>
      <w:r w:rsidR="00345FCA" w:rsidRPr="00490FCF">
        <w:rPr>
          <w:rFonts w:ascii="Arial" w:hAnsi="Arial" w:cs="Arial"/>
          <w:b/>
          <w:bCs/>
          <w:iCs/>
          <w:sz w:val="20"/>
          <w:szCs w:val="20"/>
        </w:rPr>
        <w:t>riedas</w:t>
      </w:r>
      <w:r>
        <w:rPr>
          <w:rFonts w:ascii="Arial" w:hAnsi="Arial" w:cs="Arial"/>
          <w:b/>
          <w:bCs/>
          <w:iCs/>
          <w:sz w:val="20"/>
          <w:szCs w:val="20"/>
        </w:rPr>
        <w:t xml:space="preserve"> Nr. </w:t>
      </w:r>
      <w:r w:rsidR="00B03868">
        <w:rPr>
          <w:rFonts w:ascii="Arial" w:hAnsi="Arial" w:cs="Arial"/>
          <w:b/>
          <w:bCs/>
          <w:iCs/>
          <w:sz w:val="20"/>
          <w:szCs w:val="20"/>
        </w:rPr>
        <w:t>2</w:t>
      </w:r>
    </w:p>
    <w:p w14:paraId="1504BB91" w14:textId="77777777" w:rsidR="00345FCA" w:rsidRPr="00490FCF" w:rsidRDefault="00345FCA" w:rsidP="00345FCA">
      <w:pPr>
        <w:spacing w:after="0"/>
        <w:jc w:val="right"/>
        <w:rPr>
          <w:rFonts w:ascii="Arial" w:hAnsi="Arial" w:cs="Arial"/>
          <w:iCs/>
          <w:sz w:val="20"/>
          <w:szCs w:val="20"/>
        </w:rPr>
      </w:pPr>
      <w:r w:rsidRPr="00490FCF">
        <w:rPr>
          <w:rFonts w:ascii="Arial" w:hAnsi="Arial" w:cs="Arial"/>
          <w:iCs/>
          <w:sz w:val="20"/>
          <w:szCs w:val="20"/>
        </w:rPr>
        <w:t xml:space="preserve">prie </w:t>
      </w:r>
      <w:r w:rsidRPr="00490FCF">
        <w:rPr>
          <w:rFonts w:ascii="Arial" w:hAnsi="Arial" w:cs="Arial"/>
          <w:sz w:val="20"/>
          <w:szCs w:val="20"/>
          <w:highlight w:val="lightGray"/>
        </w:rPr>
        <w:t>[...]</w:t>
      </w:r>
      <w:r w:rsidRPr="00490FCF">
        <w:rPr>
          <w:rFonts w:ascii="Arial" w:hAnsi="Arial" w:cs="Arial"/>
          <w:sz w:val="20"/>
          <w:szCs w:val="20"/>
        </w:rPr>
        <w:t xml:space="preserve"> m. </w:t>
      </w:r>
      <w:r w:rsidRPr="00490FCF">
        <w:rPr>
          <w:rFonts w:ascii="Arial" w:hAnsi="Arial" w:cs="Arial"/>
          <w:sz w:val="20"/>
          <w:szCs w:val="20"/>
          <w:highlight w:val="lightGray"/>
        </w:rPr>
        <w:t>[...] [...]</w:t>
      </w:r>
      <w:r w:rsidRPr="00490FCF">
        <w:rPr>
          <w:rFonts w:ascii="Arial" w:hAnsi="Arial" w:cs="Arial"/>
          <w:sz w:val="20"/>
          <w:szCs w:val="20"/>
        </w:rPr>
        <w:t xml:space="preserve"> d. </w:t>
      </w:r>
      <w:r w:rsidRPr="00490FCF">
        <w:rPr>
          <w:rFonts w:ascii="Arial" w:hAnsi="Arial" w:cs="Arial"/>
          <w:iCs/>
          <w:sz w:val="20"/>
          <w:szCs w:val="20"/>
        </w:rPr>
        <w:t xml:space="preserve">Statinio statybos techninės priežiūros paslaugų sutarties Nr. </w:t>
      </w:r>
      <w:r w:rsidRPr="00490FCF">
        <w:rPr>
          <w:rFonts w:ascii="Arial" w:hAnsi="Arial" w:cs="Arial"/>
          <w:sz w:val="20"/>
          <w:szCs w:val="20"/>
          <w:highlight w:val="lightGray"/>
        </w:rPr>
        <w:t>[...]</w:t>
      </w:r>
    </w:p>
    <w:bookmarkEnd w:id="38"/>
    <w:p w14:paraId="719C786C" w14:textId="77777777" w:rsidR="00345FCA" w:rsidRPr="00490FCF" w:rsidRDefault="00345FCA" w:rsidP="00345FCA">
      <w:pPr>
        <w:rPr>
          <w:rFonts w:ascii="Arial" w:hAnsi="Arial" w:cs="Arial"/>
          <w:sz w:val="20"/>
          <w:szCs w:val="20"/>
        </w:rPr>
      </w:pPr>
    </w:p>
    <w:p w14:paraId="09970BDA" w14:textId="56A0BACF" w:rsidR="00345FCA" w:rsidRPr="00490FCF" w:rsidRDefault="00345FCA" w:rsidP="00345FCA">
      <w:pPr>
        <w:ind w:left="-851"/>
        <w:jc w:val="center"/>
        <w:rPr>
          <w:rFonts w:ascii="Arial" w:hAnsi="Arial" w:cs="Arial"/>
          <w:b/>
          <w:sz w:val="24"/>
        </w:rPr>
      </w:pPr>
      <w:r w:rsidRPr="00490FCF">
        <w:rPr>
          <w:rFonts w:ascii="Arial" w:hAnsi="Arial" w:cs="Arial"/>
          <w:b/>
          <w:sz w:val="24"/>
        </w:rPr>
        <w:t>TIEKĖJO PASIŪLYMAS</w:t>
      </w:r>
      <w:r w:rsidR="00CB4CD6">
        <w:rPr>
          <w:rFonts w:ascii="Arial" w:hAnsi="Arial" w:cs="Arial"/>
          <w:b/>
          <w:sz w:val="24"/>
        </w:rPr>
        <w:br/>
      </w:r>
      <w:r w:rsidR="00CB4CD6" w:rsidRPr="00CB4CD6">
        <w:rPr>
          <w:rFonts w:ascii="Arial" w:hAnsi="Arial" w:cs="Arial"/>
          <w:bCs/>
          <w:i/>
          <w:iCs/>
          <w:sz w:val="20"/>
          <w:szCs w:val="20"/>
        </w:rPr>
        <w:t>(nuostatos įtrauktinos į pasiūlymo formą)</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985"/>
        <w:gridCol w:w="1984"/>
        <w:gridCol w:w="1985"/>
        <w:gridCol w:w="1985"/>
      </w:tblGrid>
      <w:tr w:rsidR="00345FCA" w:rsidRPr="00490FCF" w14:paraId="7D14769B" w14:textId="77777777" w:rsidTr="00490FCF">
        <w:trPr>
          <w:trHeight w:val="1078"/>
        </w:trPr>
        <w:tc>
          <w:tcPr>
            <w:tcW w:w="1984" w:type="dxa"/>
            <w:shd w:val="clear" w:color="auto" w:fill="auto"/>
          </w:tcPr>
          <w:p w14:paraId="74161AA1" w14:textId="77777777" w:rsidR="00345FCA" w:rsidRPr="00A8139B" w:rsidRDefault="00345FCA" w:rsidP="0025783C">
            <w:pPr>
              <w:spacing w:after="0"/>
              <w:jc w:val="center"/>
              <w:rPr>
                <w:rFonts w:ascii="Arial" w:hAnsi="Arial" w:cs="Arial"/>
                <w:b/>
                <w:bCs/>
                <w:sz w:val="20"/>
                <w:szCs w:val="20"/>
              </w:rPr>
            </w:pPr>
            <w:r w:rsidRPr="00A8139B">
              <w:rPr>
                <w:rFonts w:ascii="Arial" w:hAnsi="Arial" w:cs="Arial"/>
                <w:b/>
                <w:bCs/>
                <w:sz w:val="20"/>
                <w:szCs w:val="20"/>
              </w:rPr>
              <w:t>Objekto pavadinimas</w:t>
            </w:r>
          </w:p>
        </w:tc>
        <w:tc>
          <w:tcPr>
            <w:tcW w:w="1985" w:type="dxa"/>
            <w:shd w:val="clear" w:color="auto" w:fill="auto"/>
          </w:tcPr>
          <w:p w14:paraId="0F089877" w14:textId="77777777" w:rsidR="00345FCA" w:rsidRPr="00A8139B" w:rsidRDefault="00345FCA" w:rsidP="0025783C">
            <w:pPr>
              <w:spacing w:after="0"/>
              <w:jc w:val="center"/>
              <w:rPr>
                <w:rFonts w:ascii="Arial" w:hAnsi="Arial" w:cs="Arial"/>
                <w:b/>
                <w:bCs/>
                <w:sz w:val="20"/>
                <w:szCs w:val="20"/>
              </w:rPr>
            </w:pPr>
            <w:r w:rsidRPr="00A8139B">
              <w:rPr>
                <w:rFonts w:ascii="Arial" w:hAnsi="Arial" w:cs="Arial"/>
                <w:b/>
                <w:bCs/>
                <w:sz w:val="20"/>
                <w:szCs w:val="20"/>
              </w:rPr>
              <w:t>Adresas</w:t>
            </w:r>
          </w:p>
        </w:tc>
        <w:tc>
          <w:tcPr>
            <w:tcW w:w="1984" w:type="dxa"/>
            <w:shd w:val="clear" w:color="auto" w:fill="auto"/>
          </w:tcPr>
          <w:p w14:paraId="57CDCF17" w14:textId="7005CCF9" w:rsidR="00345FCA" w:rsidRPr="00A8139B" w:rsidRDefault="00345FCA" w:rsidP="0025783C">
            <w:pPr>
              <w:spacing w:after="0"/>
              <w:jc w:val="center"/>
              <w:rPr>
                <w:rFonts w:ascii="Arial" w:hAnsi="Arial" w:cs="Arial"/>
                <w:b/>
                <w:bCs/>
                <w:sz w:val="20"/>
                <w:szCs w:val="20"/>
              </w:rPr>
            </w:pPr>
            <w:r w:rsidRPr="00A8139B">
              <w:rPr>
                <w:rFonts w:ascii="Arial" w:hAnsi="Arial" w:cs="Arial"/>
                <w:b/>
                <w:bCs/>
                <w:sz w:val="20"/>
                <w:szCs w:val="20"/>
              </w:rPr>
              <w:t>Techninio darbo projekto rekvizitai (Nr., pavadinimas)</w:t>
            </w:r>
          </w:p>
        </w:tc>
        <w:tc>
          <w:tcPr>
            <w:tcW w:w="1985" w:type="dxa"/>
            <w:shd w:val="clear" w:color="auto" w:fill="auto"/>
          </w:tcPr>
          <w:p w14:paraId="0D8E9899" w14:textId="64844CEC" w:rsidR="00345FCA" w:rsidRPr="00A8139B" w:rsidRDefault="00345FCA" w:rsidP="0025783C">
            <w:pPr>
              <w:spacing w:after="0"/>
              <w:jc w:val="center"/>
              <w:rPr>
                <w:rFonts w:ascii="Arial" w:hAnsi="Arial" w:cs="Arial"/>
                <w:b/>
                <w:bCs/>
                <w:sz w:val="20"/>
                <w:szCs w:val="20"/>
              </w:rPr>
            </w:pPr>
            <w:r w:rsidRPr="00A8139B">
              <w:rPr>
                <w:rFonts w:ascii="Arial" w:hAnsi="Arial" w:cs="Arial"/>
                <w:b/>
                <w:bCs/>
                <w:sz w:val="20"/>
                <w:szCs w:val="20"/>
              </w:rPr>
              <w:t>Planuojamas statybos darbų laikotarpis</w:t>
            </w:r>
            <w:r w:rsidR="004A19F3" w:rsidRPr="00A8139B">
              <w:rPr>
                <w:rFonts w:ascii="Arial" w:hAnsi="Arial" w:cs="Arial"/>
                <w:b/>
                <w:bCs/>
                <w:sz w:val="20"/>
                <w:szCs w:val="20"/>
              </w:rPr>
              <w:br/>
            </w:r>
            <w:r w:rsidRPr="00A8139B">
              <w:rPr>
                <w:rFonts w:ascii="Arial" w:hAnsi="Arial" w:cs="Arial"/>
                <w:b/>
                <w:bCs/>
                <w:sz w:val="20"/>
                <w:szCs w:val="20"/>
              </w:rPr>
              <w:t xml:space="preserve"> (be pratęsimo)*</w:t>
            </w:r>
          </w:p>
        </w:tc>
        <w:tc>
          <w:tcPr>
            <w:tcW w:w="1985" w:type="dxa"/>
            <w:shd w:val="clear" w:color="auto" w:fill="auto"/>
          </w:tcPr>
          <w:p w14:paraId="3280E6FF" w14:textId="77777777" w:rsidR="00345FCA" w:rsidRPr="00A8139B" w:rsidRDefault="00345FCA" w:rsidP="0025783C">
            <w:pPr>
              <w:spacing w:after="0"/>
              <w:jc w:val="center"/>
              <w:rPr>
                <w:rFonts w:ascii="Arial" w:hAnsi="Arial" w:cs="Arial"/>
                <w:b/>
                <w:bCs/>
                <w:sz w:val="20"/>
                <w:szCs w:val="20"/>
                <w:highlight w:val="lightGray"/>
              </w:rPr>
            </w:pPr>
            <w:r w:rsidRPr="00A8139B">
              <w:rPr>
                <w:rFonts w:ascii="Arial" w:hAnsi="Arial" w:cs="Arial"/>
                <w:b/>
                <w:bCs/>
                <w:sz w:val="20"/>
                <w:szCs w:val="20"/>
                <w:highlight w:val="lightGray"/>
              </w:rPr>
              <w:t>Statybos darbų vertė (Eur su PVM) (jei žinoma)</w:t>
            </w:r>
          </w:p>
          <w:p w14:paraId="162A8E12" w14:textId="77777777" w:rsidR="00345FCA" w:rsidRPr="00A8139B" w:rsidRDefault="00345FCA" w:rsidP="0025783C">
            <w:pPr>
              <w:spacing w:after="0"/>
              <w:jc w:val="center"/>
              <w:rPr>
                <w:rFonts w:ascii="Arial" w:hAnsi="Arial" w:cs="Arial"/>
                <w:b/>
                <w:bCs/>
                <w:sz w:val="20"/>
                <w:szCs w:val="20"/>
                <w:highlight w:val="lightGray"/>
              </w:rPr>
            </w:pPr>
          </w:p>
          <w:p w14:paraId="7998FC50" w14:textId="77777777" w:rsidR="00345FCA" w:rsidRPr="00A8139B" w:rsidRDefault="00345FCA" w:rsidP="0025783C">
            <w:pPr>
              <w:spacing w:after="0"/>
              <w:jc w:val="center"/>
              <w:rPr>
                <w:rFonts w:ascii="Arial" w:hAnsi="Arial" w:cs="Arial"/>
                <w:b/>
                <w:bCs/>
                <w:sz w:val="20"/>
                <w:szCs w:val="20"/>
              </w:rPr>
            </w:pPr>
            <w:r w:rsidRPr="00A8139B">
              <w:rPr>
                <w:rFonts w:ascii="Arial" w:hAnsi="Arial" w:cs="Arial"/>
                <w:b/>
                <w:bCs/>
                <w:sz w:val="20"/>
                <w:szCs w:val="20"/>
                <w:highlight w:val="lightGray"/>
              </w:rPr>
              <w:t>Arba statybos skaičiuojamoji kaina</w:t>
            </w:r>
          </w:p>
        </w:tc>
      </w:tr>
      <w:tr w:rsidR="00345FCA" w:rsidRPr="00490FCF" w14:paraId="72EE269B" w14:textId="77777777" w:rsidTr="00490FCF">
        <w:trPr>
          <w:trHeight w:val="191"/>
        </w:trPr>
        <w:tc>
          <w:tcPr>
            <w:tcW w:w="1984" w:type="dxa"/>
            <w:shd w:val="clear" w:color="auto" w:fill="auto"/>
            <w:vAlign w:val="center"/>
          </w:tcPr>
          <w:p w14:paraId="151707BB" w14:textId="77777777" w:rsidR="00345FCA" w:rsidRPr="00490FCF" w:rsidRDefault="00345FCA" w:rsidP="0025783C">
            <w:pPr>
              <w:spacing w:after="0"/>
              <w:jc w:val="center"/>
              <w:rPr>
                <w:rFonts w:ascii="Arial" w:hAnsi="Arial" w:cs="Arial"/>
                <w:sz w:val="20"/>
                <w:szCs w:val="20"/>
              </w:rPr>
            </w:pPr>
            <w:r w:rsidRPr="00490FCF">
              <w:rPr>
                <w:rFonts w:ascii="Arial" w:hAnsi="Arial" w:cs="Arial"/>
                <w:sz w:val="20"/>
                <w:szCs w:val="20"/>
              </w:rPr>
              <w:t>1</w:t>
            </w:r>
          </w:p>
        </w:tc>
        <w:tc>
          <w:tcPr>
            <w:tcW w:w="1985" w:type="dxa"/>
            <w:shd w:val="clear" w:color="auto" w:fill="auto"/>
            <w:vAlign w:val="center"/>
          </w:tcPr>
          <w:p w14:paraId="2F90484F" w14:textId="77777777" w:rsidR="00345FCA" w:rsidRPr="00490FCF" w:rsidRDefault="00345FCA" w:rsidP="0025783C">
            <w:pPr>
              <w:spacing w:after="0"/>
              <w:jc w:val="center"/>
              <w:rPr>
                <w:rFonts w:ascii="Arial" w:hAnsi="Arial" w:cs="Arial"/>
                <w:sz w:val="20"/>
                <w:szCs w:val="20"/>
              </w:rPr>
            </w:pPr>
            <w:r w:rsidRPr="00490FCF">
              <w:rPr>
                <w:rFonts w:ascii="Arial" w:hAnsi="Arial" w:cs="Arial"/>
                <w:sz w:val="20"/>
                <w:szCs w:val="20"/>
              </w:rPr>
              <w:t>2</w:t>
            </w:r>
          </w:p>
        </w:tc>
        <w:tc>
          <w:tcPr>
            <w:tcW w:w="1984" w:type="dxa"/>
            <w:shd w:val="clear" w:color="auto" w:fill="auto"/>
            <w:vAlign w:val="center"/>
          </w:tcPr>
          <w:p w14:paraId="4D32BB17" w14:textId="77777777" w:rsidR="00345FCA" w:rsidRPr="00490FCF" w:rsidRDefault="00345FCA" w:rsidP="0025783C">
            <w:pPr>
              <w:spacing w:after="0"/>
              <w:jc w:val="center"/>
              <w:rPr>
                <w:rFonts w:ascii="Arial" w:hAnsi="Arial" w:cs="Arial"/>
                <w:sz w:val="20"/>
                <w:szCs w:val="20"/>
              </w:rPr>
            </w:pPr>
            <w:r w:rsidRPr="00490FCF">
              <w:rPr>
                <w:rFonts w:ascii="Arial" w:hAnsi="Arial" w:cs="Arial"/>
                <w:sz w:val="20"/>
                <w:szCs w:val="20"/>
              </w:rPr>
              <w:t>3</w:t>
            </w:r>
          </w:p>
        </w:tc>
        <w:tc>
          <w:tcPr>
            <w:tcW w:w="1985" w:type="dxa"/>
            <w:shd w:val="clear" w:color="auto" w:fill="auto"/>
            <w:vAlign w:val="center"/>
          </w:tcPr>
          <w:p w14:paraId="2E404AA2" w14:textId="77777777" w:rsidR="00345FCA" w:rsidRPr="00490FCF" w:rsidRDefault="00345FCA" w:rsidP="0025783C">
            <w:pPr>
              <w:spacing w:after="0"/>
              <w:jc w:val="center"/>
              <w:rPr>
                <w:rFonts w:ascii="Arial" w:hAnsi="Arial" w:cs="Arial"/>
                <w:sz w:val="20"/>
                <w:szCs w:val="20"/>
              </w:rPr>
            </w:pPr>
            <w:r w:rsidRPr="00490FCF">
              <w:rPr>
                <w:rFonts w:ascii="Arial" w:hAnsi="Arial" w:cs="Arial"/>
                <w:sz w:val="20"/>
                <w:szCs w:val="20"/>
              </w:rPr>
              <w:t>4</w:t>
            </w:r>
          </w:p>
        </w:tc>
        <w:tc>
          <w:tcPr>
            <w:tcW w:w="1985" w:type="dxa"/>
            <w:shd w:val="clear" w:color="auto" w:fill="auto"/>
            <w:vAlign w:val="center"/>
          </w:tcPr>
          <w:p w14:paraId="737BE431" w14:textId="77777777" w:rsidR="00345FCA" w:rsidRPr="00490FCF" w:rsidRDefault="00345FCA" w:rsidP="0025783C">
            <w:pPr>
              <w:spacing w:after="0"/>
              <w:jc w:val="center"/>
              <w:rPr>
                <w:rFonts w:ascii="Arial" w:hAnsi="Arial" w:cs="Arial"/>
                <w:sz w:val="20"/>
                <w:szCs w:val="20"/>
              </w:rPr>
            </w:pPr>
            <w:r w:rsidRPr="00490FCF">
              <w:rPr>
                <w:rFonts w:ascii="Arial" w:hAnsi="Arial" w:cs="Arial"/>
                <w:sz w:val="20"/>
                <w:szCs w:val="20"/>
              </w:rPr>
              <w:t>5</w:t>
            </w:r>
          </w:p>
        </w:tc>
      </w:tr>
      <w:tr w:rsidR="00345FCA" w:rsidRPr="00490FCF" w14:paraId="428F1372" w14:textId="77777777" w:rsidTr="00490FCF">
        <w:trPr>
          <w:trHeight w:val="191"/>
        </w:trPr>
        <w:tc>
          <w:tcPr>
            <w:tcW w:w="1984" w:type="dxa"/>
            <w:shd w:val="clear" w:color="auto" w:fill="auto"/>
          </w:tcPr>
          <w:p w14:paraId="354BFD6C" w14:textId="77777777" w:rsidR="00345FCA" w:rsidRPr="00490FCF" w:rsidRDefault="00345FCA" w:rsidP="0025783C">
            <w:pPr>
              <w:spacing w:after="0"/>
              <w:rPr>
                <w:rFonts w:ascii="Arial" w:hAnsi="Arial" w:cs="Arial"/>
                <w:sz w:val="20"/>
                <w:szCs w:val="20"/>
              </w:rPr>
            </w:pPr>
            <w:r w:rsidRPr="00490FCF">
              <w:rPr>
                <w:rFonts w:ascii="Arial" w:hAnsi="Arial" w:cs="Arial"/>
                <w:sz w:val="20"/>
                <w:szCs w:val="20"/>
              </w:rPr>
              <w:t>[…]</w:t>
            </w:r>
          </w:p>
        </w:tc>
        <w:tc>
          <w:tcPr>
            <w:tcW w:w="1985" w:type="dxa"/>
            <w:shd w:val="clear" w:color="auto" w:fill="auto"/>
          </w:tcPr>
          <w:p w14:paraId="3F45EE7A" w14:textId="77777777" w:rsidR="00345FCA" w:rsidRPr="00490FCF" w:rsidRDefault="00345FCA" w:rsidP="0025783C">
            <w:pPr>
              <w:spacing w:after="0"/>
              <w:rPr>
                <w:rFonts w:ascii="Arial" w:hAnsi="Arial" w:cs="Arial"/>
                <w:sz w:val="20"/>
                <w:szCs w:val="20"/>
              </w:rPr>
            </w:pPr>
            <w:r w:rsidRPr="00490FCF">
              <w:rPr>
                <w:rFonts w:ascii="Arial" w:hAnsi="Arial" w:cs="Arial"/>
                <w:sz w:val="20"/>
                <w:szCs w:val="20"/>
              </w:rPr>
              <w:t>[…]</w:t>
            </w:r>
          </w:p>
        </w:tc>
        <w:tc>
          <w:tcPr>
            <w:tcW w:w="1984" w:type="dxa"/>
            <w:shd w:val="clear" w:color="auto" w:fill="auto"/>
          </w:tcPr>
          <w:p w14:paraId="78DA9AC7" w14:textId="77777777" w:rsidR="00345FCA" w:rsidRPr="00490FCF" w:rsidRDefault="00345FCA" w:rsidP="0025783C">
            <w:pPr>
              <w:spacing w:after="0"/>
              <w:rPr>
                <w:rFonts w:ascii="Arial" w:hAnsi="Arial" w:cs="Arial"/>
                <w:sz w:val="20"/>
                <w:szCs w:val="20"/>
              </w:rPr>
            </w:pPr>
            <w:r w:rsidRPr="00490FCF">
              <w:rPr>
                <w:rFonts w:ascii="Arial" w:hAnsi="Arial" w:cs="Arial"/>
                <w:sz w:val="20"/>
                <w:szCs w:val="20"/>
              </w:rPr>
              <w:t>[…]</w:t>
            </w:r>
          </w:p>
        </w:tc>
        <w:tc>
          <w:tcPr>
            <w:tcW w:w="1985" w:type="dxa"/>
            <w:shd w:val="clear" w:color="auto" w:fill="auto"/>
          </w:tcPr>
          <w:p w14:paraId="7570CA09" w14:textId="77777777" w:rsidR="00345FCA" w:rsidRPr="00490FCF" w:rsidRDefault="00345FCA" w:rsidP="0025783C">
            <w:pPr>
              <w:spacing w:after="0"/>
              <w:rPr>
                <w:rFonts w:ascii="Arial" w:hAnsi="Arial" w:cs="Arial"/>
                <w:sz w:val="20"/>
                <w:szCs w:val="20"/>
              </w:rPr>
            </w:pPr>
            <w:r w:rsidRPr="00490FCF">
              <w:rPr>
                <w:rFonts w:ascii="Arial" w:hAnsi="Arial" w:cs="Arial"/>
                <w:sz w:val="20"/>
                <w:szCs w:val="20"/>
              </w:rPr>
              <w:t>[…]</w:t>
            </w:r>
          </w:p>
        </w:tc>
        <w:tc>
          <w:tcPr>
            <w:tcW w:w="1985" w:type="dxa"/>
            <w:shd w:val="clear" w:color="auto" w:fill="auto"/>
          </w:tcPr>
          <w:p w14:paraId="0303C451" w14:textId="77777777" w:rsidR="00345FCA" w:rsidRPr="00490FCF" w:rsidRDefault="00345FCA" w:rsidP="0025783C">
            <w:pPr>
              <w:spacing w:after="0"/>
              <w:rPr>
                <w:rFonts w:ascii="Arial" w:hAnsi="Arial" w:cs="Arial"/>
                <w:sz w:val="20"/>
                <w:szCs w:val="20"/>
              </w:rPr>
            </w:pPr>
            <w:r w:rsidRPr="00490FCF">
              <w:rPr>
                <w:rFonts w:ascii="Arial" w:hAnsi="Arial" w:cs="Arial"/>
                <w:sz w:val="20"/>
                <w:szCs w:val="20"/>
              </w:rPr>
              <w:t>[…]</w:t>
            </w:r>
          </w:p>
        </w:tc>
      </w:tr>
    </w:tbl>
    <w:p w14:paraId="05E9C2DA" w14:textId="77777777" w:rsidR="00345FCA" w:rsidRPr="00490FCF" w:rsidRDefault="00345FCA" w:rsidP="00345FCA">
      <w:pPr>
        <w:spacing w:after="0"/>
        <w:rPr>
          <w:rFonts w:ascii="Arial" w:hAnsi="Arial" w:cs="Arial"/>
          <w:b/>
          <w:szCs w:val="16"/>
        </w:rPr>
      </w:pPr>
    </w:p>
    <w:p w14:paraId="73E4E5C8" w14:textId="77777777" w:rsidR="00345FCA" w:rsidRPr="00490FCF" w:rsidRDefault="00345FCA" w:rsidP="00345FCA">
      <w:pPr>
        <w:spacing w:after="0"/>
        <w:rPr>
          <w:rFonts w:ascii="Arial" w:hAnsi="Arial" w:cs="Arial"/>
          <w:b/>
          <w:sz w:val="20"/>
          <w:szCs w:val="20"/>
        </w:rPr>
      </w:pPr>
      <w:r w:rsidRPr="00490FCF">
        <w:rPr>
          <w:rFonts w:ascii="Arial" w:hAnsi="Arial" w:cs="Arial"/>
          <w:b/>
          <w:sz w:val="20"/>
          <w:szCs w:val="20"/>
        </w:rPr>
        <w:t>* Planuojamas statybos darbų laikotarpis (mėn.) (be pratęsimo) Sutartyje atitinka planuojamą paslaugų suteikimo terminą.</w:t>
      </w:r>
    </w:p>
    <w:p w14:paraId="1DC50B21" w14:textId="77777777" w:rsidR="00345FCA" w:rsidRPr="00490FCF" w:rsidRDefault="00345FCA" w:rsidP="00345FCA">
      <w:pPr>
        <w:spacing w:after="0"/>
        <w:rPr>
          <w:rFonts w:ascii="Arial" w:hAnsi="Arial" w:cs="Arial"/>
          <w:b/>
          <w:sz w:val="20"/>
          <w:szCs w:val="20"/>
        </w:rPr>
      </w:pPr>
    </w:p>
    <w:p w14:paraId="2B48B51A" w14:textId="77777777" w:rsidR="00345FCA" w:rsidRPr="00490FCF" w:rsidRDefault="00345FCA" w:rsidP="00345FCA">
      <w:pPr>
        <w:spacing w:after="0"/>
        <w:rPr>
          <w:rFonts w:ascii="Arial" w:hAnsi="Arial" w:cs="Arial"/>
          <w:b/>
          <w:sz w:val="20"/>
          <w:szCs w:val="20"/>
        </w:rPr>
      </w:pPr>
    </w:p>
    <w:tbl>
      <w:tblPr>
        <w:tblStyle w:val="Lentelstinklelis"/>
        <w:tblW w:w="9923" w:type="dxa"/>
        <w:tblInd w:w="-147" w:type="dxa"/>
        <w:tblLook w:val="04A0" w:firstRow="1" w:lastRow="0" w:firstColumn="1" w:lastColumn="0" w:noHBand="0" w:noVBand="1"/>
      </w:tblPr>
      <w:tblGrid>
        <w:gridCol w:w="8082"/>
        <w:gridCol w:w="1841"/>
      </w:tblGrid>
      <w:tr w:rsidR="00345FCA" w:rsidRPr="00490FCF" w14:paraId="6D57F6F0" w14:textId="77777777" w:rsidTr="00490FCF">
        <w:tc>
          <w:tcPr>
            <w:tcW w:w="8082" w:type="dxa"/>
          </w:tcPr>
          <w:p w14:paraId="1F585E32" w14:textId="77777777" w:rsidR="00345FCA" w:rsidRPr="00490FCF" w:rsidRDefault="00345FCA" w:rsidP="0025783C">
            <w:pPr>
              <w:rPr>
                <w:rFonts w:ascii="Arial" w:eastAsiaTheme="minorHAnsi" w:hAnsi="Arial" w:cs="Arial"/>
                <w:b/>
                <w:lang w:eastAsia="en-US"/>
              </w:rPr>
            </w:pPr>
            <w:r w:rsidRPr="00490FCF">
              <w:rPr>
                <w:rFonts w:ascii="Arial" w:eastAsiaTheme="minorHAnsi" w:hAnsi="Arial" w:cs="Arial"/>
                <w:b/>
                <w:bCs/>
                <w:lang w:eastAsia="en-US"/>
              </w:rPr>
              <w:t>Paslaugos pavadinimas</w:t>
            </w:r>
          </w:p>
        </w:tc>
        <w:tc>
          <w:tcPr>
            <w:tcW w:w="1841" w:type="dxa"/>
          </w:tcPr>
          <w:p w14:paraId="1C225D0A" w14:textId="388003C8" w:rsidR="00345FCA" w:rsidRPr="00490FCF" w:rsidRDefault="00345FCA" w:rsidP="0025783C">
            <w:pPr>
              <w:rPr>
                <w:rFonts w:ascii="Arial" w:eastAsiaTheme="minorHAnsi" w:hAnsi="Arial" w:cs="Arial"/>
                <w:b/>
                <w:lang w:eastAsia="en-US"/>
              </w:rPr>
            </w:pPr>
            <w:r w:rsidRPr="00490FCF">
              <w:rPr>
                <w:rFonts w:ascii="Arial" w:eastAsiaTheme="minorHAnsi" w:hAnsi="Arial" w:cs="Arial"/>
                <w:b/>
                <w:lang w:eastAsia="en-US"/>
              </w:rPr>
              <w:t xml:space="preserve">Pradinės </w:t>
            </w:r>
            <w:r w:rsidR="005C63ED">
              <w:rPr>
                <w:rFonts w:ascii="Arial" w:eastAsiaTheme="minorHAnsi" w:hAnsi="Arial" w:cs="Arial"/>
                <w:b/>
                <w:lang w:eastAsia="en-US"/>
              </w:rPr>
              <w:t>S</w:t>
            </w:r>
            <w:r w:rsidRPr="00490FCF">
              <w:rPr>
                <w:rFonts w:ascii="Arial" w:eastAsiaTheme="minorHAnsi" w:hAnsi="Arial" w:cs="Arial"/>
                <w:b/>
                <w:lang w:eastAsia="en-US"/>
              </w:rPr>
              <w:t>utarties vertė</w:t>
            </w:r>
          </w:p>
        </w:tc>
      </w:tr>
      <w:tr w:rsidR="00345FCA" w:rsidRPr="00490FCF" w14:paraId="10F3A07B" w14:textId="77777777" w:rsidTr="00490FCF">
        <w:tc>
          <w:tcPr>
            <w:tcW w:w="9923" w:type="dxa"/>
            <w:gridSpan w:val="2"/>
          </w:tcPr>
          <w:p w14:paraId="62A938C4" w14:textId="77777777" w:rsidR="00345FCA" w:rsidRPr="00490FCF" w:rsidRDefault="00345FCA" w:rsidP="0025783C">
            <w:pPr>
              <w:rPr>
                <w:rFonts w:ascii="Arial" w:eastAsiaTheme="minorHAnsi" w:hAnsi="Arial" w:cs="Arial"/>
                <w:b/>
                <w:lang w:eastAsia="en-US"/>
              </w:rPr>
            </w:pPr>
            <w:r w:rsidRPr="00490FCF">
              <w:rPr>
                <w:rFonts w:ascii="Arial" w:eastAsiaTheme="minorHAnsi" w:hAnsi="Arial" w:cs="Arial"/>
                <w:bCs/>
                <w:lang w:eastAsia="en-US"/>
              </w:rPr>
              <w:t>[...]</w:t>
            </w:r>
          </w:p>
        </w:tc>
      </w:tr>
      <w:tr w:rsidR="00345FCA" w:rsidRPr="00490FCF" w14:paraId="2BB932A9" w14:textId="77777777" w:rsidTr="00490FCF">
        <w:tc>
          <w:tcPr>
            <w:tcW w:w="8082" w:type="dxa"/>
          </w:tcPr>
          <w:p w14:paraId="6D604A06" w14:textId="77777777" w:rsidR="00345FCA" w:rsidRPr="00490FCF" w:rsidRDefault="00345FCA" w:rsidP="0025783C">
            <w:pPr>
              <w:jc w:val="right"/>
              <w:rPr>
                <w:rFonts w:ascii="Arial" w:eastAsiaTheme="minorHAnsi" w:hAnsi="Arial" w:cs="Arial"/>
                <w:bCs/>
                <w:lang w:eastAsia="en-US"/>
              </w:rPr>
            </w:pPr>
            <w:r w:rsidRPr="00490FCF">
              <w:rPr>
                <w:rFonts w:ascii="Arial" w:eastAsiaTheme="minorHAnsi" w:hAnsi="Arial" w:cs="Arial"/>
                <w:bCs/>
                <w:lang w:eastAsia="en-US"/>
              </w:rPr>
              <w:t>Eur be PVM</w:t>
            </w:r>
          </w:p>
        </w:tc>
        <w:tc>
          <w:tcPr>
            <w:tcW w:w="1841" w:type="dxa"/>
          </w:tcPr>
          <w:p w14:paraId="2204C2FD" w14:textId="77777777" w:rsidR="00345FCA" w:rsidRPr="00490FCF" w:rsidRDefault="00345FCA" w:rsidP="0025783C">
            <w:pPr>
              <w:rPr>
                <w:rFonts w:ascii="Arial" w:eastAsiaTheme="minorHAnsi" w:hAnsi="Arial" w:cs="Arial"/>
                <w:bCs/>
                <w:lang w:eastAsia="en-US"/>
              </w:rPr>
            </w:pPr>
            <w:r w:rsidRPr="00490FCF">
              <w:rPr>
                <w:rFonts w:ascii="Arial" w:eastAsiaTheme="minorHAnsi" w:hAnsi="Arial" w:cs="Arial"/>
                <w:bCs/>
                <w:lang w:eastAsia="en-US"/>
              </w:rPr>
              <w:t>[...]</w:t>
            </w:r>
          </w:p>
        </w:tc>
      </w:tr>
      <w:tr w:rsidR="00345FCA" w:rsidRPr="00490FCF" w14:paraId="662B126A" w14:textId="77777777" w:rsidTr="00490FCF">
        <w:tc>
          <w:tcPr>
            <w:tcW w:w="8082" w:type="dxa"/>
          </w:tcPr>
          <w:p w14:paraId="7AD9538F" w14:textId="77777777" w:rsidR="00345FCA" w:rsidRPr="00490FCF" w:rsidRDefault="00345FCA" w:rsidP="0025783C">
            <w:pPr>
              <w:jc w:val="right"/>
              <w:rPr>
                <w:rFonts w:ascii="Arial" w:eastAsiaTheme="minorHAnsi" w:hAnsi="Arial" w:cs="Arial"/>
                <w:bCs/>
                <w:lang w:eastAsia="en-US"/>
              </w:rPr>
            </w:pPr>
            <w:r w:rsidRPr="00490FCF">
              <w:rPr>
                <w:rFonts w:ascii="Arial" w:eastAsiaTheme="minorHAnsi" w:hAnsi="Arial" w:cs="Arial"/>
                <w:bCs/>
                <w:lang w:eastAsia="en-US"/>
              </w:rPr>
              <w:t>PVM</w:t>
            </w:r>
          </w:p>
        </w:tc>
        <w:tc>
          <w:tcPr>
            <w:tcW w:w="1841" w:type="dxa"/>
          </w:tcPr>
          <w:p w14:paraId="7E6790CD" w14:textId="77777777" w:rsidR="00345FCA" w:rsidRPr="00490FCF" w:rsidRDefault="00345FCA" w:rsidP="0025783C">
            <w:pPr>
              <w:rPr>
                <w:rFonts w:ascii="Arial" w:eastAsiaTheme="minorHAnsi" w:hAnsi="Arial" w:cs="Arial"/>
                <w:bCs/>
                <w:lang w:eastAsia="en-US"/>
              </w:rPr>
            </w:pPr>
            <w:r w:rsidRPr="00490FCF">
              <w:rPr>
                <w:rFonts w:ascii="Arial" w:eastAsiaTheme="minorHAnsi" w:hAnsi="Arial" w:cs="Arial"/>
                <w:bCs/>
                <w:lang w:eastAsia="en-US"/>
              </w:rPr>
              <w:t>[...]</w:t>
            </w:r>
          </w:p>
        </w:tc>
      </w:tr>
      <w:tr w:rsidR="00345FCA" w:rsidRPr="00490FCF" w14:paraId="5169B33B" w14:textId="77777777" w:rsidTr="00490FCF">
        <w:tc>
          <w:tcPr>
            <w:tcW w:w="8082" w:type="dxa"/>
          </w:tcPr>
          <w:p w14:paraId="1D6E55C9" w14:textId="77777777" w:rsidR="00345FCA" w:rsidRPr="00490FCF" w:rsidRDefault="00345FCA" w:rsidP="0025783C">
            <w:pPr>
              <w:jc w:val="right"/>
              <w:rPr>
                <w:rFonts w:ascii="Arial" w:eastAsiaTheme="minorHAnsi" w:hAnsi="Arial" w:cs="Arial"/>
                <w:bCs/>
                <w:lang w:eastAsia="en-US"/>
              </w:rPr>
            </w:pPr>
            <w:r w:rsidRPr="00490FCF">
              <w:rPr>
                <w:rFonts w:ascii="Arial" w:eastAsiaTheme="minorHAnsi" w:hAnsi="Arial" w:cs="Arial"/>
                <w:bCs/>
                <w:lang w:eastAsia="en-US"/>
              </w:rPr>
              <w:t>Eur be PVM</w:t>
            </w:r>
          </w:p>
        </w:tc>
        <w:tc>
          <w:tcPr>
            <w:tcW w:w="1841" w:type="dxa"/>
          </w:tcPr>
          <w:p w14:paraId="2CDDBB5D" w14:textId="77777777" w:rsidR="00345FCA" w:rsidRPr="00490FCF" w:rsidRDefault="00345FCA" w:rsidP="0025783C">
            <w:pPr>
              <w:rPr>
                <w:rFonts w:ascii="Arial" w:eastAsiaTheme="minorHAnsi" w:hAnsi="Arial" w:cs="Arial"/>
                <w:bCs/>
                <w:lang w:eastAsia="en-US"/>
              </w:rPr>
            </w:pPr>
            <w:r w:rsidRPr="00490FCF">
              <w:rPr>
                <w:rFonts w:ascii="Arial" w:eastAsiaTheme="minorHAnsi" w:hAnsi="Arial" w:cs="Arial"/>
                <w:bCs/>
                <w:lang w:eastAsia="en-US"/>
              </w:rPr>
              <w:t>[...]</w:t>
            </w:r>
          </w:p>
        </w:tc>
      </w:tr>
    </w:tbl>
    <w:p w14:paraId="5F0DAD1B" w14:textId="77777777" w:rsidR="00345FCA" w:rsidRPr="00490FCF" w:rsidRDefault="00345FCA" w:rsidP="00345FCA">
      <w:pPr>
        <w:rPr>
          <w:rFonts w:ascii="Arial" w:hAnsi="Arial" w:cs="Arial"/>
          <w:sz w:val="20"/>
          <w:szCs w:val="20"/>
        </w:rPr>
      </w:pPr>
    </w:p>
    <w:p w14:paraId="27AFD6C2" w14:textId="1AB73ECB" w:rsidR="00345FCA" w:rsidRPr="00490FCF" w:rsidRDefault="00D23649" w:rsidP="003673E3">
      <w:pPr>
        <w:ind w:left="-851" w:firstLine="709"/>
        <w:rPr>
          <w:rFonts w:ascii="Arial" w:hAnsi="Arial" w:cs="Arial"/>
          <w:sz w:val="20"/>
          <w:szCs w:val="20"/>
        </w:rPr>
      </w:pPr>
      <w:r>
        <w:rPr>
          <w:rFonts w:ascii="Arial" w:hAnsi="Arial" w:cs="Arial"/>
          <w:sz w:val="20"/>
          <w:szCs w:val="20"/>
          <w:lang w:val="en-US"/>
        </w:rPr>
        <w:t>1</w:t>
      </w:r>
      <w:r w:rsidR="00345FCA" w:rsidRPr="00490FCF">
        <w:rPr>
          <w:rFonts w:ascii="Arial" w:hAnsi="Arial" w:cs="Arial"/>
          <w:sz w:val="20"/>
          <w:szCs w:val="20"/>
        </w:rPr>
        <w:t>. Sutartį vykdys Tiekėjo pasiūlyme nurodytas specialistas:</w:t>
      </w:r>
    </w:p>
    <w:tbl>
      <w:tblPr>
        <w:tblStyle w:val="Lentelstinklelis"/>
        <w:tblW w:w="7372" w:type="dxa"/>
        <w:tblInd w:w="-147" w:type="dxa"/>
        <w:tblLook w:val="04A0" w:firstRow="1" w:lastRow="0" w:firstColumn="1" w:lastColumn="0" w:noHBand="0" w:noVBand="1"/>
      </w:tblPr>
      <w:tblGrid>
        <w:gridCol w:w="2127"/>
        <w:gridCol w:w="2410"/>
        <w:gridCol w:w="2835"/>
      </w:tblGrid>
      <w:tr w:rsidR="00345FCA" w:rsidRPr="00490FCF" w14:paraId="0ACE3F9C" w14:textId="77777777" w:rsidTr="00345FCA">
        <w:tc>
          <w:tcPr>
            <w:tcW w:w="2127" w:type="dxa"/>
          </w:tcPr>
          <w:p w14:paraId="1FCE8FDE" w14:textId="77777777" w:rsidR="00345FCA" w:rsidRPr="00490FCF" w:rsidRDefault="00345FCA" w:rsidP="00345FCA">
            <w:pPr>
              <w:pStyle w:val="Sraopastraipa"/>
              <w:ind w:left="0"/>
              <w:jc w:val="center"/>
              <w:rPr>
                <w:rFonts w:ascii="Arial" w:hAnsi="Arial" w:cs="Arial"/>
                <w:sz w:val="20"/>
                <w:szCs w:val="20"/>
                <w:lang w:val="lt-LT"/>
              </w:rPr>
            </w:pPr>
            <w:r w:rsidRPr="00490FCF">
              <w:rPr>
                <w:rFonts w:ascii="Arial" w:hAnsi="Arial" w:cs="Arial"/>
                <w:sz w:val="20"/>
                <w:szCs w:val="20"/>
                <w:lang w:val="lt-LT"/>
              </w:rPr>
              <w:t>Specialisto vardas, pavardė</w:t>
            </w:r>
          </w:p>
        </w:tc>
        <w:tc>
          <w:tcPr>
            <w:tcW w:w="2410" w:type="dxa"/>
          </w:tcPr>
          <w:p w14:paraId="527204C0" w14:textId="77777777" w:rsidR="00345FCA" w:rsidRPr="00490FCF" w:rsidRDefault="00345FCA" w:rsidP="00345FCA">
            <w:pPr>
              <w:pStyle w:val="Sraopastraipa"/>
              <w:ind w:left="0"/>
              <w:jc w:val="center"/>
              <w:rPr>
                <w:rFonts w:ascii="Arial" w:hAnsi="Arial" w:cs="Arial"/>
                <w:sz w:val="20"/>
                <w:szCs w:val="20"/>
                <w:lang w:val="lt-LT"/>
              </w:rPr>
            </w:pPr>
            <w:r w:rsidRPr="00490FCF">
              <w:rPr>
                <w:rFonts w:ascii="Arial" w:hAnsi="Arial" w:cs="Arial"/>
                <w:sz w:val="20"/>
                <w:szCs w:val="20"/>
                <w:lang w:val="lt-LT"/>
              </w:rPr>
              <w:t>Atestato numeris</w:t>
            </w:r>
          </w:p>
        </w:tc>
        <w:tc>
          <w:tcPr>
            <w:tcW w:w="2835" w:type="dxa"/>
          </w:tcPr>
          <w:p w14:paraId="7B2D1010" w14:textId="77777777" w:rsidR="00345FCA" w:rsidRPr="00490FCF" w:rsidRDefault="00345FCA" w:rsidP="00345FCA">
            <w:pPr>
              <w:pStyle w:val="Sraopastraipa"/>
              <w:ind w:left="0"/>
              <w:jc w:val="center"/>
              <w:rPr>
                <w:rFonts w:ascii="Arial" w:hAnsi="Arial" w:cs="Arial"/>
                <w:sz w:val="20"/>
                <w:szCs w:val="20"/>
                <w:lang w:val="lt-LT"/>
              </w:rPr>
            </w:pPr>
            <w:r w:rsidRPr="00490FCF">
              <w:rPr>
                <w:rFonts w:ascii="Arial" w:hAnsi="Arial" w:cs="Arial"/>
                <w:sz w:val="20"/>
                <w:szCs w:val="20"/>
                <w:lang w:val="lt-LT"/>
              </w:rPr>
              <w:t xml:space="preserve">Subtiekėjas, </w:t>
            </w:r>
            <w:proofErr w:type="spellStart"/>
            <w:r w:rsidRPr="00490FCF">
              <w:rPr>
                <w:rFonts w:ascii="Arial" w:hAnsi="Arial" w:cs="Arial"/>
                <w:sz w:val="20"/>
                <w:szCs w:val="20"/>
                <w:lang w:val="lt-LT"/>
              </w:rPr>
              <w:t>kvazisubtiekėjas</w:t>
            </w:r>
            <w:proofErr w:type="spellEnd"/>
            <w:r w:rsidRPr="00490FCF">
              <w:rPr>
                <w:rFonts w:ascii="Arial" w:hAnsi="Arial" w:cs="Arial"/>
                <w:sz w:val="20"/>
                <w:szCs w:val="20"/>
                <w:lang w:val="lt-LT"/>
              </w:rPr>
              <w:t>, darbuotojas</w:t>
            </w:r>
          </w:p>
        </w:tc>
      </w:tr>
      <w:tr w:rsidR="00345FCA" w:rsidRPr="00490FCF" w14:paraId="60A20365" w14:textId="77777777" w:rsidTr="00345FCA">
        <w:tc>
          <w:tcPr>
            <w:tcW w:w="2127" w:type="dxa"/>
          </w:tcPr>
          <w:p w14:paraId="256AF8A6" w14:textId="77777777" w:rsidR="00345FCA" w:rsidRPr="00490FCF" w:rsidRDefault="00345FCA" w:rsidP="0025783C">
            <w:pPr>
              <w:pStyle w:val="Sraopastraipa"/>
              <w:ind w:left="0"/>
              <w:rPr>
                <w:rFonts w:ascii="Arial" w:hAnsi="Arial" w:cs="Arial"/>
                <w:sz w:val="20"/>
                <w:szCs w:val="20"/>
                <w:lang w:val="lt-LT"/>
              </w:rPr>
            </w:pPr>
            <w:r w:rsidRPr="00490FCF">
              <w:rPr>
                <w:rFonts w:ascii="Arial" w:hAnsi="Arial" w:cs="Arial"/>
                <w:sz w:val="20"/>
                <w:szCs w:val="20"/>
                <w:highlight w:val="lightGray"/>
                <w:lang w:val="lt-LT"/>
              </w:rPr>
              <w:t>[....]</w:t>
            </w:r>
          </w:p>
        </w:tc>
        <w:tc>
          <w:tcPr>
            <w:tcW w:w="2410" w:type="dxa"/>
          </w:tcPr>
          <w:p w14:paraId="13D1BBE5" w14:textId="77777777" w:rsidR="00345FCA" w:rsidRPr="00490FCF" w:rsidRDefault="00345FCA" w:rsidP="0025783C">
            <w:pPr>
              <w:pStyle w:val="Sraopastraipa"/>
              <w:ind w:left="0"/>
              <w:rPr>
                <w:rFonts w:ascii="Arial" w:hAnsi="Arial" w:cs="Arial"/>
                <w:sz w:val="20"/>
                <w:szCs w:val="20"/>
                <w:lang w:val="lt-LT"/>
              </w:rPr>
            </w:pPr>
            <w:r w:rsidRPr="00490FCF">
              <w:rPr>
                <w:rFonts w:ascii="Arial" w:hAnsi="Arial" w:cs="Arial"/>
                <w:sz w:val="20"/>
                <w:szCs w:val="20"/>
                <w:highlight w:val="lightGray"/>
                <w:lang w:val="lt-LT"/>
              </w:rPr>
              <w:t>[....]</w:t>
            </w:r>
          </w:p>
        </w:tc>
        <w:tc>
          <w:tcPr>
            <w:tcW w:w="2835" w:type="dxa"/>
          </w:tcPr>
          <w:p w14:paraId="7021ED85" w14:textId="77777777" w:rsidR="00345FCA" w:rsidRPr="00490FCF" w:rsidRDefault="00345FCA" w:rsidP="0025783C">
            <w:pPr>
              <w:pStyle w:val="Sraopastraipa"/>
              <w:ind w:left="0"/>
              <w:rPr>
                <w:rFonts w:ascii="Arial" w:hAnsi="Arial" w:cs="Arial"/>
                <w:sz w:val="20"/>
                <w:szCs w:val="20"/>
                <w:highlight w:val="lightGray"/>
                <w:lang w:val="lt-LT"/>
              </w:rPr>
            </w:pPr>
            <w:r w:rsidRPr="00490FCF">
              <w:rPr>
                <w:rFonts w:ascii="Arial" w:hAnsi="Arial" w:cs="Arial"/>
                <w:sz w:val="20"/>
                <w:szCs w:val="20"/>
                <w:highlight w:val="lightGray"/>
                <w:lang w:val="lt-LT"/>
              </w:rPr>
              <w:t>[....]</w:t>
            </w:r>
          </w:p>
        </w:tc>
      </w:tr>
    </w:tbl>
    <w:p w14:paraId="4269321A" w14:textId="77777777" w:rsidR="00345FCA" w:rsidRPr="00490FCF" w:rsidRDefault="00345FCA" w:rsidP="00345FCA">
      <w:pPr>
        <w:rPr>
          <w:rFonts w:ascii="Arial" w:hAnsi="Arial" w:cs="Arial"/>
          <w:sz w:val="20"/>
          <w:szCs w:val="20"/>
        </w:rPr>
      </w:pPr>
    </w:p>
    <w:p w14:paraId="58B3E550" w14:textId="68E1E0A1" w:rsidR="00345FCA" w:rsidRPr="00490FCF" w:rsidRDefault="00D23649" w:rsidP="003673E3">
      <w:pPr>
        <w:ind w:hanging="142"/>
        <w:rPr>
          <w:rFonts w:ascii="Arial" w:hAnsi="Arial" w:cs="Arial"/>
          <w:sz w:val="20"/>
          <w:szCs w:val="20"/>
        </w:rPr>
      </w:pPr>
      <w:r>
        <w:rPr>
          <w:rFonts w:ascii="Arial" w:hAnsi="Arial" w:cs="Arial"/>
          <w:sz w:val="20"/>
          <w:szCs w:val="20"/>
        </w:rPr>
        <w:t>2</w:t>
      </w:r>
      <w:r w:rsidR="00345FCA" w:rsidRPr="00731CBB">
        <w:rPr>
          <w:rFonts w:ascii="Arial" w:hAnsi="Arial" w:cs="Arial"/>
          <w:sz w:val="20"/>
          <w:szCs w:val="20"/>
        </w:rPr>
        <w:t>. Aplinkos apsaugos priemonių taikymas: [</w:t>
      </w:r>
      <w:r w:rsidR="00345FCA" w:rsidRPr="00731CBB">
        <w:rPr>
          <w:rFonts w:ascii="Arial" w:hAnsi="Arial" w:cs="Arial"/>
          <w:sz w:val="20"/>
          <w:szCs w:val="20"/>
          <w:highlight w:val="lightGray"/>
        </w:rPr>
        <w:t>nurodyti priemonę</w:t>
      </w:r>
      <w:r w:rsidR="00A8139B">
        <w:rPr>
          <w:rFonts w:ascii="Arial" w:hAnsi="Arial" w:cs="Arial"/>
          <w:sz w:val="20"/>
          <w:szCs w:val="20"/>
          <w:highlight w:val="lightGray"/>
        </w:rPr>
        <w:t>(-</w:t>
      </w:r>
      <w:proofErr w:type="spellStart"/>
      <w:r w:rsidR="00A8139B">
        <w:rPr>
          <w:rFonts w:ascii="Arial" w:hAnsi="Arial" w:cs="Arial"/>
          <w:sz w:val="20"/>
          <w:szCs w:val="20"/>
          <w:highlight w:val="lightGray"/>
        </w:rPr>
        <w:t>es</w:t>
      </w:r>
      <w:proofErr w:type="spellEnd"/>
      <w:r w:rsidR="00A8139B">
        <w:rPr>
          <w:rFonts w:ascii="Arial" w:hAnsi="Arial" w:cs="Arial"/>
          <w:sz w:val="20"/>
          <w:szCs w:val="20"/>
          <w:highlight w:val="lightGray"/>
        </w:rPr>
        <w:t>)</w:t>
      </w:r>
      <w:r w:rsidR="00345FCA" w:rsidRPr="00731CBB">
        <w:rPr>
          <w:rFonts w:ascii="Arial" w:hAnsi="Arial" w:cs="Arial"/>
          <w:sz w:val="20"/>
          <w:szCs w:val="20"/>
          <w:highlight w:val="lightGray"/>
        </w:rPr>
        <w:t xml:space="preserve"> ir balą, kuris įtrauktas prie Tiekėjo</w:t>
      </w:r>
      <w:r w:rsidR="00345FCA" w:rsidRPr="00731CBB">
        <w:rPr>
          <w:rFonts w:ascii="Arial" w:hAnsi="Arial" w:cs="Arial"/>
          <w:sz w:val="20"/>
          <w:szCs w:val="20"/>
        </w:rPr>
        <w:t>].</w:t>
      </w:r>
    </w:p>
    <w:p w14:paraId="39524DAA" w14:textId="257A4674" w:rsidR="00490FCF" w:rsidRPr="00490FCF" w:rsidRDefault="00490FCF">
      <w:pPr>
        <w:rPr>
          <w:rFonts w:ascii="Arial" w:hAnsi="Arial" w:cs="Arial"/>
          <w:sz w:val="20"/>
          <w:szCs w:val="20"/>
          <w:highlight w:val="yellow"/>
        </w:rPr>
      </w:pPr>
      <w:r w:rsidRPr="00490FCF">
        <w:rPr>
          <w:rFonts w:ascii="Arial" w:hAnsi="Arial" w:cs="Arial"/>
          <w:sz w:val="20"/>
          <w:szCs w:val="20"/>
          <w:highlight w:val="yellow"/>
        </w:rPr>
        <w:br w:type="page"/>
      </w:r>
    </w:p>
    <w:p w14:paraId="5E00BAF8" w14:textId="221DDD95" w:rsidR="00490FCF" w:rsidRPr="00295279" w:rsidRDefault="0025783C" w:rsidP="00490FCF">
      <w:pPr>
        <w:jc w:val="right"/>
        <w:rPr>
          <w:rFonts w:ascii="Arial" w:hAnsi="Arial" w:cs="Arial"/>
          <w:b/>
          <w:bCs/>
          <w:iCs/>
          <w:sz w:val="20"/>
          <w:szCs w:val="20"/>
        </w:rPr>
      </w:pPr>
      <w:r>
        <w:rPr>
          <w:rFonts w:ascii="Arial" w:hAnsi="Arial" w:cs="Arial"/>
          <w:b/>
          <w:bCs/>
          <w:iCs/>
          <w:sz w:val="20"/>
          <w:szCs w:val="20"/>
        </w:rPr>
        <w:lastRenderedPageBreak/>
        <w:t>P</w:t>
      </w:r>
      <w:r w:rsidR="00490FCF" w:rsidRPr="00295279">
        <w:rPr>
          <w:rFonts w:ascii="Arial" w:hAnsi="Arial" w:cs="Arial"/>
          <w:b/>
          <w:bCs/>
          <w:iCs/>
          <w:sz w:val="20"/>
          <w:szCs w:val="20"/>
        </w:rPr>
        <w:t>riedas</w:t>
      </w:r>
      <w:r>
        <w:rPr>
          <w:rFonts w:ascii="Arial" w:hAnsi="Arial" w:cs="Arial"/>
          <w:b/>
          <w:bCs/>
          <w:iCs/>
          <w:sz w:val="20"/>
          <w:szCs w:val="20"/>
        </w:rPr>
        <w:t xml:space="preserve"> Nr. </w:t>
      </w:r>
      <w:r w:rsidR="0066616A">
        <w:rPr>
          <w:rFonts w:ascii="Arial" w:hAnsi="Arial" w:cs="Arial"/>
          <w:b/>
          <w:bCs/>
          <w:iCs/>
          <w:sz w:val="20"/>
          <w:szCs w:val="20"/>
        </w:rPr>
        <w:t>3</w:t>
      </w:r>
    </w:p>
    <w:p w14:paraId="5D1191F6" w14:textId="77777777" w:rsidR="00490FCF" w:rsidRPr="00295279" w:rsidRDefault="00490FCF" w:rsidP="00490FCF">
      <w:pPr>
        <w:jc w:val="right"/>
        <w:rPr>
          <w:rFonts w:ascii="Arial" w:hAnsi="Arial" w:cs="Arial"/>
          <w:iCs/>
          <w:sz w:val="20"/>
          <w:szCs w:val="20"/>
        </w:rPr>
      </w:pPr>
      <w:r w:rsidRPr="00295279">
        <w:rPr>
          <w:rFonts w:ascii="Arial" w:hAnsi="Arial" w:cs="Arial"/>
          <w:iCs/>
          <w:sz w:val="20"/>
          <w:szCs w:val="20"/>
        </w:rPr>
        <w:t xml:space="preserve">prie </w:t>
      </w:r>
      <w:r w:rsidRPr="00295279">
        <w:rPr>
          <w:rFonts w:ascii="Arial" w:hAnsi="Arial" w:cs="Arial"/>
          <w:sz w:val="20"/>
          <w:szCs w:val="20"/>
          <w:highlight w:val="lightGray"/>
        </w:rPr>
        <w:t>[...]</w:t>
      </w:r>
      <w:r w:rsidRPr="00295279">
        <w:rPr>
          <w:rFonts w:ascii="Arial" w:hAnsi="Arial" w:cs="Arial"/>
          <w:sz w:val="20"/>
          <w:szCs w:val="20"/>
        </w:rPr>
        <w:t xml:space="preserve"> m. </w:t>
      </w:r>
      <w:r w:rsidRPr="00295279">
        <w:rPr>
          <w:rFonts w:ascii="Arial" w:hAnsi="Arial" w:cs="Arial"/>
          <w:sz w:val="20"/>
          <w:szCs w:val="20"/>
          <w:highlight w:val="lightGray"/>
        </w:rPr>
        <w:t>[...] [...]</w:t>
      </w:r>
      <w:r w:rsidRPr="00295279">
        <w:rPr>
          <w:rFonts w:ascii="Arial" w:hAnsi="Arial" w:cs="Arial"/>
          <w:sz w:val="20"/>
          <w:szCs w:val="20"/>
        </w:rPr>
        <w:t xml:space="preserve"> d. </w:t>
      </w:r>
      <w:r w:rsidRPr="00295279">
        <w:rPr>
          <w:rFonts w:ascii="Arial" w:hAnsi="Arial" w:cs="Arial"/>
          <w:iCs/>
          <w:sz w:val="20"/>
          <w:szCs w:val="20"/>
        </w:rPr>
        <w:t xml:space="preserve">Statinio statybos techninės priežiūros paslaugų sutarties Nr. </w:t>
      </w:r>
      <w:r w:rsidRPr="00295279">
        <w:rPr>
          <w:rFonts w:ascii="Arial" w:hAnsi="Arial" w:cs="Arial"/>
          <w:sz w:val="20"/>
          <w:szCs w:val="20"/>
          <w:highlight w:val="lightGray"/>
        </w:rPr>
        <w:t>[...]</w:t>
      </w:r>
    </w:p>
    <w:p w14:paraId="06196A5B" w14:textId="77777777" w:rsidR="00490FCF" w:rsidRPr="00295279" w:rsidRDefault="00490FCF" w:rsidP="00490FCF">
      <w:pPr>
        <w:spacing w:after="0"/>
        <w:ind w:left="-851"/>
        <w:jc w:val="center"/>
        <w:rPr>
          <w:rFonts w:ascii="Arial" w:hAnsi="Arial" w:cs="Arial"/>
          <w:b/>
          <w:sz w:val="20"/>
          <w:szCs w:val="20"/>
        </w:rPr>
      </w:pPr>
    </w:p>
    <w:p w14:paraId="1811CC53" w14:textId="77777777" w:rsidR="00490FCF" w:rsidRPr="00295279" w:rsidRDefault="00490FCF" w:rsidP="00490FCF">
      <w:pPr>
        <w:spacing w:after="0"/>
        <w:ind w:left="-851"/>
        <w:jc w:val="center"/>
        <w:rPr>
          <w:rFonts w:ascii="Arial" w:hAnsi="Arial" w:cs="Arial"/>
          <w:b/>
          <w:sz w:val="20"/>
          <w:szCs w:val="20"/>
        </w:rPr>
      </w:pPr>
    </w:p>
    <w:p w14:paraId="7DD84685" w14:textId="77777777" w:rsidR="00490FCF" w:rsidRPr="0025783C" w:rsidRDefault="00490FCF" w:rsidP="00490FCF">
      <w:pPr>
        <w:spacing w:after="0"/>
        <w:ind w:left="-851"/>
        <w:jc w:val="center"/>
        <w:rPr>
          <w:rFonts w:ascii="Arial" w:hAnsi="Arial" w:cs="Arial"/>
          <w:b/>
          <w:sz w:val="24"/>
          <w:szCs w:val="24"/>
        </w:rPr>
      </w:pPr>
      <w:r w:rsidRPr="0025783C">
        <w:rPr>
          <w:rFonts w:ascii="Arial" w:hAnsi="Arial" w:cs="Arial"/>
          <w:b/>
          <w:sz w:val="24"/>
          <w:szCs w:val="24"/>
        </w:rPr>
        <w:t>PASLAUGŲ TEIKIMO ATASKAITOS FORMA (PAVYZDINĖ)</w:t>
      </w:r>
    </w:p>
    <w:p w14:paraId="6D164942" w14:textId="77777777" w:rsidR="00490FCF" w:rsidRPr="0025783C" w:rsidRDefault="00490FCF" w:rsidP="00490FCF">
      <w:pPr>
        <w:spacing w:after="0"/>
        <w:ind w:left="-851"/>
        <w:jc w:val="center"/>
        <w:rPr>
          <w:rFonts w:ascii="Arial" w:hAnsi="Arial" w:cs="Arial"/>
          <w:sz w:val="24"/>
          <w:szCs w:val="24"/>
        </w:rPr>
      </w:pPr>
    </w:p>
    <w:p w14:paraId="0B056D61" w14:textId="77777777" w:rsidR="00490FCF" w:rsidRPr="0025783C" w:rsidRDefault="00490FCF" w:rsidP="00490FCF">
      <w:pPr>
        <w:spacing w:after="0"/>
        <w:ind w:left="-851"/>
        <w:jc w:val="center"/>
        <w:rPr>
          <w:rFonts w:ascii="Arial" w:hAnsi="Arial" w:cs="Arial"/>
          <w:sz w:val="24"/>
          <w:szCs w:val="24"/>
        </w:rPr>
      </w:pPr>
      <w:r w:rsidRPr="0025783C">
        <w:rPr>
          <w:rFonts w:ascii="Arial" w:hAnsi="Arial" w:cs="Arial"/>
          <w:sz w:val="24"/>
          <w:szCs w:val="24"/>
        </w:rPr>
        <w:t>ATASKAITA NR. [...]</w:t>
      </w:r>
    </w:p>
    <w:p w14:paraId="6A41D437" w14:textId="77777777" w:rsidR="00490FCF" w:rsidRPr="00295279" w:rsidRDefault="00490FCF" w:rsidP="00490FCF">
      <w:pPr>
        <w:spacing w:after="0"/>
        <w:ind w:left="-851"/>
        <w:jc w:val="center"/>
        <w:rPr>
          <w:rFonts w:ascii="Arial" w:hAnsi="Arial" w:cs="Arial"/>
          <w:sz w:val="20"/>
          <w:szCs w:val="20"/>
        </w:rPr>
      </w:pPr>
      <w:r w:rsidRPr="00295279">
        <w:rPr>
          <w:rFonts w:ascii="Arial" w:hAnsi="Arial" w:cs="Arial"/>
          <w:sz w:val="20"/>
          <w:szCs w:val="20"/>
        </w:rPr>
        <w:t>[Ataskaitos sudarymo data]</w:t>
      </w:r>
    </w:p>
    <w:p w14:paraId="7A7721BC" w14:textId="77777777" w:rsidR="00490FCF" w:rsidRPr="00295279" w:rsidRDefault="00490FCF" w:rsidP="00490FCF">
      <w:pPr>
        <w:spacing w:after="0"/>
        <w:ind w:left="-851"/>
        <w:jc w:val="center"/>
        <w:rPr>
          <w:rFonts w:ascii="Arial" w:hAnsi="Arial" w:cs="Arial"/>
          <w:sz w:val="20"/>
          <w:szCs w:val="20"/>
        </w:rPr>
      </w:pPr>
    </w:p>
    <w:p w14:paraId="47562EBE" w14:textId="77777777" w:rsidR="00490FCF" w:rsidRDefault="00490FCF" w:rsidP="00490FCF">
      <w:pPr>
        <w:spacing w:after="0"/>
        <w:ind w:left="-851"/>
        <w:jc w:val="center"/>
        <w:rPr>
          <w:rFonts w:ascii="Arial" w:hAnsi="Arial" w:cs="Arial"/>
          <w:sz w:val="20"/>
          <w:szCs w:val="20"/>
        </w:rPr>
      </w:pPr>
      <w:r w:rsidRPr="00295279">
        <w:rPr>
          <w:rFonts w:ascii="Arial" w:hAnsi="Arial" w:cs="Arial"/>
          <w:sz w:val="20"/>
          <w:szCs w:val="20"/>
        </w:rPr>
        <w:t>Ataskaitinis laikotarpis: [</w:t>
      </w:r>
      <w:r w:rsidRPr="00295279">
        <w:rPr>
          <w:rFonts w:ascii="Arial" w:hAnsi="Arial" w:cs="Arial"/>
          <w:sz w:val="20"/>
          <w:szCs w:val="20"/>
          <w:highlight w:val="lightGray"/>
        </w:rPr>
        <w:t>nurodomos datos].</w:t>
      </w:r>
    </w:p>
    <w:p w14:paraId="3EA98B1D" w14:textId="77777777" w:rsidR="00295279" w:rsidRPr="00295279" w:rsidRDefault="00295279" w:rsidP="00490FCF">
      <w:pPr>
        <w:spacing w:after="0"/>
        <w:ind w:left="-851"/>
        <w:jc w:val="center"/>
        <w:rPr>
          <w:rFonts w:ascii="Arial" w:hAnsi="Arial" w:cs="Arial"/>
          <w:sz w:val="20"/>
          <w:szCs w:val="20"/>
        </w:rPr>
      </w:pPr>
    </w:p>
    <w:p w14:paraId="504C1C31" w14:textId="77777777" w:rsidR="00490FCF" w:rsidRPr="00295279" w:rsidRDefault="00490FCF" w:rsidP="00490FCF">
      <w:pPr>
        <w:spacing w:after="0"/>
        <w:ind w:left="-851"/>
        <w:rPr>
          <w:rFonts w:ascii="Arial" w:hAnsi="Arial" w:cs="Arial"/>
          <w:sz w:val="20"/>
          <w:szCs w:val="20"/>
        </w:rPr>
      </w:pPr>
    </w:p>
    <w:tbl>
      <w:tblPr>
        <w:tblStyle w:val="Lentelstinklelis"/>
        <w:tblW w:w="12475"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8363"/>
      </w:tblGrid>
      <w:tr w:rsidR="00490FCF" w:rsidRPr="00295279" w14:paraId="4BA5E43B" w14:textId="77777777" w:rsidTr="00295279">
        <w:tc>
          <w:tcPr>
            <w:tcW w:w="4112" w:type="dxa"/>
          </w:tcPr>
          <w:p w14:paraId="12E27698" w14:textId="77777777" w:rsidR="00490FCF" w:rsidRPr="00295279" w:rsidRDefault="00490FCF" w:rsidP="00295279">
            <w:pPr>
              <w:pStyle w:val="Antrat2"/>
            </w:pPr>
            <w:r w:rsidRPr="00295279">
              <w:t>Užsakovas:</w:t>
            </w:r>
          </w:p>
        </w:tc>
        <w:tc>
          <w:tcPr>
            <w:tcW w:w="8363" w:type="dxa"/>
          </w:tcPr>
          <w:p w14:paraId="14EC6330" w14:textId="77777777" w:rsidR="00490FCF" w:rsidRPr="00295279" w:rsidRDefault="00490FCF" w:rsidP="0025783C">
            <w:pPr>
              <w:rPr>
                <w:rFonts w:ascii="Arial" w:hAnsi="Arial" w:cs="Arial"/>
                <w:bCs/>
                <w:iCs/>
              </w:rPr>
            </w:pPr>
            <w:r w:rsidRPr="00295279">
              <w:rPr>
                <w:rFonts w:ascii="Arial" w:hAnsi="Arial" w:cs="Arial"/>
                <w:highlight w:val="lightGray"/>
              </w:rPr>
              <w:t>[Užsakovo pavadinimas, kodas, adresas, telefono numeris].</w:t>
            </w:r>
          </w:p>
        </w:tc>
      </w:tr>
      <w:tr w:rsidR="00490FCF" w:rsidRPr="00295279" w14:paraId="0C2E1DAE" w14:textId="77777777" w:rsidTr="00295279">
        <w:tc>
          <w:tcPr>
            <w:tcW w:w="4112" w:type="dxa"/>
          </w:tcPr>
          <w:p w14:paraId="36318353" w14:textId="77777777" w:rsidR="00490FCF" w:rsidRPr="00295279" w:rsidRDefault="00490FCF" w:rsidP="00295279">
            <w:pPr>
              <w:pStyle w:val="Antrat2"/>
            </w:pPr>
            <w:r w:rsidRPr="00295279">
              <w:t>Tiekėjas:</w:t>
            </w:r>
          </w:p>
        </w:tc>
        <w:tc>
          <w:tcPr>
            <w:tcW w:w="8363" w:type="dxa"/>
          </w:tcPr>
          <w:p w14:paraId="2487E377" w14:textId="77777777" w:rsidR="00490FCF" w:rsidRPr="00295279" w:rsidRDefault="00490FCF" w:rsidP="0025783C">
            <w:pPr>
              <w:rPr>
                <w:rFonts w:ascii="Arial" w:hAnsi="Arial" w:cs="Arial"/>
                <w:bCs/>
              </w:rPr>
            </w:pPr>
            <w:r w:rsidRPr="00295279">
              <w:rPr>
                <w:rFonts w:ascii="Arial" w:hAnsi="Arial" w:cs="Arial"/>
                <w:highlight w:val="lightGray"/>
              </w:rPr>
              <w:t>[Tiekėjo kodas, adresas, telefono numeris].</w:t>
            </w:r>
          </w:p>
        </w:tc>
      </w:tr>
      <w:tr w:rsidR="00490FCF" w:rsidRPr="00295279" w14:paraId="6844F33D" w14:textId="77777777" w:rsidTr="00295279">
        <w:tc>
          <w:tcPr>
            <w:tcW w:w="4112" w:type="dxa"/>
          </w:tcPr>
          <w:p w14:paraId="603560B2" w14:textId="77777777" w:rsidR="00490FCF" w:rsidRPr="00295279" w:rsidRDefault="00490FCF" w:rsidP="0025783C">
            <w:pPr>
              <w:rPr>
                <w:rFonts w:ascii="Arial" w:hAnsi="Arial" w:cs="Arial"/>
                <w:b/>
              </w:rPr>
            </w:pPr>
            <w:r w:rsidRPr="00295279">
              <w:rPr>
                <w:rFonts w:ascii="Arial" w:hAnsi="Arial" w:cs="Arial"/>
                <w:b/>
              </w:rPr>
              <w:t>Statinio statybos techninis prižiūrėtojas:</w:t>
            </w:r>
          </w:p>
        </w:tc>
        <w:tc>
          <w:tcPr>
            <w:tcW w:w="8363" w:type="dxa"/>
          </w:tcPr>
          <w:p w14:paraId="7ACB6740" w14:textId="77777777" w:rsidR="00490FCF" w:rsidRPr="00295279" w:rsidRDefault="00490FCF" w:rsidP="0025783C">
            <w:pPr>
              <w:rPr>
                <w:rFonts w:ascii="Arial" w:hAnsi="Arial" w:cs="Arial"/>
                <w:bCs/>
              </w:rPr>
            </w:pPr>
            <w:bookmarkStart w:id="39" w:name="OLE_LINK2"/>
            <w:r w:rsidRPr="00295279">
              <w:rPr>
                <w:rFonts w:ascii="Arial" w:hAnsi="Arial" w:cs="Arial"/>
                <w:highlight w:val="lightGray"/>
              </w:rPr>
              <w:t>[vardas, pavardė, atestato Nr.]</w:t>
            </w:r>
            <w:bookmarkEnd w:id="39"/>
          </w:p>
        </w:tc>
      </w:tr>
    </w:tbl>
    <w:p w14:paraId="38346811" w14:textId="77777777" w:rsidR="00490FCF" w:rsidRPr="00295279" w:rsidRDefault="00490FCF" w:rsidP="00490FCF">
      <w:pPr>
        <w:spacing w:after="0"/>
        <w:rPr>
          <w:rFonts w:ascii="Arial" w:hAnsi="Arial" w:cs="Arial"/>
          <w:sz w:val="20"/>
          <w:szCs w:val="20"/>
        </w:rPr>
      </w:pPr>
    </w:p>
    <w:p w14:paraId="4D892626" w14:textId="77777777" w:rsidR="00490FCF" w:rsidRPr="00295279" w:rsidRDefault="00490FCF" w:rsidP="00490FCF">
      <w:pPr>
        <w:spacing w:after="0"/>
        <w:ind w:left="-851"/>
        <w:rPr>
          <w:rFonts w:ascii="Arial" w:hAnsi="Arial" w:cs="Arial"/>
          <w:sz w:val="20"/>
          <w:szCs w:val="20"/>
        </w:rPr>
      </w:pPr>
      <w:r w:rsidRPr="00295279">
        <w:rPr>
          <w:rFonts w:ascii="Arial" w:hAnsi="Arial" w:cs="Arial"/>
          <w:sz w:val="20"/>
          <w:szCs w:val="20"/>
        </w:rPr>
        <w:t>1. Naudojama organizacinė struktūra</w:t>
      </w:r>
    </w:p>
    <w:p w14:paraId="21894EB5" w14:textId="77777777" w:rsidR="00490FCF" w:rsidRPr="00295279" w:rsidRDefault="00490FCF" w:rsidP="00490FCF">
      <w:pPr>
        <w:spacing w:after="0"/>
        <w:ind w:left="-851"/>
        <w:rPr>
          <w:rFonts w:ascii="Arial" w:hAnsi="Arial" w:cs="Arial"/>
          <w:sz w:val="20"/>
          <w:szCs w:val="20"/>
        </w:rPr>
      </w:pPr>
      <w:r w:rsidRPr="00295279">
        <w:rPr>
          <w:rFonts w:ascii="Arial" w:hAnsi="Arial" w:cs="Arial"/>
          <w:sz w:val="20"/>
          <w:szCs w:val="20"/>
        </w:rPr>
        <w:t>[Tiekėjo darbuotojų atsakingų už Sutarties vykdymą vardai, pavardės, pareigų pavadinimai, telefono numeriai, el. pašto adresai].</w:t>
      </w:r>
    </w:p>
    <w:p w14:paraId="2B9D337F" w14:textId="77777777" w:rsidR="00490FCF" w:rsidRPr="00295279" w:rsidRDefault="00490FCF" w:rsidP="00490FCF">
      <w:pPr>
        <w:spacing w:after="0"/>
        <w:ind w:left="-851"/>
        <w:rPr>
          <w:rFonts w:ascii="Arial" w:hAnsi="Arial" w:cs="Arial"/>
          <w:sz w:val="20"/>
          <w:szCs w:val="20"/>
        </w:rPr>
      </w:pPr>
    </w:p>
    <w:p w14:paraId="48CD5C63" w14:textId="77777777" w:rsidR="00490FCF" w:rsidRPr="00295279" w:rsidRDefault="00490FCF" w:rsidP="00490FCF">
      <w:pPr>
        <w:spacing w:after="0"/>
        <w:ind w:left="-851"/>
        <w:rPr>
          <w:rFonts w:ascii="Arial" w:hAnsi="Arial" w:cs="Arial"/>
          <w:sz w:val="20"/>
          <w:szCs w:val="20"/>
        </w:rPr>
      </w:pPr>
      <w:r w:rsidRPr="00295279">
        <w:rPr>
          <w:rFonts w:ascii="Arial" w:hAnsi="Arial" w:cs="Arial"/>
          <w:sz w:val="20"/>
          <w:szCs w:val="20"/>
        </w:rPr>
        <w:t>2. Paslaugų teikimo eiga</w:t>
      </w:r>
    </w:p>
    <w:tbl>
      <w:tblPr>
        <w:tblW w:w="10235" w:type="dxa"/>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1774"/>
        <w:gridCol w:w="1559"/>
        <w:gridCol w:w="1701"/>
        <w:gridCol w:w="1701"/>
        <w:gridCol w:w="1701"/>
        <w:gridCol w:w="1276"/>
      </w:tblGrid>
      <w:tr w:rsidR="00490FCF" w:rsidRPr="00A55CFB" w14:paraId="4FC2CB7C" w14:textId="77777777" w:rsidTr="0025783C">
        <w:tc>
          <w:tcPr>
            <w:tcW w:w="523" w:type="dxa"/>
            <w:shd w:val="clear" w:color="auto" w:fill="auto"/>
          </w:tcPr>
          <w:p w14:paraId="095E2639" w14:textId="77777777" w:rsidR="00490FCF" w:rsidRPr="00A55CFB" w:rsidRDefault="00490FCF" w:rsidP="0025783C">
            <w:pPr>
              <w:spacing w:after="0"/>
              <w:rPr>
                <w:rFonts w:ascii="Arial" w:hAnsi="Arial" w:cs="Arial"/>
                <w:b/>
                <w:sz w:val="20"/>
                <w:szCs w:val="20"/>
              </w:rPr>
            </w:pPr>
            <w:r w:rsidRPr="00A55CFB">
              <w:rPr>
                <w:rFonts w:ascii="Arial" w:hAnsi="Arial" w:cs="Arial"/>
                <w:b/>
                <w:sz w:val="20"/>
                <w:szCs w:val="20"/>
              </w:rPr>
              <w:t>Eil. Nr.</w:t>
            </w:r>
          </w:p>
        </w:tc>
        <w:tc>
          <w:tcPr>
            <w:tcW w:w="1774" w:type="dxa"/>
            <w:shd w:val="clear" w:color="auto" w:fill="auto"/>
          </w:tcPr>
          <w:p w14:paraId="7BED0D87" w14:textId="77777777" w:rsidR="00490FCF" w:rsidRPr="00A55CFB" w:rsidRDefault="00490FCF" w:rsidP="0025783C">
            <w:pPr>
              <w:spacing w:after="0"/>
              <w:rPr>
                <w:rFonts w:ascii="Arial" w:hAnsi="Arial" w:cs="Arial"/>
                <w:b/>
                <w:sz w:val="20"/>
                <w:szCs w:val="20"/>
              </w:rPr>
            </w:pPr>
            <w:r w:rsidRPr="00A55CFB">
              <w:rPr>
                <w:rFonts w:ascii="Arial" w:hAnsi="Arial" w:cs="Arial"/>
                <w:b/>
                <w:sz w:val="20"/>
                <w:szCs w:val="20"/>
              </w:rPr>
              <w:t>Sutartyje nurodytos Paslaugos pavadinimas</w:t>
            </w:r>
          </w:p>
        </w:tc>
        <w:tc>
          <w:tcPr>
            <w:tcW w:w="1559" w:type="dxa"/>
            <w:shd w:val="clear" w:color="auto" w:fill="auto"/>
          </w:tcPr>
          <w:p w14:paraId="502CF66B" w14:textId="6C9E60F3" w:rsidR="00490FCF" w:rsidRPr="00A55CFB" w:rsidRDefault="00490FCF" w:rsidP="0025783C">
            <w:pPr>
              <w:spacing w:after="0"/>
              <w:rPr>
                <w:rFonts w:ascii="Arial" w:hAnsi="Arial" w:cs="Arial"/>
                <w:b/>
                <w:sz w:val="20"/>
                <w:szCs w:val="20"/>
              </w:rPr>
            </w:pPr>
            <w:r w:rsidRPr="00A55CFB">
              <w:rPr>
                <w:rFonts w:ascii="Arial" w:hAnsi="Arial" w:cs="Arial"/>
                <w:b/>
                <w:sz w:val="20"/>
                <w:szCs w:val="20"/>
              </w:rPr>
              <w:t xml:space="preserve">Sutartyje nurodytos Pradinė </w:t>
            </w:r>
            <w:r w:rsidR="00454238">
              <w:rPr>
                <w:rFonts w:ascii="Arial" w:hAnsi="Arial" w:cs="Arial"/>
                <w:b/>
                <w:sz w:val="20"/>
                <w:szCs w:val="20"/>
              </w:rPr>
              <w:t>S</w:t>
            </w:r>
            <w:r w:rsidRPr="00A55CFB">
              <w:rPr>
                <w:rFonts w:ascii="Arial" w:hAnsi="Arial" w:cs="Arial"/>
                <w:b/>
                <w:sz w:val="20"/>
                <w:szCs w:val="20"/>
              </w:rPr>
              <w:t xml:space="preserve">utarties vertė </w:t>
            </w:r>
          </w:p>
        </w:tc>
        <w:tc>
          <w:tcPr>
            <w:tcW w:w="1701" w:type="dxa"/>
            <w:shd w:val="clear" w:color="auto" w:fill="auto"/>
          </w:tcPr>
          <w:p w14:paraId="67F642CE" w14:textId="77777777" w:rsidR="00490FCF" w:rsidRPr="00A55CFB" w:rsidRDefault="00490FCF" w:rsidP="0025783C">
            <w:pPr>
              <w:spacing w:after="0"/>
              <w:rPr>
                <w:rFonts w:ascii="Arial" w:hAnsi="Arial" w:cs="Arial"/>
                <w:b/>
                <w:sz w:val="20"/>
                <w:szCs w:val="20"/>
              </w:rPr>
            </w:pPr>
            <w:r w:rsidRPr="00A55CFB">
              <w:rPr>
                <w:rFonts w:ascii="Arial" w:hAnsi="Arial" w:cs="Arial"/>
                <w:b/>
                <w:sz w:val="20"/>
                <w:szCs w:val="20"/>
              </w:rPr>
              <w:t>Paslaugos atlikimo procentas iki ataskaitinio laikotarpio</w:t>
            </w:r>
          </w:p>
        </w:tc>
        <w:tc>
          <w:tcPr>
            <w:tcW w:w="1701" w:type="dxa"/>
            <w:shd w:val="clear" w:color="auto" w:fill="auto"/>
          </w:tcPr>
          <w:p w14:paraId="6D6DD42A" w14:textId="77777777" w:rsidR="00490FCF" w:rsidRPr="00A55CFB" w:rsidRDefault="00490FCF" w:rsidP="0025783C">
            <w:pPr>
              <w:spacing w:after="0"/>
              <w:rPr>
                <w:rFonts w:ascii="Arial" w:hAnsi="Arial" w:cs="Arial"/>
                <w:b/>
                <w:sz w:val="20"/>
                <w:szCs w:val="20"/>
              </w:rPr>
            </w:pPr>
            <w:r w:rsidRPr="00A55CFB">
              <w:rPr>
                <w:rFonts w:ascii="Arial" w:hAnsi="Arial" w:cs="Arial"/>
                <w:b/>
                <w:sz w:val="20"/>
                <w:szCs w:val="20"/>
              </w:rPr>
              <w:t>Iki ataskaitinio laikotarpio apmokėta suma</w:t>
            </w:r>
          </w:p>
        </w:tc>
        <w:tc>
          <w:tcPr>
            <w:tcW w:w="1701" w:type="dxa"/>
            <w:shd w:val="clear" w:color="auto" w:fill="auto"/>
          </w:tcPr>
          <w:p w14:paraId="29714EB6" w14:textId="77777777" w:rsidR="00490FCF" w:rsidRPr="00A55CFB" w:rsidRDefault="00490FCF" w:rsidP="0025783C">
            <w:pPr>
              <w:spacing w:after="0"/>
              <w:rPr>
                <w:rFonts w:ascii="Arial" w:hAnsi="Arial" w:cs="Arial"/>
                <w:b/>
                <w:sz w:val="20"/>
                <w:szCs w:val="20"/>
              </w:rPr>
            </w:pPr>
            <w:r w:rsidRPr="00A55CFB">
              <w:rPr>
                <w:rFonts w:ascii="Arial" w:hAnsi="Arial" w:cs="Arial"/>
                <w:b/>
                <w:sz w:val="20"/>
                <w:szCs w:val="20"/>
              </w:rPr>
              <w:t>Paslaugos atlikimo procentas per atskaitinį laikotarpį</w:t>
            </w:r>
          </w:p>
        </w:tc>
        <w:tc>
          <w:tcPr>
            <w:tcW w:w="1276" w:type="dxa"/>
            <w:shd w:val="clear" w:color="auto" w:fill="auto"/>
          </w:tcPr>
          <w:p w14:paraId="7AE574E7" w14:textId="77777777" w:rsidR="00490FCF" w:rsidRPr="00A55CFB" w:rsidRDefault="00490FCF" w:rsidP="0025783C">
            <w:pPr>
              <w:spacing w:after="0"/>
              <w:rPr>
                <w:rFonts w:ascii="Arial" w:hAnsi="Arial" w:cs="Arial"/>
                <w:b/>
                <w:sz w:val="20"/>
                <w:szCs w:val="20"/>
              </w:rPr>
            </w:pPr>
            <w:r w:rsidRPr="00A55CFB">
              <w:rPr>
                <w:rFonts w:ascii="Arial" w:hAnsi="Arial" w:cs="Arial"/>
                <w:b/>
                <w:sz w:val="20"/>
                <w:szCs w:val="20"/>
              </w:rPr>
              <w:t>Už ataskaitinį laikotarpį mokėtina suma</w:t>
            </w:r>
          </w:p>
        </w:tc>
      </w:tr>
      <w:tr w:rsidR="00490FCF" w:rsidRPr="00295279" w14:paraId="1F40BC77" w14:textId="77777777" w:rsidTr="0025783C">
        <w:tc>
          <w:tcPr>
            <w:tcW w:w="523" w:type="dxa"/>
            <w:shd w:val="clear" w:color="auto" w:fill="auto"/>
          </w:tcPr>
          <w:p w14:paraId="7F0540C4" w14:textId="77777777" w:rsidR="00490FCF" w:rsidRPr="00295279" w:rsidRDefault="00490FCF" w:rsidP="0025783C">
            <w:pPr>
              <w:spacing w:after="0"/>
              <w:rPr>
                <w:rFonts w:ascii="Arial" w:hAnsi="Arial" w:cs="Arial"/>
                <w:sz w:val="20"/>
                <w:szCs w:val="20"/>
                <w:highlight w:val="lightGray"/>
              </w:rPr>
            </w:pPr>
            <w:r w:rsidRPr="00295279">
              <w:rPr>
                <w:rFonts w:ascii="Arial" w:hAnsi="Arial" w:cs="Arial"/>
                <w:sz w:val="20"/>
                <w:szCs w:val="20"/>
                <w:highlight w:val="lightGray"/>
              </w:rPr>
              <w:t>[...]</w:t>
            </w:r>
          </w:p>
        </w:tc>
        <w:tc>
          <w:tcPr>
            <w:tcW w:w="1774" w:type="dxa"/>
            <w:shd w:val="clear" w:color="auto" w:fill="auto"/>
          </w:tcPr>
          <w:p w14:paraId="07928E8D" w14:textId="77777777" w:rsidR="00490FCF" w:rsidRPr="00295279" w:rsidRDefault="00490FCF" w:rsidP="0025783C">
            <w:pPr>
              <w:spacing w:after="0"/>
              <w:rPr>
                <w:rFonts w:ascii="Arial" w:hAnsi="Arial" w:cs="Arial"/>
                <w:sz w:val="20"/>
                <w:szCs w:val="20"/>
                <w:highlight w:val="lightGray"/>
              </w:rPr>
            </w:pPr>
            <w:r w:rsidRPr="00295279">
              <w:rPr>
                <w:rFonts w:ascii="Arial" w:hAnsi="Arial" w:cs="Arial"/>
                <w:sz w:val="20"/>
                <w:szCs w:val="20"/>
                <w:highlight w:val="lightGray"/>
              </w:rPr>
              <w:t>[...]</w:t>
            </w:r>
          </w:p>
        </w:tc>
        <w:tc>
          <w:tcPr>
            <w:tcW w:w="1559" w:type="dxa"/>
            <w:shd w:val="clear" w:color="auto" w:fill="auto"/>
          </w:tcPr>
          <w:p w14:paraId="1C7367B4" w14:textId="77777777" w:rsidR="00490FCF" w:rsidRPr="00295279" w:rsidRDefault="00490FCF" w:rsidP="0025783C">
            <w:pPr>
              <w:spacing w:after="0"/>
              <w:rPr>
                <w:rFonts w:ascii="Arial" w:hAnsi="Arial" w:cs="Arial"/>
                <w:sz w:val="20"/>
                <w:szCs w:val="20"/>
                <w:highlight w:val="lightGray"/>
              </w:rPr>
            </w:pPr>
            <w:r w:rsidRPr="00295279">
              <w:rPr>
                <w:rFonts w:ascii="Arial" w:hAnsi="Arial" w:cs="Arial"/>
                <w:sz w:val="20"/>
                <w:szCs w:val="20"/>
                <w:highlight w:val="lightGray"/>
              </w:rPr>
              <w:t>[...]</w:t>
            </w:r>
          </w:p>
        </w:tc>
        <w:tc>
          <w:tcPr>
            <w:tcW w:w="1701" w:type="dxa"/>
            <w:shd w:val="clear" w:color="auto" w:fill="auto"/>
          </w:tcPr>
          <w:p w14:paraId="125E2BE0" w14:textId="77777777" w:rsidR="00490FCF" w:rsidRPr="00295279" w:rsidRDefault="00490FCF" w:rsidP="0025783C">
            <w:pPr>
              <w:spacing w:after="0"/>
              <w:rPr>
                <w:rFonts w:ascii="Arial" w:hAnsi="Arial" w:cs="Arial"/>
                <w:sz w:val="20"/>
                <w:szCs w:val="20"/>
                <w:highlight w:val="lightGray"/>
              </w:rPr>
            </w:pPr>
            <w:r w:rsidRPr="00295279">
              <w:rPr>
                <w:rFonts w:ascii="Arial" w:hAnsi="Arial" w:cs="Arial"/>
                <w:sz w:val="20"/>
                <w:szCs w:val="20"/>
                <w:highlight w:val="lightGray"/>
              </w:rPr>
              <w:t>[...]</w:t>
            </w:r>
          </w:p>
        </w:tc>
        <w:tc>
          <w:tcPr>
            <w:tcW w:w="1701" w:type="dxa"/>
            <w:shd w:val="clear" w:color="auto" w:fill="auto"/>
          </w:tcPr>
          <w:p w14:paraId="41C5EECA" w14:textId="77777777" w:rsidR="00490FCF" w:rsidRPr="00295279" w:rsidRDefault="00490FCF" w:rsidP="0025783C">
            <w:pPr>
              <w:spacing w:after="0"/>
              <w:rPr>
                <w:rFonts w:ascii="Arial" w:hAnsi="Arial" w:cs="Arial"/>
                <w:sz w:val="20"/>
                <w:szCs w:val="20"/>
                <w:highlight w:val="lightGray"/>
              </w:rPr>
            </w:pPr>
            <w:r w:rsidRPr="00295279">
              <w:rPr>
                <w:rFonts w:ascii="Arial" w:hAnsi="Arial" w:cs="Arial"/>
                <w:sz w:val="20"/>
                <w:szCs w:val="20"/>
                <w:highlight w:val="lightGray"/>
              </w:rPr>
              <w:t>[...]</w:t>
            </w:r>
          </w:p>
        </w:tc>
        <w:tc>
          <w:tcPr>
            <w:tcW w:w="1701" w:type="dxa"/>
            <w:shd w:val="clear" w:color="auto" w:fill="auto"/>
          </w:tcPr>
          <w:p w14:paraId="6166A0FC" w14:textId="77777777" w:rsidR="00490FCF" w:rsidRPr="00295279" w:rsidRDefault="00490FCF" w:rsidP="0025783C">
            <w:pPr>
              <w:spacing w:after="0"/>
              <w:rPr>
                <w:rFonts w:ascii="Arial" w:hAnsi="Arial" w:cs="Arial"/>
                <w:sz w:val="20"/>
                <w:szCs w:val="20"/>
                <w:highlight w:val="lightGray"/>
              </w:rPr>
            </w:pPr>
            <w:r w:rsidRPr="00295279">
              <w:rPr>
                <w:rFonts w:ascii="Arial" w:hAnsi="Arial" w:cs="Arial"/>
                <w:sz w:val="20"/>
                <w:szCs w:val="20"/>
                <w:highlight w:val="lightGray"/>
              </w:rPr>
              <w:t>[...]</w:t>
            </w:r>
          </w:p>
        </w:tc>
        <w:tc>
          <w:tcPr>
            <w:tcW w:w="1276" w:type="dxa"/>
            <w:shd w:val="clear" w:color="auto" w:fill="auto"/>
          </w:tcPr>
          <w:p w14:paraId="393AC913" w14:textId="77777777" w:rsidR="00490FCF" w:rsidRPr="00295279" w:rsidRDefault="00490FCF" w:rsidP="0025783C">
            <w:pPr>
              <w:spacing w:after="0"/>
              <w:rPr>
                <w:rFonts w:ascii="Arial" w:hAnsi="Arial" w:cs="Arial"/>
                <w:sz w:val="20"/>
                <w:szCs w:val="20"/>
                <w:highlight w:val="lightGray"/>
              </w:rPr>
            </w:pPr>
            <w:r w:rsidRPr="00295279">
              <w:rPr>
                <w:rFonts w:ascii="Arial" w:hAnsi="Arial" w:cs="Arial"/>
                <w:sz w:val="20"/>
                <w:szCs w:val="20"/>
                <w:highlight w:val="lightGray"/>
              </w:rPr>
              <w:t>[...]</w:t>
            </w:r>
          </w:p>
        </w:tc>
      </w:tr>
    </w:tbl>
    <w:p w14:paraId="118ADD8D" w14:textId="77777777" w:rsidR="00490FCF" w:rsidRPr="00295279" w:rsidRDefault="00490FCF" w:rsidP="00490FCF">
      <w:pPr>
        <w:spacing w:after="0"/>
        <w:rPr>
          <w:rFonts w:ascii="Arial" w:hAnsi="Arial" w:cs="Arial"/>
          <w:sz w:val="20"/>
          <w:szCs w:val="20"/>
        </w:rPr>
      </w:pPr>
    </w:p>
    <w:p w14:paraId="1762262B" w14:textId="77777777" w:rsidR="00490FCF" w:rsidRPr="00295279" w:rsidRDefault="00490FCF" w:rsidP="00490FCF">
      <w:pPr>
        <w:spacing w:after="0"/>
        <w:ind w:left="-851"/>
        <w:rPr>
          <w:rFonts w:ascii="Arial" w:hAnsi="Arial" w:cs="Arial"/>
          <w:sz w:val="20"/>
          <w:szCs w:val="20"/>
        </w:rPr>
      </w:pPr>
      <w:r w:rsidRPr="00295279">
        <w:rPr>
          <w:rFonts w:ascii="Arial" w:hAnsi="Arial" w:cs="Arial"/>
          <w:sz w:val="20"/>
          <w:szCs w:val="20"/>
        </w:rPr>
        <w:t>3. Kilusios problemos ir jų sprendimo būdai</w:t>
      </w:r>
    </w:p>
    <w:p w14:paraId="2B5EFF16" w14:textId="77777777" w:rsidR="00490FCF" w:rsidRPr="00295279" w:rsidRDefault="00490FCF" w:rsidP="00490FCF">
      <w:pPr>
        <w:spacing w:after="0"/>
        <w:ind w:left="-851"/>
        <w:rPr>
          <w:rFonts w:ascii="Arial" w:hAnsi="Arial" w:cs="Arial"/>
          <w:sz w:val="20"/>
          <w:szCs w:val="20"/>
        </w:rPr>
      </w:pPr>
      <w:r w:rsidRPr="00731CBB">
        <w:rPr>
          <w:rFonts w:ascii="Arial" w:hAnsi="Arial" w:cs="Arial"/>
          <w:sz w:val="20"/>
          <w:szCs w:val="20"/>
          <w:highlight w:val="lightGray"/>
        </w:rPr>
        <w:t>[...]</w:t>
      </w:r>
    </w:p>
    <w:p w14:paraId="766CC30F" w14:textId="77777777" w:rsidR="00490FCF" w:rsidRPr="00295279" w:rsidRDefault="00490FCF" w:rsidP="00490FCF">
      <w:pPr>
        <w:spacing w:after="0"/>
        <w:ind w:left="-851"/>
        <w:rPr>
          <w:rFonts w:ascii="Arial" w:hAnsi="Arial" w:cs="Arial"/>
          <w:sz w:val="20"/>
          <w:szCs w:val="20"/>
        </w:rPr>
      </w:pPr>
    </w:p>
    <w:p w14:paraId="45840F02" w14:textId="77777777" w:rsidR="00490FCF" w:rsidRPr="00295279" w:rsidRDefault="00490FCF" w:rsidP="00490FCF">
      <w:pPr>
        <w:spacing w:after="0"/>
        <w:ind w:left="-851"/>
        <w:rPr>
          <w:rFonts w:ascii="Arial" w:hAnsi="Arial" w:cs="Arial"/>
          <w:sz w:val="20"/>
          <w:szCs w:val="20"/>
        </w:rPr>
      </w:pPr>
      <w:r w:rsidRPr="00295279">
        <w:rPr>
          <w:rFonts w:ascii="Arial" w:hAnsi="Arial" w:cs="Arial"/>
          <w:sz w:val="20"/>
          <w:szCs w:val="20"/>
        </w:rPr>
        <w:t>4. Rangovų prašymai dėl reikalingų papildomų statybos darbų</w:t>
      </w:r>
    </w:p>
    <w:p w14:paraId="7640A39A" w14:textId="77777777" w:rsidR="00490FCF" w:rsidRPr="00295279" w:rsidRDefault="00490FCF" w:rsidP="00490FCF">
      <w:pPr>
        <w:spacing w:after="0"/>
        <w:ind w:left="-851"/>
        <w:rPr>
          <w:rFonts w:ascii="Arial" w:hAnsi="Arial" w:cs="Arial"/>
          <w:sz w:val="20"/>
          <w:szCs w:val="20"/>
        </w:rPr>
      </w:pPr>
      <w:r w:rsidRPr="00295279">
        <w:rPr>
          <w:rFonts w:ascii="Arial" w:hAnsi="Arial" w:cs="Arial"/>
          <w:sz w:val="20"/>
          <w:szCs w:val="20"/>
        </w:rPr>
        <w:t>[Darbo apibūdinimas, kaina, sprendimas (priimta/atmesta)]</w:t>
      </w:r>
    </w:p>
    <w:p w14:paraId="28D15005" w14:textId="77777777" w:rsidR="00490FCF" w:rsidRPr="00295279" w:rsidRDefault="00490FCF" w:rsidP="00490FCF">
      <w:pPr>
        <w:spacing w:after="0"/>
        <w:ind w:left="-851"/>
        <w:rPr>
          <w:rFonts w:ascii="Arial" w:hAnsi="Arial" w:cs="Arial"/>
          <w:sz w:val="20"/>
          <w:szCs w:val="20"/>
        </w:rPr>
      </w:pPr>
    </w:p>
    <w:p w14:paraId="00F79A13" w14:textId="51C94741" w:rsidR="00490FCF" w:rsidRPr="00295279" w:rsidRDefault="00490FCF" w:rsidP="00490FCF">
      <w:pPr>
        <w:spacing w:after="0"/>
        <w:ind w:left="-851"/>
        <w:rPr>
          <w:rFonts w:ascii="Arial" w:hAnsi="Arial" w:cs="Arial"/>
          <w:sz w:val="20"/>
          <w:szCs w:val="20"/>
        </w:rPr>
      </w:pPr>
      <w:r w:rsidRPr="00295279">
        <w:rPr>
          <w:rFonts w:ascii="Arial" w:hAnsi="Arial" w:cs="Arial"/>
          <w:sz w:val="20"/>
          <w:szCs w:val="20"/>
        </w:rPr>
        <w:t>5. Paslaugų teikimo ir lankymosi objekte datos</w:t>
      </w:r>
      <w:r w:rsidR="00295279">
        <w:rPr>
          <w:rFonts w:ascii="Arial" w:hAnsi="Arial" w:cs="Arial"/>
          <w:sz w:val="20"/>
          <w:szCs w:val="20"/>
        </w:rPr>
        <w:t xml:space="preserve"> bei laikas</w:t>
      </w:r>
      <w:r w:rsidRPr="00295279">
        <w:rPr>
          <w:rFonts w:ascii="Arial" w:hAnsi="Arial" w:cs="Arial"/>
          <w:sz w:val="20"/>
          <w:szCs w:val="20"/>
        </w:rPr>
        <w:t xml:space="preserve">, </w:t>
      </w:r>
      <w:r w:rsidR="00295279">
        <w:rPr>
          <w:rFonts w:ascii="Arial" w:hAnsi="Arial" w:cs="Arial"/>
          <w:sz w:val="20"/>
          <w:szCs w:val="20"/>
        </w:rPr>
        <w:t xml:space="preserve">kitų paslaugų </w:t>
      </w:r>
      <w:r w:rsidRPr="00295279">
        <w:rPr>
          <w:rFonts w:ascii="Arial" w:hAnsi="Arial" w:cs="Arial"/>
          <w:sz w:val="20"/>
          <w:szCs w:val="20"/>
        </w:rPr>
        <w:t>teikimo</w:t>
      </w:r>
      <w:r w:rsidR="00295279">
        <w:rPr>
          <w:rFonts w:ascii="Arial" w:hAnsi="Arial" w:cs="Arial"/>
          <w:sz w:val="20"/>
          <w:szCs w:val="20"/>
        </w:rPr>
        <w:t xml:space="preserve"> datos ir</w:t>
      </w:r>
      <w:r w:rsidRPr="00295279">
        <w:rPr>
          <w:rFonts w:ascii="Arial" w:hAnsi="Arial" w:cs="Arial"/>
          <w:sz w:val="20"/>
          <w:szCs w:val="20"/>
        </w:rPr>
        <w:t xml:space="preserve"> laikas</w:t>
      </w:r>
    </w:p>
    <w:p w14:paraId="35DE7E9B" w14:textId="77777777" w:rsidR="00490FCF" w:rsidRPr="00295279" w:rsidRDefault="00490FCF" w:rsidP="00490FCF">
      <w:pPr>
        <w:spacing w:after="0"/>
        <w:ind w:left="-851"/>
        <w:rPr>
          <w:rFonts w:ascii="Arial" w:hAnsi="Arial" w:cs="Arial"/>
          <w:sz w:val="20"/>
          <w:szCs w:val="20"/>
        </w:rPr>
      </w:pPr>
    </w:p>
    <w:p w14:paraId="33ABC086" w14:textId="77777777" w:rsidR="00490FCF" w:rsidRPr="00295279" w:rsidRDefault="00490FCF" w:rsidP="00490FCF">
      <w:pPr>
        <w:spacing w:after="0"/>
        <w:ind w:left="-851"/>
        <w:rPr>
          <w:rFonts w:ascii="Arial" w:hAnsi="Arial" w:cs="Arial"/>
          <w:sz w:val="20"/>
          <w:szCs w:val="20"/>
        </w:rPr>
      </w:pPr>
      <w:r w:rsidRPr="00295279">
        <w:rPr>
          <w:rFonts w:ascii="Arial" w:hAnsi="Arial" w:cs="Arial"/>
          <w:sz w:val="20"/>
          <w:szCs w:val="20"/>
        </w:rPr>
        <w:t>6. Finansinis Projekto būvis</w:t>
      </w:r>
    </w:p>
    <w:p w14:paraId="5F05AD2B" w14:textId="77777777" w:rsidR="00490FCF" w:rsidRPr="00295279" w:rsidRDefault="00490FCF" w:rsidP="00490FCF">
      <w:pPr>
        <w:spacing w:after="0"/>
        <w:ind w:left="-851"/>
        <w:rPr>
          <w:rFonts w:ascii="Arial" w:hAnsi="Arial" w:cs="Arial"/>
          <w:sz w:val="20"/>
          <w:szCs w:val="20"/>
        </w:rPr>
      </w:pPr>
      <w:r w:rsidRPr="00295279">
        <w:rPr>
          <w:rFonts w:ascii="Arial" w:hAnsi="Arial" w:cs="Arial"/>
          <w:sz w:val="20"/>
          <w:szCs w:val="20"/>
        </w:rPr>
        <w:t>[Kiek, kokioms Projekto veikloms Užsakovas lėšų skyrė, kiek lėšų faktiškai išnaudota. Finansinio Projekto būvio formą nustato Užsakovas].</w:t>
      </w:r>
    </w:p>
    <w:p w14:paraId="77D13850" w14:textId="77777777" w:rsidR="00490FCF" w:rsidRPr="00295279" w:rsidRDefault="00490FCF" w:rsidP="00490FCF">
      <w:pPr>
        <w:spacing w:after="0"/>
        <w:ind w:left="-851"/>
        <w:rPr>
          <w:rFonts w:ascii="Arial" w:hAnsi="Arial" w:cs="Arial"/>
          <w:sz w:val="20"/>
          <w:szCs w:val="20"/>
        </w:rPr>
      </w:pPr>
    </w:p>
    <w:p w14:paraId="306A5245" w14:textId="77777777" w:rsidR="00490FCF" w:rsidRPr="00295279" w:rsidRDefault="00490FCF" w:rsidP="00490FCF">
      <w:pPr>
        <w:spacing w:after="0"/>
        <w:ind w:left="-851"/>
        <w:rPr>
          <w:rFonts w:ascii="Arial" w:hAnsi="Arial" w:cs="Arial"/>
          <w:sz w:val="20"/>
          <w:szCs w:val="20"/>
        </w:rPr>
      </w:pPr>
      <w:r w:rsidRPr="00295279">
        <w:rPr>
          <w:rFonts w:ascii="Arial" w:hAnsi="Arial" w:cs="Arial"/>
          <w:sz w:val="20"/>
          <w:szCs w:val="20"/>
        </w:rPr>
        <w:t>7. Projekto įgyvendinimo grafikas</w:t>
      </w:r>
    </w:p>
    <w:p w14:paraId="79E2E89F" w14:textId="77777777" w:rsidR="00490FCF" w:rsidRPr="00295279" w:rsidRDefault="00490FCF" w:rsidP="00490FCF">
      <w:pPr>
        <w:spacing w:after="0"/>
        <w:ind w:left="-851"/>
        <w:rPr>
          <w:rFonts w:ascii="Arial" w:hAnsi="Arial" w:cs="Arial"/>
          <w:sz w:val="20"/>
          <w:szCs w:val="20"/>
        </w:rPr>
      </w:pPr>
      <w:r w:rsidRPr="00295279">
        <w:rPr>
          <w:rFonts w:ascii="Arial" w:hAnsi="Arial" w:cs="Arial"/>
          <w:sz w:val="20"/>
          <w:szCs w:val="20"/>
        </w:rPr>
        <w:t>[Grafiškai atvaizduotos visos Projekto vykdymo suplanuotos datos ir faktiniai duomenys].</w:t>
      </w:r>
    </w:p>
    <w:p w14:paraId="11030783" w14:textId="77777777" w:rsidR="00490FCF" w:rsidRPr="00295279" w:rsidRDefault="00490FCF" w:rsidP="00490FCF">
      <w:pPr>
        <w:spacing w:after="0"/>
        <w:ind w:left="-851"/>
        <w:rPr>
          <w:rFonts w:ascii="Arial" w:hAnsi="Arial" w:cs="Arial"/>
          <w:sz w:val="20"/>
          <w:szCs w:val="20"/>
        </w:rPr>
      </w:pPr>
    </w:p>
    <w:p w14:paraId="3C43E7DC" w14:textId="77777777" w:rsidR="00490FCF" w:rsidRPr="00295279" w:rsidRDefault="00490FCF" w:rsidP="00490FCF">
      <w:pPr>
        <w:spacing w:after="0"/>
        <w:ind w:left="-851"/>
        <w:rPr>
          <w:rFonts w:ascii="Arial" w:hAnsi="Arial" w:cs="Arial"/>
          <w:sz w:val="20"/>
          <w:szCs w:val="20"/>
        </w:rPr>
      </w:pPr>
      <w:r w:rsidRPr="00295279">
        <w:rPr>
          <w:rFonts w:ascii="Arial" w:hAnsi="Arial" w:cs="Arial"/>
          <w:sz w:val="20"/>
          <w:szCs w:val="20"/>
        </w:rPr>
        <w:t>8. Pridedamos Projekto vykdymo pažangą iliustruojančios nuotraukos.</w:t>
      </w:r>
    </w:p>
    <w:p w14:paraId="1422B067" w14:textId="77777777" w:rsidR="00490FCF" w:rsidRPr="00295279" w:rsidRDefault="00490FCF" w:rsidP="00490FCF">
      <w:pPr>
        <w:spacing w:after="0"/>
        <w:ind w:left="-851"/>
        <w:rPr>
          <w:rFonts w:ascii="Arial" w:hAnsi="Arial" w:cs="Arial"/>
          <w:sz w:val="20"/>
          <w:szCs w:val="20"/>
        </w:rPr>
      </w:pPr>
      <w:r w:rsidRPr="00295279">
        <w:rPr>
          <w:rFonts w:ascii="Arial" w:hAnsi="Arial" w:cs="Arial"/>
          <w:sz w:val="20"/>
          <w:szCs w:val="20"/>
        </w:rPr>
        <w:t>[...]</w:t>
      </w:r>
    </w:p>
    <w:p w14:paraId="11D60BDB" w14:textId="77777777" w:rsidR="00490FCF" w:rsidRPr="00295279" w:rsidRDefault="00490FCF" w:rsidP="00490FCF">
      <w:pPr>
        <w:spacing w:after="0"/>
        <w:rPr>
          <w:rFonts w:ascii="Arial" w:hAnsi="Arial" w:cs="Arial"/>
          <w:sz w:val="20"/>
          <w:szCs w:val="20"/>
        </w:rPr>
      </w:pPr>
    </w:p>
    <w:p w14:paraId="5B917905" w14:textId="77777777" w:rsidR="00490FCF" w:rsidRPr="00295279" w:rsidRDefault="00490FCF" w:rsidP="00490FCF">
      <w:pPr>
        <w:spacing w:after="0"/>
        <w:ind w:left="-851"/>
        <w:rPr>
          <w:rFonts w:ascii="Arial" w:hAnsi="Arial" w:cs="Arial"/>
          <w:sz w:val="20"/>
          <w:szCs w:val="20"/>
        </w:rPr>
      </w:pPr>
    </w:p>
    <w:p w14:paraId="76DC91F3" w14:textId="77777777" w:rsidR="00490FCF" w:rsidRPr="00295279" w:rsidRDefault="00490FCF" w:rsidP="00490FCF">
      <w:pPr>
        <w:spacing w:after="0"/>
        <w:ind w:left="-851"/>
        <w:rPr>
          <w:rFonts w:ascii="Arial" w:hAnsi="Arial" w:cs="Arial"/>
          <w:sz w:val="20"/>
          <w:szCs w:val="20"/>
        </w:rPr>
      </w:pPr>
    </w:p>
    <w:tbl>
      <w:tblPr>
        <w:tblW w:w="5336" w:type="pct"/>
        <w:tblInd w:w="-881" w:type="dxa"/>
        <w:tblCellMar>
          <w:left w:w="115" w:type="dxa"/>
          <w:right w:w="115" w:type="dxa"/>
        </w:tblCellMar>
        <w:tblLook w:val="01E0" w:firstRow="1" w:lastRow="1" w:firstColumn="1" w:lastColumn="1" w:noHBand="0" w:noVBand="0"/>
      </w:tblPr>
      <w:tblGrid>
        <w:gridCol w:w="5171"/>
        <w:gridCol w:w="267"/>
        <w:gridCol w:w="5150"/>
      </w:tblGrid>
      <w:tr w:rsidR="00490FCF" w:rsidRPr="00295279" w14:paraId="50FC35DF" w14:textId="77777777" w:rsidTr="0025783C">
        <w:trPr>
          <w:cantSplit/>
          <w:trHeight w:val="220"/>
        </w:trPr>
        <w:tc>
          <w:tcPr>
            <w:tcW w:w="2442" w:type="pct"/>
            <w:shd w:val="clear" w:color="auto" w:fill="auto"/>
            <w:hideMark/>
          </w:tcPr>
          <w:p w14:paraId="06D80F04" w14:textId="77777777" w:rsidR="00490FCF" w:rsidRPr="00295279" w:rsidRDefault="00490FCF" w:rsidP="0025783C">
            <w:pPr>
              <w:widowControl w:val="0"/>
              <w:tabs>
                <w:tab w:val="left" w:pos="567"/>
              </w:tabs>
              <w:spacing w:after="0"/>
              <w:rPr>
                <w:rFonts w:ascii="Arial" w:hAnsi="Arial" w:cs="Arial"/>
                <w:b/>
                <w:bCs/>
                <w:color w:val="000000"/>
                <w:sz w:val="20"/>
                <w:szCs w:val="20"/>
              </w:rPr>
            </w:pPr>
            <w:r w:rsidRPr="00295279">
              <w:rPr>
                <w:rFonts w:ascii="Arial" w:hAnsi="Arial" w:cs="Arial"/>
                <w:b/>
                <w:bCs/>
                <w:color w:val="000000"/>
                <w:sz w:val="20"/>
                <w:szCs w:val="20"/>
              </w:rPr>
              <w:t>Užsakovas</w:t>
            </w:r>
          </w:p>
        </w:tc>
        <w:tc>
          <w:tcPr>
            <w:tcW w:w="126" w:type="pct"/>
            <w:shd w:val="clear" w:color="auto" w:fill="auto"/>
          </w:tcPr>
          <w:p w14:paraId="29C4CA1F" w14:textId="77777777" w:rsidR="00490FCF" w:rsidRPr="00295279" w:rsidRDefault="00490FCF" w:rsidP="0025783C">
            <w:pPr>
              <w:widowControl w:val="0"/>
              <w:tabs>
                <w:tab w:val="left" w:pos="567"/>
              </w:tabs>
              <w:spacing w:after="0"/>
              <w:rPr>
                <w:rFonts w:ascii="Arial" w:hAnsi="Arial" w:cs="Arial"/>
                <w:b/>
                <w:bCs/>
                <w:color w:val="000000"/>
                <w:sz w:val="20"/>
                <w:szCs w:val="20"/>
              </w:rPr>
            </w:pPr>
          </w:p>
        </w:tc>
        <w:tc>
          <w:tcPr>
            <w:tcW w:w="2432" w:type="pct"/>
            <w:shd w:val="clear" w:color="auto" w:fill="auto"/>
            <w:hideMark/>
          </w:tcPr>
          <w:p w14:paraId="7D8ACD8B" w14:textId="77777777" w:rsidR="00490FCF" w:rsidRPr="00295279" w:rsidRDefault="00490FCF" w:rsidP="0025783C">
            <w:pPr>
              <w:widowControl w:val="0"/>
              <w:tabs>
                <w:tab w:val="left" w:pos="567"/>
              </w:tabs>
              <w:spacing w:after="0"/>
              <w:rPr>
                <w:rFonts w:ascii="Arial" w:hAnsi="Arial" w:cs="Arial"/>
                <w:b/>
                <w:bCs/>
                <w:color w:val="000000"/>
                <w:sz w:val="20"/>
                <w:szCs w:val="20"/>
              </w:rPr>
            </w:pPr>
            <w:r w:rsidRPr="00295279">
              <w:rPr>
                <w:rFonts w:ascii="Arial" w:hAnsi="Arial" w:cs="Arial"/>
                <w:b/>
                <w:bCs/>
                <w:color w:val="000000"/>
                <w:sz w:val="20"/>
                <w:szCs w:val="20"/>
              </w:rPr>
              <w:t>Tiekėjas</w:t>
            </w:r>
          </w:p>
        </w:tc>
      </w:tr>
      <w:tr w:rsidR="00490FCF" w:rsidRPr="00295279" w14:paraId="4E829293" w14:textId="77777777" w:rsidTr="0025783C">
        <w:trPr>
          <w:cantSplit/>
          <w:trHeight w:val="220"/>
        </w:trPr>
        <w:tc>
          <w:tcPr>
            <w:tcW w:w="2442" w:type="pct"/>
            <w:shd w:val="clear" w:color="auto" w:fill="auto"/>
            <w:hideMark/>
          </w:tcPr>
          <w:p w14:paraId="76AB86E6" w14:textId="77777777" w:rsidR="00490FCF" w:rsidRPr="00295279" w:rsidRDefault="00490FCF" w:rsidP="0025783C">
            <w:pPr>
              <w:widowControl w:val="0"/>
              <w:tabs>
                <w:tab w:val="left" w:pos="567"/>
              </w:tabs>
              <w:spacing w:after="0"/>
              <w:rPr>
                <w:rFonts w:ascii="Arial" w:hAnsi="Arial" w:cs="Arial"/>
                <w:color w:val="000000"/>
                <w:sz w:val="20"/>
                <w:szCs w:val="20"/>
                <w:highlight w:val="lightGray"/>
              </w:rPr>
            </w:pPr>
            <w:r w:rsidRPr="00295279">
              <w:rPr>
                <w:rFonts w:ascii="Arial" w:hAnsi="Arial" w:cs="Arial"/>
                <w:color w:val="000000"/>
                <w:sz w:val="20"/>
                <w:szCs w:val="20"/>
                <w:highlight w:val="lightGray"/>
              </w:rPr>
              <w:t>[Pavadinimas, adresas,</w:t>
            </w:r>
          </w:p>
          <w:p w14:paraId="1CB8BCB3" w14:textId="7A1DC6A6" w:rsidR="00490FCF" w:rsidRPr="00295279" w:rsidRDefault="00490FCF" w:rsidP="00295279">
            <w:pPr>
              <w:widowControl w:val="0"/>
              <w:tabs>
                <w:tab w:val="left" w:pos="567"/>
              </w:tabs>
              <w:spacing w:after="0"/>
              <w:rPr>
                <w:rFonts w:ascii="Arial" w:hAnsi="Arial" w:cs="Arial"/>
                <w:color w:val="000000"/>
                <w:sz w:val="20"/>
                <w:szCs w:val="20"/>
                <w:highlight w:val="lightGray"/>
              </w:rPr>
            </w:pPr>
            <w:r w:rsidRPr="00295279">
              <w:rPr>
                <w:rFonts w:ascii="Arial" w:hAnsi="Arial" w:cs="Arial"/>
                <w:color w:val="000000"/>
                <w:sz w:val="20"/>
                <w:szCs w:val="20"/>
                <w:highlight w:val="lightGray"/>
              </w:rPr>
              <w:t>kodas]</w:t>
            </w:r>
          </w:p>
        </w:tc>
        <w:tc>
          <w:tcPr>
            <w:tcW w:w="126" w:type="pct"/>
            <w:shd w:val="clear" w:color="auto" w:fill="auto"/>
          </w:tcPr>
          <w:p w14:paraId="762BE349" w14:textId="77777777" w:rsidR="00490FCF" w:rsidRPr="00295279" w:rsidRDefault="00490FCF" w:rsidP="0025783C">
            <w:pPr>
              <w:widowControl w:val="0"/>
              <w:tabs>
                <w:tab w:val="left" w:pos="567"/>
              </w:tabs>
              <w:spacing w:after="0"/>
              <w:rPr>
                <w:rFonts w:ascii="Arial" w:hAnsi="Arial" w:cs="Arial"/>
                <w:color w:val="000000"/>
                <w:sz w:val="20"/>
                <w:szCs w:val="20"/>
                <w:highlight w:val="lightGray"/>
              </w:rPr>
            </w:pPr>
          </w:p>
        </w:tc>
        <w:tc>
          <w:tcPr>
            <w:tcW w:w="2432" w:type="pct"/>
            <w:shd w:val="clear" w:color="auto" w:fill="auto"/>
            <w:hideMark/>
          </w:tcPr>
          <w:p w14:paraId="0CBB5392" w14:textId="77777777" w:rsidR="00490FCF" w:rsidRPr="00295279" w:rsidRDefault="00490FCF" w:rsidP="0025783C">
            <w:pPr>
              <w:widowControl w:val="0"/>
              <w:tabs>
                <w:tab w:val="left" w:pos="567"/>
              </w:tabs>
              <w:spacing w:after="0"/>
              <w:rPr>
                <w:rFonts w:ascii="Arial" w:hAnsi="Arial" w:cs="Arial"/>
                <w:color w:val="000000"/>
                <w:sz w:val="20"/>
                <w:szCs w:val="20"/>
                <w:highlight w:val="lightGray"/>
              </w:rPr>
            </w:pPr>
            <w:r w:rsidRPr="00295279">
              <w:rPr>
                <w:rFonts w:ascii="Arial" w:hAnsi="Arial" w:cs="Arial"/>
                <w:color w:val="000000"/>
                <w:sz w:val="20"/>
                <w:szCs w:val="20"/>
                <w:highlight w:val="lightGray"/>
              </w:rPr>
              <w:t>[Pavadinimas, adresas,</w:t>
            </w:r>
          </w:p>
          <w:p w14:paraId="39821594" w14:textId="6A572641" w:rsidR="00490FCF" w:rsidRPr="00295279" w:rsidRDefault="00490FCF" w:rsidP="00295279">
            <w:pPr>
              <w:widowControl w:val="0"/>
              <w:tabs>
                <w:tab w:val="left" w:pos="567"/>
              </w:tabs>
              <w:spacing w:after="0"/>
              <w:rPr>
                <w:rFonts w:ascii="Arial" w:hAnsi="Arial" w:cs="Arial"/>
                <w:color w:val="000000"/>
                <w:sz w:val="20"/>
                <w:szCs w:val="20"/>
                <w:highlight w:val="lightGray"/>
              </w:rPr>
            </w:pPr>
            <w:r w:rsidRPr="00295279">
              <w:rPr>
                <w:rFonts w:ascii="Arial" w:hAnsi="Arial" w:cs="Arial"/>
                <w:color w:val="000000"/>
                <w:sz w:val="20"/>
                <w:szCs w:val="20"/>
                <w:highlight w:val="lightGray"/>
              </w:rPr>
              <w:t>kodas]</w:t>
            </w:r>
          </w:p>
        </w:tc>
      </w:tr>
      <w:tr w:rsidR="00490FCF" w:rsidRPr="00295279" w14:paraId="678EF3A0" w14:textId="77777777" w:rsidTr="0025783C">
        <w:trPr>
          <w:cantSplit/>
          <w:trHeight w:val="220"/>
        </w:trPr>
        <w:tc>
          <w:tcPr>
            <w:tcW w:w="2442" w:type="pct"/>
            <w:shd w:val="clear" w:color="auto" w:fill="auto"/>
            <w:hideMark/>
          </w:tcPr>
          <w:p w14:paraId="023DFA02" w14:textId="77777777" w:rsidR="00490FCF" w:rsidRPr="00295279" w:rsidRDefault="00490FCF" w:rsidP="0025783C">
            <w:pPr>
              <w:widowControl w:val="0"/>
              <w:tabs>
                <w:tab w:val="left" w:pos="567"/>
              </w:tabs>
              <w:spacing w:after="0"/>
              <w:rPr>
                <w:rFonts w:ascii="Arial" w:hAnsi="Arial" w:cs="Arial"/>
                <w:color w:val="000000"/>
                <w:sz w:val="20"/>
                <w:szCs w:val="20"/>
              </w:rPr>
            </w:pPr>
          </w:p>
          <w:p w14:paraId="1EACC1B8" w14:textId="77777777" w:rsidR="00490FCF" w:rsidRPr="00295279" w:rsidRDefault="00490FCF"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Atstovaujantis asmuo:</w:t>
            </w:r>
          </w:p>
          <w:p w14:paraId="64908304" w14:textId="77777777" w:rsidR="00490FCF" w:rsidRPr="00295279" w:rsidRDefault="00490FCF"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Pareigos:</w:t>
            </w:r>
          </w:p>
        </w:tc>
        <w:tc>
          <w:tcPr>
            <w:tcW w:w="126" w:type="pct"/>
            <w:shd w:val="clear" w:color="auto" w:fill="auto"/>
          </w:tcPr>
          <w:p w14:paraId="16FF12C3" w14:textId="77777777" w:rsidR="00490FCF" w:rsidRPr="00295279" w:rsidRDefault="00490FCF" w:rsidP="0025783C">
            <w:pPr>
              <w:widowControl w:val="0"/>
              <w:tabs>
                <w:tab w:val="left" w:pos="567"/>
              </w:tabs>
              <w:spacing w:after="0"/>
              <w:rPr>
                <w:rFonts w:ascii="Arial" w:hAnsi="Arial" w:cs="Arial"/>
                <w:color w:val="000000"/>
                <w:sz w:val="20"/>
                <w:szCs w:val="20"/>
              </w:rPr>
            </w:pPr>
          </w:p>
        </w:tc>
        <w:tc>
          <w:tcPr>
            <w:tcW w:w="2432" w:type="pct"/>
            <w:shd w:val="clear" w:color="auto" w:fill="auto"/>
            <w:hideMark/>
          </w:tcPr>
          <w:p w14:paraId="527F824E" w14:textId="77777777" w:rsidR="00490FCF" w:rsidRPr="00295279" w:rsidRDefault="00490FCF" w:rsidP="0025783C">
            <w:pPr>
              <w:widowControl w:val="0"/>
              <w:tabs>
                <w:tab w:val="left" w:pos="567"/>
              </w:tabs>
              <w:spacing w:after="0"/>
              <w:rPr>
                <w:rFonts w:ascii="Arial" w:hAnsi="Arial" w:cs="Arial"/>
                <w:color w:val="000000"/>
                <w:sz w:val="20"/>
                <w:szCs w:val="20"/>
              </w:rPr>
            </w:pPr>
          </w:p>
          <w:p w14:paraId="00B6BE69" w14:textId="77777777" w:rsidR="00490FCF" w:rsidRPr="00295279" w:rsidRDefault="00490FCF"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Atstovaujantis asmuo:</w:t>
            </w:r>
          </w:p>
          <w:p w14:paraId="7DB36DF9" w14:textId="77777777" w:rsidR="00490FCF" w:rsidRPr="00295279" w:rsidRDefault="00490FCF"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Pareigos:</w:t>
            </w:r>
          </w:p>
        </w:tc>
      </w:tr>
      <w:tr w:rsidR="00490FCF" w:rsidRPr="00295279" w14:paraId="7B1C33F8" w14:textId="77777777" w:rsidTr="0025783C">
        <w:trPr>
          <w:cantSplit/>
          <w:trHeight w:val="220"/>
        </w:trPr>
        <w:tc>
          <w:tcPr>
            <w:tcW w:w="2442" w:type="pct"/>
            <w:shd w:val="clear" w:color="auto" w:fill="auto"/>
            <w:hideMark/>
          </w:tcPr>
          <w:p w14:paraId="72252467" w14:textId="77777777" w:rsidR="00490FCF" w:rsidRPr="00295279" w:rsidRDefault="00490FCF"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Parašas:</w:t>
            </w:r>
          </w:p>
        </w:tc>
        <w:tc>
          <w:tcPr>
            <w:tcW w:w="126" w:type="pct"/>
            <w:shd w:val="clear" w:color="auto" w:fill="auto"/>
          </w:tcPr>
          <w:p w14:paraId="15F2771C" w14:textId="77777777" w:rsidR="00490FCF" w:rsidRPr="00295279" w:rsidRDefault="00490FCF" w:rsidP="0025783C">
            <w:pPr>
              <w:widowControl w:val="0"/>
              <w:tabs>
                <w:tab w:val="left" w:pos="567"/>
              </w:tabs>
              <w:spacing w:after="0"/>
              <w:rPr>
                <w:rFonts w:ascii="Arial" w:hAnsi="Arial" w:cs="Arial"/>
                <w:color w:val="000000"/>
                <w:sz w:val="20"/>
                <w:szCs w:val="20"/>
              </w:rPr>
            </w:pPr>
          </w:p>
        </w:tc>
        <w:tc>
          <w:tcPr>
            <w:tcW w:w="2432" w:type="pct"/>
            <w:shd w:val="clear" w:color="auto" w:fill="auto"/>
            <w:hideMark/>
          </w:tcPr>
          <w:p w14:paraId="11D03209" w14:textId="77777777" w:rsidR="00490FCF" w:rsidRPr="00295279" w:rsidRDefault="00490FCF"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Parašas:</w:t>
            </w:r>
          </w:p>
        </w:tc>
      </w:tr>
      <w:tr w:rsidR="00490FCF" w:rsidRPr="00295279" w14:paraId="7FEBA28C" w14:textId="77777777" w:rsidTr="0025783C">
        <w:trPr>
          <w:cantSplit/>
          <w:trHeight w:val="220"/>
        </w:trPr>
        <w:tc>
          <w:tcPr>
            <w:tcW w:w="2442" w:type="pct"/>
            <w:shd w:val="clear" w:color="auto" w:fill="auto"/>
            <w:hideMark/>
          </w:tcPr>
          <w:p w14:paraId="0402B3D9" w14:textId="77777777" w:rsidR="00490FCF" w:rsidRPr="00295279" w:rsidRDefault="00490FCF"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Data:</w:t>
            </w:r>
          </w:p>
          <w:p w14:paraId="61E7CDB2" w14:textId="77777777" w:rsidR="00490FCF" w:rsidRPr="00295279" w:rsidRDefault="00490FCF" w:rsidP="0025783C">
            <w:pPr>
              <w:widowControl w:val="0"/>
              <w:tabs>
                <w:tab w:val="left" w:pos="567"/>
              </w:tabs>
              <w:spacing w:after="0"/>
              <w:rPr>
                <w:rFonts w:ascii="Arial" w:hAnsi="Arial" w:cs="Arial"/>
                <w:color w:val="000000"/>
                <w:sz w:val="20"/>
                <w:szCs w:val="20"/>
              </w:rPr>
            </w:pPr>
          </w:p>
        </w:tc>
        <w:tc>
          <w:tcPr>
            <w:tcW w:w="126" w:type="pct"/>
            <w:shd w:val="clear" w:color="auto" w:fill="auto"/>
          </w:tcPr>
          <w:p w14:paraId="14CB22DF" w14:textId="77777777" w:rsidR="00490FCF" w:rsidRPr="00295279" w:rsidRDefault="00490FCF" w:rsidP="0025783C">
            <w:pPr>
              <w:widowControl w:val="0"/>
              <w:tabs>
                <w:tab w:val="left" w:pos="567"/>
              </w:tabs>
              <w:spacing w:after="0"/>
              <w:rPr>
                <w:rFonts w:ascii="Arial" w:hAnsi="Arial" w:cs="Arial"/>
                <w:color w:val="000000"/>
                <w:sz w:val="20"/>
                <w:szCs w:val="20"/>
              </w:rPr>
            </w:pPr>
          </w:p>
        </w:tc>
        <w:tc>
          <w:tcPr>
            <w:tcW w:w="2432" w:type="pct"/>
            <w:shd w:val="clear" w:color="auto" w:fill="auto"/>
            <w:hideMark/>
          </w:tcPr>
          <w:p w14:paraId="50058C7E" w14:textId="77777777" w:rsidR="00490FCF" w:rsidRPr="00295279" w:rsidRDefault="00490FCF"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Data:</w:t>
            </w:r>
          </w:p>
        </w:tc>
      </w:tr>
    </w:tbl>
    <w:p w14:paraId="0DC7E0D4" w14:textId="2A60C12B" w:rsidR="0025783C" w:rsidRDefault="0025783C" w:rsidP="00490FCF">
      <w:pPr>
        <w:ind w:left="-993"/>
        <w:rPr>
          <w:rFonts w:ascii="Arial" w:hAnsi="Arial" w:cs="Arial"/>
          <w:sz w:val="20"/>
          <w:szCs w:val="20"/>
        </w:rPr>
      </w:pPr>
    </w:p>
    <w:p w14:paraId="2871ADFA" w14:textId="77777777" w:rsidR="00D35401" w:rsidRDefault="00D35401">
      <w:pPr>
        <w:rPr>
          <w:rFonts w:ascii="Arial" w:hAnsi="Arial" w:cs="Arial"/>
          <w:b/>
          <w:bCs/>
          <w:iCs/>
          <w:sz w:val="20"/>
          <w:szCs w:val="20"/>
        </w:rPr>
      </w:pPr>
      <w:r>
        <w:rPr>
          <w:rFonts w:ascii="Arial" w:hAnsi="Arial" w:cs="Arial"/>
          <w:b/>
          <w:bCs/>
          <w:iCs/>
          <w:sz w:val="20"/>
          <w:szCs w:val="20"/>
        </w:rPr>
        <w:lastRenderedPageBreak/>
        <w:br w:type="page"/>
      </w:r>
    </w:p>
    <w:p w14:paraId="2621005E" w14:textId="4D46993E" w:rsidR="0025783C" w:rsidRPr="0025783C" w:rsidRDefault="0025783C" w:rsidP="0025783C">
      <w:pPr>
        <w:jc w:val="right"/>
        <w:rPr>
          <w:rFonts w:ascii="Arial" w:hAnsi="Arial" w:cs="Arial"/>
          <w:b/>
          <w:bCs/>
          <w:iCs/>
          <w:sz w:val="20"/>
          <w:szCs w:val="20"/>
        </w:rPr>
      </w:pPr>
      <w:r w:rsidRPr="0025783C">
        <w:rPr>
          <w:rFonts w:ascii="Arial" w:hAnsi="Arial" w:cs="Arial"/>
          <w:b/>
          <w:bCs/>
          <w:iCs/>
          <w:sz w:val="20"/>
          <w:szCs w:val="20"/>
        </w:rPr>
        <w:lastRenderedPageBreak/>
        <w:t xml:space="preserve">Priedas Nr. </w:t>
      </w:r>
      <w:r w:rsidR="00CE267C">
        <w:rPr>
          <w:rFonts w:ascii="Arial" w:hAnsi="Arial" w:cs="Arial"/>
          <w:b/>
          <w:bCs/>
          <w:iCs/>
          <w:sz w:val="20"/>
          <w:szCs w:val="20"/>
        </w:rPr>
        <w:t>4</w:t>
      </w:r>
    </w:p>
    <w:p w14:paraId="5B17CEF1" w14:textId="77777777" w:rsidR="0025783C" w:rsidRPr="0025783C" w:rsidRDefault="0025783C" w:rsidP="0025783C">
      <w:pPr>
        <w:jc w:val="right"/>
        <w:rPr>
          <w:rFonts w:ascii="Arial" w:hAnsi="Arial" w:cs="Arial"/>
          <w:iCs/>
          <w:sz w:val="20"/>
          <w:szCs w:val="20"/>
        </w:rPr>
      </w:pPr>
      <w:r w:rsidRPr="0025783C">
        <w:rPr>
          <w:rFonts w:ascii="Arial" w:hAnsi="Arial" w:cs="Arial"/>
          <w:iCs/>
          <w:sz w:val="20"/>
          <w:szCs w:val="20"/>
        </w:rPr>
        <w:t xml:space="preserve">prie </w:t>
      </w:r>
      <w:r w:rsidRPr="0025783C">
        <w:rPr>
          <w:rFonts w:ascii="Arial" w:hAnsi="Arial" w:cs="Arial"/>
          <w:sz w:val="20"/>
          <w:szCs w:val="20"/>
          <w:highlight w:val="lightGray"/>
        </w:rPr>
        <w:t>[...]</w:t>
      </w:r>
      <w:r w:rsidRPr="0025783C">
        <w:rPr>
          <w:rFonts w:ascii="Arial" w:hAnsi="Arial" w:cs="Arial"/>
          <w:sz w:val="20"/>
          <w:szCs w:val="20"/>
        </w:rPr>
        <w:t xml:space="preserve"> m. </w:t>
      </w:r>
      <w:r w:rsidRPr="0025783C">
        <w:rPr>
          <w:rFonts w:ascii="Arial" w:hAnsi="Arial" w:cs="Arial"/>
          <w:sz w:val="20"/>
          <w:szCs w:val="20"/>
          <w:highlight w:val="lightGray"/>
        </w:rPr>
        <w:t>[...] [...]</w:t>
      </w:r>
      <w:r w:rsidRPr="0025783C">
        <w:rPr>
          <w:rFonts w:ascii="Arial" w:hAnsi="Arial" w:cs="Arial"/>
          <w:sz w:val="20"/>
          <w:szCs w:val="20"/>
        </w:rPr>
        <w:t xml:space="preserve"> d. </w:t>
      </w:r>
      <w:r w:rsidRPr="0025783C">
        <w:rPr>
          <w:rFonts w:ascii="Arial" w:hAnsi="Arial" w:cs="Arial"/>
          <w:iCs/>
          <w:sz w:val="20"/>
          <w:szCs w:val="20"/>
        </w:rPr>
        <w:t xml:space="preserve">Statinio statybos techninės priežiūros paslaugų sutarties Nr. </w:t>
      </w:r>
      <w:r w:rsidRPr="0025783C">
        <w:rPr>
          <w:rFonts w:ascii="Arial" w:hAnsi="Arial" w:cs="Arial"/>
          <w:sz w:val="20"/>
          <w:szCs w:val="20"/>
          <w:highlight w:val="lightGray"/>
        </w:rPr>
        <w:t>[...]</w:t>
      </w:r>
    </w:p>
    <w:p w14:paraId="3B6AE79E" w14:textId="77777777" w:rsidR="0025783C" w:rsidRPr="0025783C" w:rsidRDefault="0025783C" w:rsidP="0025783C">
      <w:pPr>
        <w:ind w:left="-851"/>
        <w:rPr>
          <w:rFonts w:ascii="Arial" w:hAnsi="Arial" w:cs="Arial"/>
          <w:sz w:val="20"/>
          <w:szCs w:val="20"/>
        </w:rPr>
      </w:pPr>
    </w:p>
    <w:p w14:paraId="0F4459BD" w14:textId="77777777" w:rsidR="0025783C" w:rsidRPr="0025783C" w:rsidRDefault="0025783C" w:rsidP="0025783C">
      <w:pPr>
        <w:ind w:left="-851"/>
        <w:rPr>
          <w:rFonts w:ascii="Arial" w:hAnsi="Arial" w:cs="Arial"/>
          <w:sz w:val="20"/>
          <w:szCs w:val="20"/>
        </w:rPr>
      </w:pPr>
    </w:p>
    <w:p w14:paraId="4C336A1F" w14:textId="77777777" w:rsidR="0025783C" w:rsidRPr="0025783C" w:rsidRDefault="0025783C" w:rsidP="0025783C">
      <w:pPr>
        <w:ind w:left="-851"/>
        <w:rPr>
          <w:rFonts w:ascii="Arial" w:hAnsi="Arial" w:cs="Arial"/>
          <w:sz w:val="20"/>
          <w:szCs w:val="20"/>
        </w:rPr>
      </w:pPr>
    </w:p>
    <w:p w14:paraId="6B7B0585" w14:textId="77777777" w:rsidR="0025783C" w:rsidRPr="0025783C" w:rsidRDefault="0025783C" w:rsidP="0025783C">
      <w:pPr>
        <w:ind w:left="-851"/>
        <w:jc w:val="center"/>
        <w:rPr>
          <w:rFonts w:ascii="Arial" w:hAnsi="Arial" w:cs="Arial"/>
          <w:b/>
          <w:bCs/>
          <w:sz w:val="24"/>
          <w:szCs w:val="24"/>
        </w:rPr>
      </w:pPr>
      <w:r w:rsidRPr="0025783C">
        <w:rPr>
          <w:rFonts w:ascii="Arial" w:hAnsi="Arial" w:cs="Arial"/>
          <w:b/>
          <w:bCs/>
          <w:sz w:val="24"/>
          <w:szCs w:val="24"/>
        </w:rPr>
        <w:t>TIEKĖJO SPECIALISTŲ SĄRAŠAS</w:t>
      </w:r>
    </w:p>
    <w:p w14:paraId="698FAC7C" w14:textId="77777777" w:rsidR="0025783C" w:rsidRPr="0025783C" w:rsidRDefault="0025783C" w:rsidP="0025783C">
      <w:pPr>
        <w:ind w:left="-851"/>
        <w:rPr>
          <w:rFonts w:ascii="Arial" w:hAnsi="Arial" w:cs="Arial"/>
          <w:sz w:val="20"/>
          <w:szCs w:val="20"/>
        </w:rPr>
      </w:pPr>
    </w:p>
    <w:tbl>
      <w:tblPr>
        <w:tblStyle w:val="Lentelstinklelis"/>
        <w:tblW w:w="102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
        <w:gridCol w:w="8889"/>
      </w:tblGrid>
      <w:tr w:rsidR="0025783C" w:rsidRPr="0025783C" w14:paraId="72C9B795" w14:textId="77777777" w:rsidTr="0025783C">
        <w:tc>
          <w:tcPr>
            <w:tcW w:w="1130" w:type="dxa"/>
          </w:tcPr>
          <w:p w14:paraId="47D903E9" w14:textId="77777777" w:rsidR="0025783C" w:rsidRPr="0025783C" w:rsidRDefault="0025783C" w:rsidP="0025783C">
            <w:pPr>
              <w:pStyle w:val="Antrat2"/>
              <w:rPr>
                <w:b w:val="0"/>
                <w:bCs/>
              </w:rPr>
            </w:pPr>
          </w:p>
        </w:tc>
        <w:tc>
          <w:tcPr>
            <w:tcW w:w="9076" w:type="dxa"/>
          </w:tcPr>
          <w:p w14:paraId="6B77ECF1" w14:textId="77777777" w:rsidR="0025783C" w:rsidRPr="0025783C" w:rsidRDefault="0025783C" w:rsidP="0025783C">
            <w:pPr>
              <w:rPr>
                <w:rFonts w:ascii="Arial" w:hAnsi="Arial" w:cs="Arial"/>
                <w:bCs/>
                <w:iCs/>
              </w:rPr>
            </w:pPr>
          </w:p>
        </w:tc>
      </w:tr>
      <w:tr w:rsidR="0025783C" w:rsidRPr="0025783C" w14:paraId="5AAAB1AB" w14:textId="77777777" w:rsidTr="0025783C">
        <w:tc>
          <w:tcPr>
            <w:tcW w:w="1130" w:type="dxa"/>
          </w:tcPr>
          <w:p w14:paraId="3F94CDD5" w14:textId="77777777" w:rsidR="0025783C" w:rsidRPr="0025783C" w:rsidRDefault="0025783C" w:rsidP="00A8139B">
            <w:pPr>
              <w:pStyle w:val="Antrat2"/>
              <w:ind w:firstLine="0"/>
              <w:jc w:val="left"/>
            </w:pPr>
            <w:r w:rsidRPr="0025783C">
              <w:t>Data:</w:t>
            </w:r>
          </w:p>
        </w:tc>
        <w:tc>
          <w:tcPr>
            <w:tcW w:w="9076" w:type="dxa"/>
          </w:tcPr>
          <w:p w14:paraId="4AA94436" w14:textId="77777777" w:rsidR="0025783C" w:rsidRPr="0025783C" w:rsidRDefault="0025783C" w:rsidP="0025783C">
            <w:pPr>
              <w:rPr>
                <w:rFonts w:ascii="Arial" w:hAnsi="Arial" w:cs="Arial"/>
                <w:bCs/>
                <w:iCs/>
              </w:rPr>
            </w:pPr>
            <w:r w:rsidRPr="0025783C">
              <w:rPr>
                <w:rFonts w:ascii="Arial" w:hAnsi="Arial" w:cs="Arial"/>
                <w:bCs/>
                <w:iCs/>
              </w:rPr>
              <w:t>[...]</w:t>
            </w:r>
          </w:p>
        </w:tc>
      </w:tr>
      <w:tr w:rsidR="0025783C" w:rsidRPr="0025783C" w14:paraId="61CBEFEF" w14:textId="77777777" w:rsidTr="0025783C">
        <w:tc>
          <w:tcPr>
            <w:tcW w:w="1130" w:type="dxa"/>
          </w:tcPr>
          <w:p w14:paraId="616ED618" w14:textId="77777777" w:rsidR="0025783C" w:rsidRPr="0025783C" w:rsidRDefault="0025783C" w:rsidP="00A8139B">
            <w:pPr>
              <w:pStyle w:val="Antrat2"/>
              <w:ind w:firstLine="0"/>
              <w:jc w:val="left"/>
            </w:pPr>
            <w:r w:rsidRPr="0025783C">
              <w:t>Tiekėjas:</w:t>
            </w:r>
          </w:p>
        </w:tc>
        <w:tc>
          <w:tcPr>
            <w:tcW w:w="9076" w:type="dxa"/>
          </w:tcPr>
          <w:p w14:paraId="741842EA" w14:textId="77777777" w:rsidR="0025783C" w:rsidRPr="0025783C" w:rsidRDefault="0025783C" w:rsidP="0025783C">
            <w:pPr>
              <w:rPr>
                <w:rFonts w:ascii="Arial" w:hAnsi="Arial" w:cs="Arial"/>
                <w:bCs/>
              </w:rPr>
            </w:pPr>
            <w:r w:rsidRPr="0025783C">
              <w:rPr>
                <w:rFonts w:ascii="Arial" w:hAnsi="Arial" w:cs="Arial"/>
                <w:bCs/>
                <w:iCs/>
              </w:rPr>
              <w:t>[...]</w:t>
            </w:r>
          </w:p>
        </w:tc>
      </w:tr>
      <w:tr w:rsidR="0025783C" w:rsidRPr="0025783C" w14:paraId="2B3203BD" w14:textId="77777777" w:rsidTr="0025783C">
        <w:tc>
          <w:tcPr>
            <w:tcW w:w="1130" w:type="dxa"/>
          </w:tcPr>
          <w:p w14:paraId="67C09770" w14:textId="77777777" w:rsidR="0025783C" w:rsidRPr="0025783C" w:rsidRDefault="0025783C" w:rsidP="0025783C">
            <w:pPr>
              <w:rPr>
                <w:rFonts w:ascii="Arial" w:hAnsi="Arial" w:cs="Arial"/>
                <w:b/>
              </w:rPr>
            </w:pPr>
            <w:r w:rsidRPr="0025783C">
              <w:rPr>
                <w:rFonts w:ascii="Arial" w:hAnsi="Arial" w:cs="Arial"/>
                <w:b/>
              </w:rPr>
              <w:t>Užsakovas:</w:t>
            </w:r>
          </w:p>
        </w:tc>
        <w:tc>
          <w:tcPr>
            <w:tcW w:w="9076" w:type="dxa"/>
          </w:tcPr>
          <w:p w14:paraId="627E87F1" w14:textId="77777777" w:rsidR="0025783C" w:rsidRPr="0025783C" w:rsidRDefault="0025783C" w:rsidP="0025783C">
            <w:pPr>
              <w:rPr>
                <w:rFonts w:ascii="Arial" w:hAnsi="Arial" w:cs="Arial"/>
                <w:bCs/>
              </w:rPr>
            </w:pPr>
            <w:r w:rsidRPr="0025783C">
              <w:rPr>
                <w:rFonts w:ascii="Arial" w:hAnsi="Arial" w:cs="Arial"/>
                <w:bCs/>
                <w:iCs/>
              </w:rPr>
              <w:t>[...]</w:t>
            </w:r>
          </w:p>
        </w:tc>
      </w:tr>
    </w:tbl>
    <w:p w14:paraId="38C645AC" w14:textId="77777777" w:rsidR="0025783C" w:rsidRPr="0025783C" w:rsidRDefault="0025783C" w:rsidP="0025783C">
      <w:pPr>
        <w:ind w:left="-851"/>
        <w:rPr>
          <w:rFonts w:ascii="Arial" w:hAnsi="Arial" w:cs="Arial"/>
          <w:sz w:val="20"/>
          <w:szCs w:val="20"/>
        </w:rPr>
      </w:pPr>
    </w:p>
    <w:p w14:paraId="296BB36C" w14:textId="77777777" w:rsidR="0025783C" w:rsidRPr="0025783C" w:rsidRDefault="0025783C" w:rsidP="0025783C">
      <w:pPr>
        <w:ind w:left="-567"/>
        <w:rPr>
          <w:rFonts w:ascii="Arial" w:hAnsi="Arial" w:cs="Arial"/>
          <w:sz w:val="20"/>
          <w:szCs w:val="20"/>
        </w:rPr>
      </w:pPr>
      <w:r w:rsidRPr="0025783C">
        <w:rPr>
          <w:rFonts w:ascii="Arial" w:eastAsia="MS Mincho" w:hAnsi="Arial" w:cs="Arial"/>
          <w:sz w:val="20"/>
          <w:szCs w:val="20"/>
        </w:rPr>
        <w:t xml:space="preserve">Tiekėjas ir Užsakovas pagal </w:t>
      </w:r>
      <w:r w:rsidRPr="0025783C">
        <w:rPr>
          <w:rFonts w:ascii="Arial" w:hAnsi="Arial" w:cs="Arial"/>
          <w:iCs/>
          <w:sz w:val="20"/>
          <w:szCs w:val="20"/>
        </w:rPr>
        <w:t xml:space="preserve">[...] m. [...][...] d. </w:t>
      </w:r>
      <w:r w:rsidRPr="0025783C">
        <w:rPr>
          <w:rFonts w:ascii="Arial" w:eastAsia="MS Mincho" w:hAnsi="Arial" w:cs="Arial"/>
          <w:sz w:val="20"/>
          <w:szCs w:val="20"/>
        </w:rPr>
        <w:t>Statinio statybos techninės priežiūros paslaugų sutartį</w:t>
      </w:r>
      <w:r w:rsidRPr="0025783C">
        <w:rPr>
          <w:rFonts w:ascii="Arial" w:eastAsia="MS Mincho" w:hAnsi="Arial" w:cs="Arial"/>
          <w:color w:val="FF0000"/>
          <w:sz w:val="20"/>
          <w:szCs w:val="20"/>
        </w:rPr>
        <w:t xml:space="preserve"> </w:t>
      </w:r>
      <w:r w:rsidRPr="0025783C">
        <w:rPr>
          <w:rFonts w:ascii="Arial" w:eastAsia="MS Mincho" w:hAnsi="Arial" w:cs="Arial"/>
          <w:sz w:val="20"/>
          <w:szCs w:val="20"/>
        </w:rPr>
        <w:t xml:space="preserve">Nr. </w:t>
      </w:r>
      <w:r w:rsidRPr="0025783C">
        <w:rPr>
          <w:rFonts w:ascii="Arial" w:hAnsi="Arial" w:cs="Arial"/>
          <w:iCs/>
          <w:sz w:val="20"/>
          <w:szCs w:val="20"/>
        </w:rPr>
        <w:t xml:space="preserve">[...] </w:t>
      </w:r>
      <w:r w:rsidRPr="0025783C">
        <w:rPr>
          <w:rFonts w:ascii="Arial" w:hAnsi="Arial" w:cs="Arial"/>
          <w:sz w:val="20"/>
          <w:szCs w:val="20"/>
        </w:rPr>
        <w:t>suderina žemiau nurodytų sutartį vykdysiančių specialistų sąrašą:</w:t>
      </w:r>
    </w:p>
    <w:tbl>
      <w:tblPr>
        <w:tblStyle w:val="Lentelstinklelis"/>
        <w:tblW w:w="10216" w:type="dxa"/>
        <w:tblInd w:w="-572" w:type="dxa"/>
        <w:tblLook w:val="04A0" w:firstRow="1" w:lastRow="0" w:firstColumn="1" w:lastColumn="0" w:noHBand="0" w:noVBand="1"/>
      </w:tblPr>
      <w:tblGrid>
        <w:gridCol w:w="517"/>
        <w:gridCol w:w="3050"/>
        <w:gridCol w:w="2854"/>
        <w:gridCol w:w="1935"/>
        <w:gridCol w:w="1860"/>
      </w:tblGrid>
      <w:tr w:rsidR="0025783C" w:rsidRPr="0025783C" w14:paraId="25B54010" w14:textId="77777777" w:rsidTr="00A8139B">
        <w:trPr>
          <w:trHeight w:val="640"/>
        </w:trPr>
        <w:tc>
          <w:tcPr>
            <w:tcW w:w="517" w:type="dxa"/>
          </w:tcPr>
          <w:p w14:paraId="58EDA2FB" w14:textId="77777777" w:rsidR="0025783C" w:rsidRPr="0025783C" w:rsidRDefault="0025783C" w:rsidP="0025783C">
            <w:pPr>
              <w:pStyle w:val="Sraopastraipa"/>
              <w:ind w:left="0"/>
              <w:rPr>
                <w:rFonts w:ascii="Arial" w:hAnsi="Arial" w:cs="Arial"/>
                <w:b/>
                <w:bCs/>
                <w:sz w:val="20"/>
                <w:szCs w:val="20"/>
                <w:lang w:val="lt-LT"/>
              </w:rPr>
            </w:pPr>
            <w:r w:rsidRPr="0025783C">
              <w:rPr>
                <w:rFonts w:ascii="Arial" w:hAnsi="Arial" w:cs="Arial"/>
                <w:b/>
                <w:bCs/>
                <w:sz w:val="20"/>
                <w:szCs w:val="20"/>
                <w:lang w:val="lt-LT"/>
              </w:rPr>
              <w:t>Eil. Nr.</w:t>
            </w:r>
          </w:p>
        </w:tc>
        <w:tc>
          <w:tcPr>
            <w:tcW w:w="3050" w:type="dxa"/>
          </w:tcPr>
          <w:p w14:paraId="2F924FE6" w14:textId="3A7532FE" w:rsidR="0025783C" w:rsidRPr="0025783C" w:rsidRDefault="0025783C" w:rsidP="0025783C">
            <w:pPr>
              <w:pStyle w:val="Sraopastraipa"/>
              <w:spacing w:line="276" w:lineRule="auto"/>
              <w:ind w:left="0"/>
              <w:jc w:val="center"/>
              <w:rPr>
                <w:rFonts w:ascii="Arial" w:hAnsi="Arial" w:cs="Arial"/>
                <w:sz w:val="20"/>
                <w:szCs w:val="20"/>
                <w:lang w:val="lt-LT"/>
              </w:rPr>
            </w:pPr>
            <w:r w:rsidRPr="0025783C">
              <w:rPr>
                <w:rFonts w:ascii="Arial" w:hAnsi="Arial" w:cs="Arial"/>
                <w:b/>
                <w:bCs/>
                <w:sz w:val="20"/>
                <w:szCs w:val="20"/>
                <w:lang w:val="lt-LT"/>
              </w:rPr>
              <w:t xml:space="preserve">Pareigos </w:t>
            </w:r>
            <w:r w:rsidR="009F639C">
              <w:rPr>
                <w:rFonts w:ascii="Arial" w:hAnsi="Arial" w:cs="Arial"/>
                <w:b/>
                <w:bCs/>
                <w:sz w:val="20"/>
                <w:szCs w:val="20"/>
                <w:lang w:val="lt-LT"/>
              </w:rPr>
              <w:t>S</w:t>
            </w:r>
            <w:r w:rsidRPr="0025783C">
              <w:rPr>
                <w:rFonts w:ascii="Arial" w:hAnsi="Arial" w:cs="Arial"/>
                <w:b/>
                <w:bCs/>
                <w:sz w:val="20"/>
                <w:szCs w:val="20"/>
                <w:lang w:val="lt-LT"/>
              </w:rPr>
              <w:t>utarties vykdyme</w:t>
            </w:r>
          </w:p>
        </w:tc>
        <w:tc>
          <w:tcPr>
            <w:tcW w:w="2854" w:type="dxa"/>
          </w:tcPr>
          <w:p w14:paraId="1B1006CB" w14:textId="77777777" w:rsidR="0025783C" w:rsidRPr="0025783C" w:rsidRDefault="0025783C" w:rsidP="0025783C">
            <w:pPr>
              <w:pStyle w:val="Sraopastraipa"/>
              <w:spacing w:line="276" w:lineRule="auto"/>
              <w:ind w:left="0"/>
              <w:jc w:val="center"/>
              <w:rPr>
                <w:rFonts w:ascii="Arial" w:hAnsi="Arial" w:cs="Arial"/>
                <w:b/>
                <w:bCs/>
                <w:sz w:val="20"/>
                <w:szCs w:val="20"/>
                <w:lang w:val="lt-LT"/>
              </w:rPr>
            </w:pPr>
            <w:r w:rsidRPr="0025783C">
              <w:rPr>
                <w:rFonts w:ascii="Arial" w:hAnsi="Arial" w:cs="Arial"/>
                <w:b/>
                <w:bCs/>
                <w:sz w:val="20"/>
                <w:szCs w:val="20"/>
                <w:lang w:val="lt-LT"/>
              </w:rPr>
              <w:t>Specialisto vardas, pavardė, mob. telefono Nr., el. pašto adresas</w:t>
            </w:r>
          </w:p>
        </w:tc>
        <w:tc>
          <w:tcPr>
            <w:tcW w:w="1935" w:type="dxa"/>
          </w:tcPr>
          <w:p w14:paraId="50E16439" w14:textId="77777777" w:rsidR="0025783C" w:rsidRPr="0025783C" w:rsidRDefault="0025783C" w:rsidP="0025783C">
            <w:pPr>
              <w:pStyle w:val="Sraopastraipa"/>
              <w:spacing w:line="276" w:lineRule="auto"/>
              <w:ind w:left="0"/>
              <w:jc w:val="center"/>
              <w:rPr>
                <w:rFonts w:ascii="Arial" w:hAnsi="Arial" w:cs="Arial"/>
                <w:b/>
                <w:bCs/>
                <w:sz w:val="20"/>
                <w:szCs w:val="20"/>
                <w:lang w:val="lt-LT"/>
              </w:rPr>
            </w:pPr>
            <w:r w:rsidRPr="0025783C">
              <w:rPr>
                <w:rFonts w:ascii="Arial" w:hAnsi="Arial" w:cs="Arial"/>
                <w:b/>
                <w:bCs/>
                <w:sz w:val="20"/>
                <w:szCs w:val="20"/>
                <w:lang w:val="lt-LT"/>
              </w:rPr>
              <w:t>Kvalifikacijos atestato numeris</w:t>
            </w:r>
          </w:p>
        </w:tc>
        <w:tc>
          <w:tcPr>
            <w:tcW w:w="1860" w:type="dxa"/>
          </w:tcPr>
          <w:p w14:paraId="71CECDAC" w14:textId="77777777" w:rsidR="0025783C" w:rsidRPr="0025783C" w:rsidRDefault="0025783C" w:rsidP="0025783C">
            <w:pPr>
              <w:pStyle w:val="Sraopastraipa"/>
              <w:spacing w:line="276" w:lineRule="auto"/>
              <w:ind w:left="0"/>
              <w:jc w:val="center"/>
              <w:rPr>
                <w:rFonts w:ascii="Arial" w:hAnsi="Arial" w:cs="Arial"/>
                <w:b/>
                <w:bCs/>
                <w:sz w:val="20"/>
                <w:szCs w:val="20"/>
                <w:lang w:val="lt-LT"/>
              </w:rPr>
            </w:pPr>
            <w:r w:rsidRPr="0025783C">
              <w:rPr>
                <w:rFonts w:ascii="Arial" w:hAnsi="Arial" w:cs="Arial"/>
                <w:b/>
                <w:bCs/>
                <w:sz w:val="20"/>
                <w:szCs w:val="20"/>
                <w:lang w:val="lt-LT"/>
              </w:rPr>
              <w:t xml:space="preserve">Subtiekėjas, </w:t>
            </w:r>
            <w:proofErr w:type="spellStart"/>
            <w:r w:rsidRPr="0025783C">
              <w:rPr>
                <w:rFonts w:ascii="Arial" w:hAnsi="Arial" w:cs="Arial"/>
                <w:b/>
                <w:bCs/>
                <w:sz w:val="20"/>
                <w:szCs w:val="20"/>
                <w:lang w:val="lt-LT"/>
              </w:rPr>
              <w:t>kvazisubtiekėjas</w:t>
            </w:r>
            <w:proofErr w:type="spellEnd"/>
            <w:r w:rsidRPr="0025783C">
              <w:rPr>
                <w:rFonts w:ascii="Arial" w:hAnsi="Arial" w:cs="Arial"/>
                <w:b/>
                <w:bCs/>
                <w:sz w:val="20"/>
                <w:szCs w:val="20"/>
                <w:lang w:val="lt-LT"/>
              </w:rPr>
              <w:t>, darbuotojas</w:t>
            </w:r>
          </w:p>
        </w:tc>
      </w:tr>
      <w:tr w:rsidR="0025783C" w:rsidRPr="0025783C" w14:paraId="5C1D0134" w14:textId="77777777" w:rsidTr="00A8139B">
        <w:trPr>
          <w:trHeight w:val="459"/>
        </w:trPr>
        <w:tc>
          <w:tcPr>
            <w:tcW w:w="517" w:type="dxa"/>
          </w:tcPr>
          <w:p w14:paraId="356773F7" w14:textId="77777777" w:rsidR="0025783C" w:rsidRPr="0025783C" w:rsidRDefault="0025783C" w:rsidP="0025783C">
            <w:pPr>
              <w:pStyle w:val="Sraopastraipa"/>
              <w:ind w:left="0"/>
              <w:rPr>
                <w:rFonts w:ascii="Arial" w:hAnsi="Arial" w:cs="Arial"/>
                <w:sz w:val="20"/>
                <w:szCs w:val="20"/>
                <w:lang w:val="lt-LT"/>
              </w:rPr>
            </w:pPr>
            <w:r w:rsidRPr="0025783C">
              <w:rPr>
                <w:rFonts w:ascii="Arial" w:hAnsi="Arial" w:cs="Arial"/>
                <w:sz w:val="20"/>
                <w:szCs w:val="20"/>
                <w:lang w:val="lt-LT"/>
              </w:rPr>
              <w:t>1</w:t>
            </w:r>
          </w:p>
        </w:tc>
        <w:tc>
          <w:tcPr>
            <w:tcW w:w="3050" w:type="dxa"/>
          </w:tcPr>
          <w:p w14:paraId="5CD88F83"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c>
          <w:tcPr>
            <w:tcW w:w="2854" w:type="dxa"/>
          </w:tcPr>
          <w:p w14:paraId="7B068B0C"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c>
          <w:tcPr>
            <w:tcW w:w="1935" w:type="dxa"/>
          </w:tcPr>
          <w:p w14:paraId="4511523B"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c>
          <w:tcPr>
            <w:tcW w:w="1860" w:type="dxa"/>
          </w:tcPr>
          <w:p w14:paraId="448C7979"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r>
      <w:tr w:rsidR="0025783C" w:rsidRPr="0025783C" w14:paraId="24C1EA2E" w14:textId="77777777" w:rsidTr="00A8139B">
        <w:trPr>
          <w:trHeight w:val="459"/>
        </w:trPr>
        <w:tc>
          <w:tcPr>
            <w:tcW w:w="517" w:type="dxa"/>
          </w:tcPr>
          <w:p w14:paraId="5FC41775" w14:textId="77777777" w:rsidR="0025783C" w:rsidRPr="0025783C" w:rsidRDefault="0025783C" w:rsidP="0025783C">
            <w:pPr>
              <w:pStyle w:val="Sraopastraipa"/>
              <w:ind w:left="0"/>
              <w:rPr>
                <w:rFonts w:ascii="Arial" w:hAnsi="Arial" w:cs="Arial"/>
                <w:sz w:val="20"/>
                <w:szCs w:val="20"/>
                <w:lang w:val="lt-LT"/>
              </w:rPr>
            </w:pPr>
            <w:r w:rsidRPr="0025783C">
              <w:rPr>
                <w:rFonts w:ascii="Arial" w:hAnsi="Arial" w:cs="Arial"/>
                <w:sz w:val="20"/>
                <w:szCs w:val="20"/>
                <w:lang w:val="lt-LT"/>
              </w:rPr>
              <w:t>2</w:t>
            </w:r>
          </w:p>
        </w:tc>
        <w:tc>
          <w:tcPr>
            <w:tcW w:w="3050" w:type="dxa"/>
          </w:tcPr>
          <w:p w14:paraId="00C4CF1B"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c>
          <w:tcPr>
            <w:tcW w:w="2854" w:type="dxa"/>
          </w:tcPr>
          <w:p w14:paraId="1949EBFE"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c>
          <w:tcPr>
            <w:tcW w:w="1935" w:type="dxa"/>
          </w:tcPr>
          <w:p w14:paraId="43EF370E"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c>
          <w:tcPr>
            <w:tcW w:w="1860" w:type="dxa"/>
          </w:tcPr>
          <w:p w14:paraId="4B1FF9E0"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r>
      <w:tr w:rsidR="0025783C" w:rsidRPr="0025783C" w14:paraId="798FDC0C" w14:textId="77777777" w:rsidTr="00A8139B">
        <w:trPr>
          <w:trHeight w:val="459"/>
        </w:trPr>
        <w:tc>
          <w:tcPr>
            <w:tcW w:w="517" w:type="dxa"/>
          </w:tcPr>
          <w:p w14:paraId="3E41BE74" w14:textId="77777777" w:rsidR="0025783C" w:rsidRPr="0025783C" w:rsidRDefault="0025783C" w:rsidP="0025783C">
            <w:pPr>
              <w:pStyle w:val="Sraopastraipa"/>
              <w:ind w:left="0"/>
              <w:rPr>
                <w:rFonts w:ascii="Arial" w:hAnsi="Arial" w:cs="Arial"/>
                <w:sz w:val="20"/>
                <w:szCs w:val="20"/>
                <w:lang w:val="lt-LT"/>
              </w:rPr>
            </w:pPr>
            <w:r w:rsidRPr="0025783C">
              <w:rPr>
                <w:rFonts w:ascii="Arial" w:hAnsi="Arial" w:cs="Arial"/>
                <w:sz w:val="20"/>
                <w:szCs w:val="20"/>
                <w:lang w:val="lt-LT"/>
              </w:rPr>
              <w:t>3</w:t>
            </w:r>
          </w:p>
        </w:tc>
        <w:tc>
          <w:tcPr>
            <w:tcW w:w="3050" w:type="dxa"/>
          </w:tcPr>
          <w:p w14:paraId="7B343683"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c>
          <w:tcPr>
            <w:tcW w:w="2854" w:type="dxa"/>
          </w:tcPr>
          <w:p w14:paraId="1D1C3FA5"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c>
          <w:tcPr>
            <w:tcW w:w="1935" w:type="dxa"/>
          </w:tcPr>
          <w:p w14:paraId="5FC260C0"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c>
          <w:tcPr>
            <w:tcW w:w="1860" w:type="dxa"/>
          </w:tcPr>
          <w:p w14:paraId="3F068E5A"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r>
      <w:tr w:rsidR="0025783C" w:rsidRPr="0025783C" w14:paraId="2E36D22A" w14:textId="77777777" w:rsidTr="00A8139B">
        <w:trPr>
          <w:trHeight w:val="459"/>
        </w:trPr>
        <w:tc>
          <w:tcPr>
            <w:tcW w:w="517" w:type="dxa"/>
          </w:tcPr>
          <w:p w14:paraId="1EF9B1E5" w14:textId="77777777" w:rsidR="0025783C" w:rsidRPr="0025783C" w:rsidRDefault="0025783C" w:rsidP="0025783C">
            <w:pPr>
              <w:pStyle w:val="Sraopastraipa"/>
              <w:ind w:left="0"/>
              <w:rPr>
                <w:rFonts w:ascii="Arial" w:hAnsi="Arial" w:cs="Arial"/>
                <w:sz w:val="20"/>
                <w:szCs w:val="20"/>
                <w:lang w:val="lt-LT"/>
              </w:rPr>
            </w:pPr>
            <w:r w:rsidRPr="0025783C">
              <w:rPr>
                <w:rFonts w:ascii="Arial" w:hAnsi="Arial" w:cs="Arial"/>
                <w:sz w:val="20"/>
                <w:szCs w:val="20"/>
                <w:lang w:val="lt-LT"/>
              </w:rPr>
              <w:t>..</w:t>
            </w:r>
          </w:p>
        </w:tc>
        <w:tc>
          <w:tcPr>
            <w:tcW w:w="3050" w:type="dxa"/>
          </w:tcPr>
          <w:p w14:paraId="6C2A69A4"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c>
          <w:tcPr>
            <w:tcW w:w="2854" w:type="dxa"/>
          </w:tcPr>
          <w:p w14:paraId="3223B569"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c>
          <w:tcPr>
            <w:tcW w:w="1935" w:type="dxa"/>
          </w:tcPr>
          <w:p w14:paraId="1EF3484D"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c>
          <w:tcPr>
            <w:tcW w:w="1860" w:type="dxa"/>
          </w:tcPr>
          <w:p w14:paraId="76296C90" w14:textId="77777777" w:rsidR="0025783C" w:rsidRPr="0025783C" w:rsidRDefault="0025783C" w:rsidP="0025783C">
            <w:pPr>
              <w:pStyle w:val="Sraopastraipa"/>
              <w:ind w:left="0"/>
              <w:rPr>
                <w:rFonts w:ascii="Arial" w:hAnsi="Arial" w:cs="Arial"/>
                <w:sz w:val="20"/>
                <w:szCs w:val="20"/>
                <w:highlight w:val="lightGray"/>
                <w:lang w:val="lt-LT"/>
              </w:rPr>
            </w:pPr>
            <w:r w:rsidRPr="0025783C">
              <w:rPr>
                <w:rFonts w:ascii="Arial" w:hAnsi="Arial" w:cs="Arial"/>
                <w:sz w:val="20"/>
                <w:szCs w:val="20"/>
                <w:highlight w:val="lightGray"/>
                <w:lang w:val="lt-LT"/>
              </w:rPr>
              <w:t>[....]</w:t>
            </w:r>
          </w:p>
        </w:tc>
      </w:tr>
    </w:tbl>
    <w:p w14:paraId="082966DC" w14:textId="77777777" w:rsidR="0025783C" w:rsidRPr="0025783C" w:rsidRDefault="0025783C" w:rsidP="0025783C">
      <w:pPr>
        <w:rPr>
          <w:rFonts w:ascii="Arial" w:hAnsi="Arial" w:cs="Arial"/>
          <w:sz w:val="20"/>
          <w:szCs w:val="20"/>
        </w:rPr>
      </w:pPr>
    </w:p>
    <w:p w14:paraId="6C7EA082" w14:textId="77777777" w:rsidR="0025783C" w:rsidRPr="00295279" w:rsidRDefault="0025783C" w:rsidP="0025783C">
      <w:pPr>
        <w:spacing w:after="0"/>
        <w:ind w:left="-851"/>
        <w:rPr>
          <w:rFonts w:ascii="Arial" w:hAnsi="Arial" w:cs="Arial"/>
          <w:sz w:val="20"/>
          <w:szCs w:val="20"/>
        </w:rPr>
      </w:pPr>
    </w:p>
    <w:tbl>
      <w:tblPr>
        <w:tblW w:w="5336" w:type="pct"/>
        <w:tblInd w:w="-881" w:type="dxa"/>
        <w:tblCellMar>
          <w:left w:w="115" w:type="dxa"/>
          <w:right w:w="115" w:type="dxa"/>
        </w:tblCellMar>
        <w:tblLook w:val="01E0" w:firstRow="1" w:lastRow="1" w:firstColumn="1" w:lastColumn="1" w:noHBand="0" w:noVBand="0"/>
      </w:tblPr>
      <w:tblGrid>
        <w:gridCol w:w="5171"/>
        <w:gridCol w:w="267"/>
        <w:gridCol w:w="5150"/>
      </w:tblGrid>
      <w:tr w:rsidR="0025783C" w:rsidRPr="00295279" w14:paraId="485DFAEA" w14:textId="77777777" w:rsidTr="0025783C">
        <w:trPr>
          <w:cantSplit/>
          <w:trHeight w:val="220"/>
        </w:trPr>
        <w:tc>
          <w:tcPr>
            <w:tcW w:w="2442" w:type="pct"/>
            <w:shd w:val="clear" w:color="auto" w:fill="auto"/>
            <w:hideMark/>
          </w:tcPr>
          <w:p w14:paraId="50E08267" w14:textId="77777777" w:rsidR="0025783C" w:rsidRPr="00295279" w:rsidRDefault="0025783C" w:rsidP="0025783C">
            <w:pPr>
              <w:widowControl w:val="0"/>
              <w:tabs>
                <w:tab w:val="left" w:pos="567"/>
              </w:tabs>
              <w:spacing w:after="0"/>
              <w:rPr>
                <w:rFonts w:ascii="Arial" w:hAnsi="Arial" w:cs="Arial"/>
                <w:b/>
                <w:bCs/>
                <w:color w:val="000000"/>
                <w:sz w:val="20"/>
                <w:szCs w:val="20"/>
              </w:rPr>
            </w:pPr>
            <w:r w:rsidRPr="00295279">
              <w:rPr>
                <w:rFonts w:ascii="Arial" w:hAnsi="Arial" w:cs="Arial"/>
                <w:b/>
                <w:bCs/>
                <w:color w:val="000000"/>
                <w:sz w:val="20"/>
                <w:szCs w:val="20"/>
              </w:rPr>
              <w:t>Užsakovas</w:t>
            </w:r>
          </w:p>
        </w:tc>
        <w:tc>
          <w:tcPr>
            <w:tcW w:w="126" w:type="pct"/>
            <w:shd w:val="clear" w:color="auto" w:fill="auto"/>
          </w:tcPr>
          <w:p w14:paraId="4FF787E7" w14:textId="77777777" w:rsidR="0025783C" w:rsidRPr="00295279" w:rsidRDefault="0025783C" w:rsidP="0025783C">
            <w:pPr>
              <w:widowControl w:val="0"/>
              <w:tabs>
                <w:tab w:val="left" w:pos="567"/>
              </w:tabs>
              <w:spacing w:after="0"/>
              <w:rPr>
                <w:rFonts w:ascii="Arial" w:hAnsi="Arial" w:cs="Arial"/>
                <w:b/>
                <w:bCs/>
                <w:color w:val="000000"/>
                <w:sz w:val="20"/>
                <w:szCs w:val="20"/>
              </w:rPr>
            </w:pPr>
          </w:p>
        </w:tc>
        <w:tc>
          <w:tcPr>
            <w:tcW w:w="2432" w:type="pct"/>
            <w:shd w:val="clear" w:color="auto" w:fill="auto"/>
            <w:hideMark/>
          </w:tcPr>
          <w:p w14:paraId="662584A1" w14:textId="77777777" w:rsidR="0025783C" w:rsidRPr="00295279" w:rsidRDefault="0025783C" w:rsidP="0025783C">
            <w:pPr>
              <w:widowControl w:val="0"/>
              <w:tabs>
                <w:tab w:val="left" w:pos="567"/>
              </w:tabs>
              <w:spacing w:after="0"/>
              <w:rPr>
                <w:rFonts w:ascii="Arial" w:hAnsi="Arial" w:cs="Arial"/>
                <w:b/>
                <w:bCs/>
                <w:color w:val="000000"/>
                <w:sz w:val="20"/>
                <w:szCs w:val="20"/>
              </w:rPr>
            </w:pPr>
            <w:r w:rsidRPr="00295279">
              <w:rPr>
                <w:rFonts w:ascii="Arial" w:hAnsi="Arial" w:cs="Arial"/>
                <w:b/>
                <w:bCs/>
                <w:color w:val="000000"/>
                <w:sz w:val="20"/>
                <w:szCs w:val="20"/>
              </w:rPr>
              <w:t>Tiekėjas</w:t>
            </w:r>
          </w:p>
        </w:tc>
      </w:tr>
      <w:tr w:rsidR="0025783C" w:rsidRPr="00295279" w14:paraId="15E5A866" w14:textId="77777777" w:rsidTr="0025783C">
        <w:trPr>
          <w:cantSplit/>
          <w:trHeight w:val="220"/>
        </w:trPr>
        <w:tc>
          <w:tcPr>
            <w:tcW w:w="2442" w:type="pct"/>
            <w:shd w:val="clear" w:color="auto" w:fill="auto"/>
            <w:hideMark/>
          </w:tcPr>
          <w:p w14:paraId="586FC876" w14:textId="77777777" w:rsidR="0025783C" w:rsidRPr="00295279" w:rsidRDefault="0025783C" w:rsidP="0025783C">
            <w:pPr>
              <w:widowControl w:val="0"/>
              <w:tabs>
                <w:tab w:val="left" w:pos="567"/>
              </w:tabs>
              <w:spacing w:after="0"/>
              <w:rPr>
                <w:rFonts w:ascii="Arial" w:hAnsi="Arial" w:cs="Arial"/>
                <w:color w:val="000000"/>
                <w:sz w:val="20"/>
                <w:szCs w:val="20"/>
                <w:highlight w:val="lightGray"/>
              </w:rPr>
            </w:pPr>
            <w:r w:rsidRPr="00295279">
              <w:rPr>
                <w:rFonts w:ascii="Arial" w:hAnsi="Arial" w:cs="Arial"/>
                <w:color w:val="000000"/>
                <w:sz w:val="20"/>
                <w:szCs w:val="20"/>
                <w:highlight w:val="lightGray"/>
              </w:rPr>
              <w:t>[Pavadinimas, adresas,</w:t>
            </w:r>
          </w:p>
          <w:p w14:paraId="536A2E75" w14:textId="77777777" w:rsidR="0025783C" w:rsidRPr="00295279" w:rsidRDefault="0025783C" w:rsidP="0025783C">
            <w:pPr>
              <w:widowControl w:val="0"/>
              <w:tabs>
                <w:tab w:val="left" w:pos="567"/>
              </w:tabs>
              <w:spacing w:after="0"/>
              <w:rPr>
                <w:rFonts w:ascii="Arial" w:hAnsi="Arial" w:cs="Arial"/>
                <w:color w:val="000000"/>
                <w:sz w:val="20"/>
                <w:szCs w:val="20"/>
                <w:highlight w:val="lightGray"/>
              </w:rPr>
            </w:pPr>
            <w:r w:rsidRPr="00295279">
              <w:rPr>
                <w:rFonts w:ascii="Arial" w:hAnsi="Arial" w:cs="Arial"/>
                <w:color w:val="000000"/>
                <w:sz w:val="20"/>
                <w:szCs w:val="20"/>
                <w:highlight w:val="lightGray"/>
              </w:rPr>
              <w:t>kodas]</w:t>
            </w:r>
          </w:p>
        </w:tc>
        <w:tc>
          <w:tcPr>
            <w:tcW w:w="126" w:type="pct"/>
            <w:shd w:val="clear" w:color="auto" w:fill="auto"/>
          </w:tcPr>
          <w:p w14:paraId="2B85254F" w14:textId="77777777" w:rsidR="0025783C" w:rsidRPr="00295279" w:rsidRDefault="0025783C" w:rsidP="0025783C">
            <w:pPr>
              <w:widowControl w:val="0"/>
              <w:tabs>
                <w:tab w:val="left" w:pos="567"/>
              </w:tabs>
              <w:spacing w:after="0"/>
              <w:rPr>
                <w:rFonts w:ascii="Arial" w:hAnsi="Arial" w:cs="Arial"/>
                <w:color w:val="000000"/>
                <w:sz w:val="20"/>
                <w:szCs w:val="20"/>
                <w:highlight w:val="lightGray"/>
              </w:rPr>
            </w:pPr>
          </w:p>
        </w:tc>
        <w:tc>
          <w:tcPr>
            <w:tcW w:w="2432" w:type="pct"/>
            <w:shd w:val="clear" w:color="auto" w:fill="auto"/>
            <w:hideMark/>
          </w:tcPr>
          <w:p w14:paraId="2DF50345" w14:textId="77777777" w:rsidR="0025783C" w:rsidRPr="00295279" w:rsidRDefault="0025783C" w:rsidP="0025783C">
            <w:pPr>
              <w:widowControl w:val="0"/>
              <w:tabs>
                <w:tab w:val="left" w:pos="567"/>
              </w:tabs>
              <w:spacing w:after="0"/>
              <w:rPr>
                <w:rFonts w:ascii="Arial" w:hAnsi="Arial" w:cs="Arial"/>
                <w:color w:val="000000"/>
                <w:sz w:val="20"/>
                <w:szCs w:val="20"/>
                <w:highlight w:val="lightGray"/>
              </w:rPr>
            </w:pPr>
            <w:r w:rsidRPr="00295279">
              <w:rPr>
                <w:rFonts w:ascii="Arial" w:hAnsi="Arial" w:cs="Arial"/>
                <w:color w:val="000000"/>
                <w:sz w:val="20"/>
                <w:szCs w:val="20"/>
                <w:highlight w:val="lightGray"/>
              </w:rPr>
              <w:t>[Pavadinimas, adresas,</w:t>
            </w:r>
          </w:p>
          <w:p w14:paraId="2B8B310E" w14:textId="77777777" w:rsidR="0025783C" w:rsidRPr="00295279" w:rsidRDefault="0025783C" w:rsidP="0025783C">
            <w:pPr>
              <w:widowControl w:val="0"/>
              <w:tabs>
                <w:tab w:val="left" w:pos="567"/>
              </w:tabs>
              <w:spacing w:after="0"/>
              <w:rPr>
                <w:rFonts w:ascii="Arial" w:hAnsi="Arial" w:cs="Arial"/>
                <w:color w:val="000000"/>
                <w:sz w:val="20"/>
                <w:szCs w:val="20"/>
                <w:highlight w:val="lightGray"/>
              </w:rPr>
            </w:pPr>
            <w:r w:rsidRPr="00295279">
              <w:rPr>
                <w:rFonts w:ascii="Arial" w:hAnsi="Arial" w:cs="Arial"/>
                <w:color w:val="000000"/>
                <w:sz w:val="20"/>
                <w:szCs w:val="20"/>
                <w:highlight w:val="lightGray"/>
              </w:rPr>
              <w:t>kodas]</w:t>
            </w:r>
          </w:p>
        </w:tc>
      </w:tr>
      <w:tr w:rsidR="0025783C" w:rsidRPr="00295279" w14:paraId="44A2FA48" w14:textId="77777777" w:rsidTr="0025783C">
        <w:trPr>
          <w:cantSplit/>
          <w:trHeight w:val="220"/>
        </w:trPr>
        <w:tc>
          <w:tcPr>
            <w:tcW w:w="2442" w:type="pct"/>
            <w:shd w:val="clear" w:color="auto" w:fill="auto"/>
            <w:hideMark/>
          </w:tcPr>
          <w:p w14:paraId="267A2161" w14:textId="77777777" w:rsidR="0025783C" w:rsidRPr="00295279" w:rsidRDefault="0025783C" w:rsidP="0025783C">
            <w:pPr>
              <w:widowControl w:val="0"/>
              <w:tabs>
                <w:tab w:val="left" w:pos="567"/>
              </w:tabs>
              <w:spacing w:after="0"/>
              <w:rPr>
                <w:rFonts w:ascii="Arial" w:hAnsi="Arial" w:cs="Arial"/>
                <w:color w:val="000000"/>
                <w:sz w:val="20"/>
                <w:szCs w:val="20"/>
              </w:rPr>
            </w:pPr>
          </w:p>
          <w:p w14:paraId="365F554A" w14:textId="77777777" w:rsidR="0025783C" w:rsidRPr="00295279" w:rsidRDefault="0025783C"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Atstovaujantis asmuo:</w:t>
            </w:r>
          </w:p>
          <w:p w14:paraId="0257C391" w14:textId="77777777" w:rsidR="0025783C" w:rsidRPr="00295279" w:rsidRDefault="0025783C"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Pareigos:</w:t>
            </w:r>
          </w:p>
        </w:tc>
        <w:tc>
          <w:tcPr>
            <w:tcW w:w="126" w:type="pct"/>
            <w:shd w:val="clear" w:color="auto" w:fill="auto"/>
          </w:tcPr>
          <w:p w14:paraId="7BF63051" w14:textId="77777777" w:rsidR="0025783C" w:rsidRPr="00295279" w:rsidRDefault="0025783C" w:rsidP="0025783C">
            <w:pPr>
              <w:widowControl w:val="0"/>
              <w:tabs>
                <w:tab w:val="left" w:pos="567"/>
              </w:tabs>
              <w:spacing w:after="0"/>
              <w:rPr>
                <w:rFonts w:ascii="Arial" w:hAnsi="Arial" w:cs="Arial"/>
                <w:color w:val="000000"/>
                <w:sz w:val="20"/>
                <w:szCs w:val="20"/>
              </w:rPr>
            </w:pPr>
          </w:p>
        </w:tc>
        <w:tc>
          <w:tcPr>
            <w:tcW w:w="2432" w:type="pct"/>
            <w:shd w:val="clear" w:color="auto" w:fill="auto"/>
            <w:hideMark/>
          </w:tcPr>
          <w:p w14:paraId="2EA89ECC" w14:textId="77777777" w:rsidR="0025783C" w:rsidRPr="00295279" w:rsidRDefault="0025783C" w:rsidP="0025783C">
            <w:pPr>
              <w:widowControl w:val="0"/>
              <w:tabs>
                <w:tab w:val="left" w:pos="567"/>
              </w:tabs>
              <w:spacing w:after="0"/>
              <w:rPr>
                <w:rFonts w:ascii="Arial" w:hAnsi="Arial" w:cs="Arial"/>
                <w:color w:val="000000"/>
                <w:sz w:val="20"/>
                <w:szCs w:val="20"/>
              </w:rPr>
            </w:pPr>
          </w:p>
          <w:p w14:paraId="15E0BCF9" w14:textId="77777777" w:rsidR="0025783C" w:rsidRPr="00295279" w:rsidRDefault="0025783C"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Atstovaujantis asmuo:</w:t>
            </w:r>
          </w:p>
          <w:p w14:paraId="69BE4D29" w14:textId="77777777" w:rsidR="0025783C" w:rsidRPr="00295279" w:rsidRDefault="0025783C"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Pareigos:</w:t>
            </w:r>
          </w:p>
        </w:tc>
      </w:tr>
      <w:tr w:rsidR="0025783C" w:rsidRPr="00295279" w14:paraId="11E9CDBB" w14:textId="77777777" w:rsidTr="0025783C">
        <w:trPr>
          <w:cantSplit/>
          <w:trHeight w:val="220"/>
        </w:trPr>
        <w:tc>
          <w:tcPr>
            <w:tcW w:w="2442" w:type="pct"/>
            <w:shd w:val="clear" w:color="auto" w:fill="auto"/>
            <w:hideMark/>
          </w:tcPr>
          <w:p w14:paraId="3B687492" w14:textId="77777777" w:rsidR="0025783C" w:rsidRPr="00295279" w:rsidRDefault="0025783C"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Parašas:</w:t>
            </w:r>
          </w:p>
        </w:tc>
        <w:tc>
          <w:tcPr>
            <w:tcW w:w="126" w:type="pct"/>
            <w:shd w:val="clear" w:color="auto" w:fill="auto"/>
          </w:tcPr>
          <w:p w14:paraId="314CEBC4" w14:textId="77777777" w:rsidR="0025783C" w:rsidRPr="00295279" w:rsidRDefault="0025783C" w:rsidP="0025783C">
            <w:pPr>
              <w:widowControl w:val="0"/>
              <w:tabs>
                <w:tab w:val="left" w:pos="567"/>
              </w:tabs>
              <w:spacing w:after="0"/>
              <w:rPr>
                <w:rFonts w:ascii="Arial" w:hAnsi="Arial" w:cs="Arial"/>
                <w:color w:val="000000"/>
                <w:sz w:val="20"/>
                <w:szCs w:val="20"/>
              </w:rPr>
            </w:pPr>
          </w:p>
        </w:tc>
        <w:tc>
          <w:tcPr>
            <w:tcW w:w="2432" w:type="pct"/>
            <w:shd w:val="clear" w:color="auto" w:fill="auto"/>
            <w:hideMark/>
          </w:tcPr>
          <w:p w14:paraId="6EFD992A" w14:textId="77777777" w:rsidR="0025783C" w:rsidRPr="00295279" w:rsidRDefault="0025783C"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Parašas:</w:t>
            </w:r>
          </w:p>
        </w:tc>
      </w:tr>
      <w:tr w:rsidR="0025783C" w:rsidRPr="00295279" w14:paraId="0CAEEB02" w14:textId="77777777" w:rsidTr="0025783C">
        <w:trPr>
          <w:cantSplit/>
          <w:trHeight w:val="220"/>
        </w:trPr>
        <w:tc>
          <w:tcPr>
            <w:tcW w:w="2442" w:type="pct"/>
            <w:shd w:val="clear" w:color="auto" w:fill="auto"/>
            <w:hideMark/>
          </w:tcPr>
          <w:p w14:paraId="518640F2" w14:textId="77777777" w:rsidR="0025783C" w:rsidRPr="00295279" w:rsidRDefault="0025783C"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Data:</w:t>
            </w:r>
          </w:p>
          <w:p w14:paraId="26765EBB" w14:textId="77777777" w:rsidR="0025783C" w:rsidRPr="00295279" w:rsidRDefault="0025783C" w:rsidP="0025783C">
            <w:pPr>
              <w:widowControl w:val="0"/>
              <w:tabs>
                <w:tab w:val="left" w:pos="567"/>
              </w:tabs>
              <w:spacing w:after="0"/>
              <w:rPr>
                <w:rFonts w:ascii="Arial" w:hAnsi="Arial" w:cs="Arial"/>
                <w:color w:val="000000"/>
                <w:sz w:val="20"/>
                <w:szCs w:val="20"/>
              </w:rPr>
            </w:pPr>
          </w:p>
        </w:tc>
        <w:tc>
          <w:tcPr>
            <w:tcW w:w="126" w:type="pct"/>
            <w:shd w:val="clear" w:color="auto" w:fill="auto"/>
          </w:tcPr>
          <w:p w14:paraId="261CE51B" w14:textId="77777777" w:rsidR="0025783C" w:rsidRPr="00295279" w:rsidRDefault="0025783C" w:rsidP="0025783C">
            <w:pPr>
              <w:widowControl w:val="0"/>
              <w:tabs>
                <w:tab w:val="left" w:pos="567"/>
              </w:tabs>
              <w:spacing w:after="0"/>
              <w:rPr>
                <w:rFonts w:ascii="Arial" w:hAnsi="Arial" w:cs="Arial"/>
                <w:color w:val="000000"/>
                <w:sz w:val="20"/>
                <w:szCs w:val="20"/>
              </w:rPr>
            </w:pPr>
          </w:p>
        </w:tc>
        <w:tc>
          <w:tcPr>
            <w:tcW w:w="2432" w:type="pct"/>
            <w:shd w:val="clear" w:color="auto" w:fill="auto"/>
            <w:hideMark/>
          </w:tcPr>
          <w:p w14:paraId="3D8E06FD" w14:textId="77777777" w:rsidR="0025783C" w:rsidRPr="00295279" w:rsidRDefault="0025783C" w:rsidP="0025783C">
            <w:pPr>
              <w:widowControl w:val="0"/>
              <w:tabs>
                <w:tab w:val="left" w:pos="567"/>
              </w:tabs>
              <w:spacing w:after="0"/>
              <w:rPr>
                <w:rFonts w:ascii="Arial" w:hAnsi="Arial" w:cs="Arial"/>
                <w:color w:val="000000"/>
                <w:sz w:val="20"/>
                <w:szCs w:val="20"/>
              </w:rPr>
            </w:pPr>
            <w:r w:rsidRPr="00295279">
              <w:rPr>
                <w:rFonts w:ascii="Arial" w:hAnsi="Arial" w:cs="Arial"/>
                <w:color w:val="000000"/>
                <w:sz w:val="20"/>
                <w:szCs w:val="20"/>
              </w:rPr>
              <w:t>Data:</w:t>
            </w:r>
          </w:p>
        </w:tc>
      </w:tr>
    </w:tbl>
    <w:p w14:paraId="595CB8BA" w14:textId="1A748003" w:rsidR="00F77A72" w:rsidRPr="00490FCF" w:rsidRDefault="00F77A72" w:rsidP="00D772E9">
      <w:pPr>
        <w:rPr>
          <w:rFonts w:ascii="Arial" w:hAnsi="Arial" w:cs="Arial"/>
          <w:sz w:val="20"/>
          <w:szCs w:val="20"/>
        </w:rPr>
      </w:pPr>
    </w:p>
    <w:sectPr w:rsidR="00F77A72" w:rsidRPr="00490FCF" w:rsidSect="00C33872">
      <w:headerReference w:type="default" r:id="rId9"/>
      <w:footerReference w:type="default" r:id="rId10"/>
      <w:pgSz w:w="11906" w:h="16838"/>
      <w:pgMar w:top="709" w:right="567" w:bottom="851" w:left="397" w:header="567" w:footer="567" w:gutter="102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FE73E" w14:textId="77777777" w:rsidR="000B7C3B" w:rsidRDefault="000B7C3B" w:rsidP="00523810">
      <w:pPr>
        <w:spacing w:after="0" w:line="240" w:lineRule="auto"/>
      </w:pPr>
      <w:r>
        <w:separator/>
      </w:r>
    </w:p>
  </w:endnote>
  <w:endnote w:type="continuationSeparator" w:id="0">
    <w:p w14:paraId="1FC7B2E8" w14:textId="77777777" w:rsidR="000B7C3B" w:rsidRDefault="000B7C3B" w:rsidP="00523810">
      <w:pPr>
        <w:spacing w:after="0" w:line="240" w:lineRule="auto"/>
      </w:pPr>
      <w:r>
        <w:continuationSeparator/>
      </w:r>
    </w:p>
  </w:endnote>
  <w:endnote w:type="continuationNotice" w:id="1">
    <w:p w14:paraId="3B51B297" w14:textId="77777777" w:rsidR="000B7C3B" w:rsidRDefault="000B7C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E5291" w14:textId="77777777" w:rsidR="00523810" w:rsidRDefault="00523810">
    <w:pPr>
      <w:pStyle w:val="Porat"/>
      <w:jc w:val="right"/>
    </w:pPr>
    <w:r>
      <w:fldChar w:fldCharType="begin"/>
    </w:r>
    <w:r>
      <w:instrText xml:space="preserve"> PAGE   \* MERGEFORMAT </w:instrText>
    </w:r>
    <w:r>
      <w:fldChar w:fldCharType="separate"/>
    </w:r>
    <w:r>
      <w:rPr>
        <w:noProof/>
      </w:rPr>
      <w:t>4</w:t>
    </w:r>
    <w:r>
      <w:rPr>
        <w:noProof/>
      </w:rPr>
      <w:fldChar w:fldCharType="end"/>
    </w:r>
  </w:p>
  <w:p w14:paraId="34127631" w14:textId="77777777" w:rsidR="00523810" w:rsidRDefault="0052381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469303" w14:textId="77777777" w:rsidR="000B7C3B" w:rsidRDefault="000B7C3B" w:rsidP="00523810">
      <w:pPr>
        <w:spacing w:after="0" w:line="240" w:lineRule="auto"/>
      </w:pPr>
      <w:r>
        <w:separator/>
      </w:r>
    </w:p>
  </w:footnote>
  <w:footnote w:type="continuationSeparator" w:id="0">
    <w:p w14:paraId="16CFF108" w14:textId="77777777" w:rsidR="000B7C3B" w:rsidRDefault="000B7C3B" w:rsidP="00523810">
      <w:pPr>
        <w:spacing w:after="0" w:line="240" w:lineRule="auto"/>
      </w:pPr>
      <w:r>
        <w:continuationSeparator/>
      </w:r>
    </w:p>
  </w:footnote>
  <w:footnote w:type="continuationNotice" w:id="1">
    <w:p w14:paraId="3C328BA3" w14:textId="77777777" w:rsidR="000B7C3B" w:rsidRDefault="000B7C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5EBDC" w14:textId="77777777" w:rsidR="00CD177C" w:rsidRDefault="00CD177C" w:rsidP="00CD177C">
    <w:pPr>
      <w:pStyle w:val="Antrats"/>
      <w:rPr>
        <w:rFonts w:asciiTheme="minorHAnsi" w:hAnsiTheme="minorHAnsi" w:cstheme="minorHAnsi"/>
        <w:color w:val="FF0000"/>
        <w:lang w:val="en-US"/>
      </w:rPr>
    </w:pPr>
    <w:r>
      <w:rPr>
        <w:rFonts w:asciiTheme="minorHAnsi" w:hAnsiTheme="minorHAnsi" w:cstheme="minorHAnsi"/>
        <w:color w:val="FF0000"/>
      </w:rPr>
      <w:t>PAVYZDINĖ FORMA</w:t>
    </w:r>
  </w:p>
  <w:p w14:paraId="0C00E133" w14:textId="77777777" w:rsidR="00523810" w:rsidRDefault="00523810" w:rsidP="0025783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B75EA"/>
    <w:multiLevelType w:val="hybridMultilevel"/>
    <w:tmpl w:val="D40421D2"/>
    <w:lvl w:ilvl="0" w:tplc="08AE74F0">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AC2372"/>
    <w:multiLevelType w:val="hybridMultilevel"/>
    <w:tmpl w:val="F6B082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32509E9"/>
    <w:multiLevelType w:val="hybridMultilevel"/>
    <w:tmpl w:val="9B720884"/>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 w15:restartNumberingAfterBreak="0">
    <w:nsid w:val="2F977DFA"/>
    <w:multiLevelType w:val="multilevel"/>
    <w:tmpl w:val="715AECF2"/>
    <w:lvl w:ilvl="0">
      <w:start w:val="4"/>
      <w:numFmt w:val="decimal"/>
      <w:lvlText w:val="%1."/>
      <w:lvlJc w:val="left"/>
      <w:pPr>
        <w:ind w:left="528" w:hanging="528"/>
      </w:pPr>
      <w:rPr>
        <w:rFonts w:hint="default"/>
      </w:rPr>
    </w:lvl>
    <w:lvl w:ilvl="1">
      <w:start w:val="7"/>
      <w:numFmt w:val="decimal"/>
      <w:lvlText w:val="%1.%2."/>
      <w:lvlJc w:val="left"/>
      <w:pPr>
        <w:ind w:left="528" w:hanging="528"/>
      </w:pPr>
      <w:rPr>
        <w:rFonts w:hint="default"/>
      </w:rPr>
    </w:lvl>
    <w:lvl w:ilvl="2">
      <w:start w:val="2"/>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B155A15"/>
    <w:multiLevelType w:val="multilevel"/>
    <w:tmpl w:val="48B01602"/>
    <w:lvl w:ilvl="0">
      <w:start w:val="1"/>
      <w:numFmt w:val="decimal"/>
      <w:lvlText w:val="%1."/>
      <w:lvlJc w:val="left"/>
      <w:pPr>
        <w:ind w:left="432" w:hanging="432"/>
      </w:pPr>
      <w:rPr>
        <w:rFonts w:hint="default"/>
        <w:b w:val="0"/>
        <w:bCs w:val="0"/>
        <w:i w:val="0"/>
        <w:caps/>
        <w:sz w:val="16"/>
      </w:rPr>
    </w:lvl>
    <w:lvl w:ilvl="1">
      <w:start w:val="1"/>
      <w:numFmt w:val="decimal"/>
      <w:lvlText w:val="%1.%2"/>
      <w:lvlJc w:val="left"/>
      <w:pPr>
        <w:ind w:left="576" w:hanging="576"/>
      </w:pPr>
      <w:rPr>
        <w:rFonts w:hint="default"/>
        <w:b w:val="0"/>
        <w:i w:val="0"/>
        <w:strike w:val="0"/>
        <w:dstrike w:val="0"/>
        <w:color w:val="auto"/>
        <w:sz w:val="16"/>
        <w:vertAlign w:val="baseline"/>
      </w:rPr>
    </w:lvl>
    <w:lvl w:ilvl="2">
      <w:start w:val="1"/>
      <w:numFmt w:val="decimal"/>
      <w:pStyle w:val="Antrat3"/>
      <w:lvlText w:val="%1.%2.%3"/>
      <w:lvlJc w:val="left"/>
      <w:pPr>
        <w:ind w:left="10076" w:hanging="720"/>
      </w:pPr>
      <w:rPr>
        <w:rFonts w:hint="default"/>
        <w:b w:val="0"/>
        <w:i w:val="0"/>
        <w:color w:val="auto"/>
        <w:sz w:val="16"/>
      </w:rPr>
    </w:lvl>
    <w:lvl w:ilvl="3">
      <w:start w:val="1"/>
      <w:numFmt w:val="decimal"/>
      <w:pStyle w:val="Heading41"/>
      <w:lvlText w:val="%1.%2.%3.%4"/>
      <w:lvlJc w:val="left"/>
      <w:pPr>
        <w:ind w:left="864" w:hanging="864"/>
      </w:pPr>
      <w:rPr>
        <w:rFonts w:ascii="Tahoma" w:hAnsi="Tahoma" w:cs="Tahoma" w:hint="default"/>
        <w:i w:val="0"/>
        <w:iCs w:val="0"/>
        <w:color w:val="auto"/>
      </w:rPr>
    </w:lvl>
    <w:lvl w:ilvl="4">
      <w:start w:val="1"/>
      <w:numFmt w:val="decimal"/>
      <w:pStyle w:val="Heading51"/>
      <w:lvlText w:val="%1.%2.%3.%4.%5"/>
      <w:lvlJc w:val="left"/>
      <w:pPr>
        <w:ind w:left="1008" w:hanging="1008"/>
      </w:pPr>
      <w:rPr>
        <w:rFonts w:hint="default"/>
      </w:rPr>
    </w:lvl>
    <w:lvl w:ilvl="5">
      <w:start w:val="1"/>
      <w:numFmt w:val="decimal"/>
      <w:pStyle w:val="Heading61"/>
      <w:lvlText w:val="%1.%2.%3.%4.%5.%6"/>
      <w:lvlJc w:val="left"/>
      <w:pPr>
        <w:ind w:left="1152" w:hanging="1152"/>
      </w:pPr>
      <w:rPr>
        <w:rFonts w:hint="default"/>
      </w:rPr>
    </w:lvl>
    <w:lvl w:ilvl="6">
      <w:start w:val="1"/>
      <w:numFmt w:val="decimal"/>
      <w:pStyle w:val="Heading71"/>
      <w:lvlText w:val="%1.%2.%3.%4.%5.%6.%7"/>
      <w:lvlJc w:val="left"/>
      <w:pPr>
        <w:ind w:left="1296" w:hanging="1296"/>
      </w:pPr>
      <w:rPr>
        <w:rFonts w:hint="default"/>
      </w:rPr>
    </w:lvl>
    <w:lvl w:ilvl="7">
      <w:start w:val="1"/>
      <w:numFmt w:val="decimal"/>
      <w:pStyle w:val="Heading81"/>
      <w:lvlText w:val="%1.%2.%3.%4.%5.%6.%7.%8"/>
      <w:lvlJc w:val="left"/>
      <w:pPr>
        <w:ind w:left="1440" w:hanging="1440"/>
      </w:pPr>
      <w:rPr>
        <w:rFonts w:hint="default"/>
      </w:rPr>
    </w:lvl>
    <w:lvl w:ilvl="8">
      <w:start w:val="1"/>
      <w:numFmt w:val="decimal"/>
      <w:pStyle w:val="Heading91"/>
      <w:lvlText w:val="%1.%2.%3.%4.%5.%6.%7.%8.%9"/>
      <w:lvlJc w:val="left"/>
      <w:pPr>
        <w:ind w:left="1584" w:hanging="1584"/>
      </w:pPr>
      <w:rPr>
        <w:rFonts w:hint="default"/>
      </w:rPr>
    </w:lvl>
  </w:abstractNum>
  <w:abstractNum w:abstractNumId="5" w15:restartNumberingAfterBreak="0">
    <w:nsid w:val="3C914E37"/>
    <w:multiLevelType w:val="hybridMultilevel"/>
    <w:tmpl w:val="16A29998"/>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0E858EC"/>
    <w:multiLevelType w:val="hybridMultilevel"/>
    <w:tmpl w:val="E15C4914"/>
    <w:lvl w:ilvl="0" w:tplc="F7EE02DC">
      <w:start w:val="1"/>
      <w:numFmt w:val="upperRoman"/>
      <w:lvlText w:val="%1."/>
      <w:lvlJc w:val="left"/>
      <w:pPr>
        <w:ind w:left="1800" w:hanging="720"/>
      </w:pPr>
      <w:rPr>
        <w:rFonts w:ascii="Tahoma" w:hAnsi="Tahoma" w:cs="Tahoma" w:hint="default"/>
        <w:b/>
        <w:i w:val="0"/>
        <w:color w:val="auto"/>
        <w:sz w:val="16"/>
        <w:szCs w:val="4"/>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 w15:restartNumberingAfterBreak="0">
    <w:nsid w:val="44762C34"/>
    <w:multiLevelType w:val="multilevel"/>
    <w:tmpl w:val="928EC3FC"/>
    <w:lvl w:ilvl="0">
      <w:start w:val="1"/>
      <w:numFmt w:val="decimal"/>
      <w:pStyle w:val="Antrat1"/>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bCs/>
        <w:color w:val="auto"/>
        <w:sz w:val="20"/>
        <w:szCs w:val="20"/>
      </w:rPr>
    </w:lvl>
    <w:lvl w:ilvl="2">
      <w:start w:val="1"/>
      <w:numFmt w:val="decimal"/>
      <w:isLgl/>
      <w:lvlText w:val="%1.%2.%3."/>
      <w:lvlJc w:val="left"/>
      <w:pPr>
        <w:ind w:left="2138" w:hanging="720"/>
      </w:pPr>
      <w:rPr>
        <w:rFonts w:ascii="Arial" w:hAnsi="Arial" w:cs="Arial" w:hint="default"/>
        <w:b w:val="0"/>
        <w:bCs/>
        <w:i w:val="0"/>
        <w:iCs w:val="0"/>
        <w:color w:val="auto"/>
        <w:sz w:val="20"/>
        <w:szCs w:val="20"/>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6096BF6"/>
    <w:multiLevelType w:val="hybridMultilevel"/>
    <w:tmpl w:val="CFDA8EA2"/>
    <w:lvl w:ilvl="0" w:tplc="C2049E34">
      <w:start w:val="1"/>
      <w:numFmt w:val="upperRoman"/>
      <w:lvlText w:val="%1."/>
      <w:lvlJc w:val="left"/>
      <w:pPr>
        <w:ind w:left="1080" w:hanging="720"/>
      </w:pPr>
      <w:rPr>
        <w:rFonts w:hint="default"/>
        <w:b/>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6AF4F63"/>
    <w:multiLevelType w:val="multilevel"/>
    <w:tmpl w:val="2CC25CB2"/>
    <w:lvl w:ilvl="0">
      <w:start w:val="1"/>
      <w:numFmt w:val="decimal"/>
      <w:lvlText w:val="%1."/>
      <w:lvlJc w:val="left"/>
      <w:pPr>
        <w:ind w:left="864" w:hanging="720"/>
      </w:pPr>
      <w:rPr>
        <w:rFonts w:hint="default"/>
      </w:rPr>
    </w:lvl>
    <w:lvl w:ilvl="1">
      <w:start w:val="1"/>
      <w:numFmt w:val="decimal"/>
      <w:isLgl/>
      <w:lvlText w:val="%1.%2."/>
      <w:lvlJc w:val="left"/>
      <w:pPr>
        <w:ind w:left="594" w:hanging="450"/>
      </w:pPr>
      <w:rPr>
        <w:rFonts w:ascii="Arial" w:hAnsi="Arial" w:cs="Arial" w:hint="default"/>
        <w:color w:val="auto"/>
      </w:rPr>
    </w:lvl>
    <w:lvl w:ilvl="2">
      <w:start w:val="1"/>
      <w:numFmt w:val="decimal"/>
      <w:isLgl/>
      <w:lvlText w:val="%1.%2.%3."/>
      <w:lvlJc w:val="left"/>
      <w:pPr>
        <w:ind w:left="864" w:hanging="720"/>
      </w:pPr>
      <w:rPr>
        <w:rFonts w:hint="default"/>
        <w:b w:val="0"/>
        <w:bCs w:val="0"/>
      </w:rPr>
    </w:lvl>
    <w:lvl w:ilvl="3">
      <w:start w:val="1"/>
      <w:numFmt w:val="decimal"/>
      <w:isLgl/>
      <w:lvlText w:val="%1.%2.%3.%4."/>
      <w:lvlJc w:val="left"/>
      <w:pPr>
        <w:ind w:left="864" w:hanging="720"/>
      </w:pPr>
      <w:rPr>
        <w:rFonts w:hint="default"/>
        <w:color w:val="000000" w:themeColor="text1"/>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10" w15:restartNumberingAfterBreak="0">
    <w:nsid w:val="645139D5"/>
    <w:multiLevelType w:val="multilevel"/>
    <w:tmpl w:val="8E3AE2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137873758">
    <w:abstractNumId w:val="4"/>
  </w:num>
  <w:num w:numId="2" w16cid:durableId="677654456">
    <w:abstractNumId w:val="3"/>
  </w:num>
  <w:num w:numId="3" w16cid:durableId="15179655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1022257">
    <w:abstractNumId w:val="10"/>
  </w:num>
  <w:num w:numId="5" w16cid:durableId="94711429">
    <w:abstractNumId w:val="0"/>
  </w:num>
  <w:num w:numId="6" w16cid:durableId="1326277789">
    <w:abstractNumId w:val="5"/>
  </w:num>
  <w:num w:numId="7" w16cid:durableId="560360429">
    <w:abstractNumId w:val="8"/>
  </w:num>
  <w:num w:numId="8" w16cid:durableId="638152658">
    <w:abstractNumId w:val="6"/>
  </w:num>
  <w:num w:numId="9" w16cid:durableId="166601273">
    <w:abstractNumId w:val="1"/>
  </w:num>
  <w:num w:numId="10" w16cid:durableId="400324367">
    <w:abstractNumId w:val="7"/>
  </w:num>
  <w:num w:numId="11" w16cid:durableId="17949787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37559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0099650">
    <w:abstractNumId w:val="2"/>
  </w:num>
  <w:num w:numId="14" w16cid:durableId="13032695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11644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93033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62735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51587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947"/>
    <w:rsid w:val="00001627"/>
    <w:rsid w:val="000125DB"/>
    <w:rsid w:val="0001325F"/>
    <w:rsid w:val="0001440C"/>
    <w:rsid w:val="00020431"/>
    <w:rsid w:val="00020CDA"/>
    <w:rsid w:val="00023263"/>
    <w:rsid w:val="00023A2C"/>
    <w:rsid w:val="000252DD"/>
    <w:rsid w:val="000265E2"/>
    <w:rsid w:val="00027236"/>
    <w:rsid w:val="00032F9B"/>
    <w:rsid w:val="0003444F"/>
    <w:rsid w:val="0003575C"/>
    <w:rsid w:val="000402F1"/>
    <w:rsid w:val="00044BBD"/>
    <w:rsid w:val="00047CC2"/>
    <w:rsid w:val="0005120F"/>
    <w:rsid w:val="00057501"/>
    <w:rsid w:val="0005758A"/>
    <w:rsid w:val="00060B5B"/>
    <w:rsid w:val="00067422"/>
    <w:rsid w:val="000718EB"/>
    <w:rsid w:val="00077E2B"/>
    <w:rsid w:val="000818F6"/>
    <w:rsid w:val="00081CA0"/>
    <w:rsid w:val="00081FFF"/>
    <w:rsid w:val="000829CF"/>
    <w:rsid w:val="0008677F"/>
    <w:rsid w:val="0008688C"/>
    <w:rsid w:val="000977A8"/>
    <w:rsid w:val="000A0C55"/>
    <w:rsid w:val="000A3894"/>
    <w:rsid w:val="000A3910"/>
    <w:rsid w:val="000A4238"/>
    <w:rsid w:val="000A642C"/>
    <w:rsid w:val="000A6AAF"/>
    <w:rsid w:val="000B07C1"/>
    <w:rsid w:val="000B1D97"/>
    <w:rsid w:val="000B22BC"/>
    <w:rsid w:val="000B38F9"/>
    <w:rsid w:val="000B7C3B"/>
    <w:rsid w:val="000C0809"/>
    <w:rsid w:val="000C12FD"/>
    <w:rsid w:val="000C4CC2"/>
    <w:rsid w:val="000C74A4"/>
    <w:rsid w:val="000C7BCF"/>
    <w:rsid w:val="000D5E69"/>
    <w:rsid w:val="000D5F19"/>
    <w:rsid w:val="000D6EAB"/>
    <w:rsid w:val="000E6C1A"/>
    <w:rsid w:val="000F1A8D"/>
    <w:rsid w:val="000F3A63"/>
    <w:rsid w:val="000F3FDB"/>
    <w:rsid w:val="000F4431"/>
    <w:rsid w:val="000F4881"/>
    <w:rsid w:val="000F4947"/>
    <w:rsid w:val="000F537A"/>
    <w:rsid w:val="000F67B1"/>
    <w:rsid w:val="000F6E02"/>
    <w:rsid w:val="00107AD6"/>
    <w:rsid w:val="00122C6E"/>
    <w:rsid w:val="0012445E"/>
    <w:rsid w:val="00125052"/>
    <w:rsid w:val="001253C6"/>
    <w:rsid w:val="00125EEF"/>
    <w:rsid w:val="00127869"/>
    <w:rsid w:val="0013193D"/>
    <w:rsid w:val="00135066"/>
    <w:rsid w:val="001514E7"/>
    <w:rsid w:val="00152643"/>
    <w:rsid w:val="0015287E"/>
    <w:rsid w:val="00161CAC"/>
    <w:rsid w:val="001637A6"/>
    <w:rsid w:val="0016716E"/>
    <w:rsid w:val="00170EB6"/>
    <w:rsid w:val="0017352B"/>
    <w:rsid w:val="00175524"/>
    <w:rsid w:val="00181566"/>
    <w:rsid w:val="00183582"/>
    <w:rsid w:val="00183C9E"/>
    <w:rsid w:val="00183DD5"/>
    <w:rsid w:val="00185581"/>
    <w:rsid w:val="00195872"/>
    <w:rsid w:val="0019733E"/>
    <w:rsid w:val="001A3A6F"/>
    <w:rsid w:val="001B1FB9"/>
    <w:rsid w:val="001B2CCA"/>
    <w:rsid w:val="001B442D"/>
    <w:rsid w:val="001B686B"/>
    <w:rsid w:val="001B7A1E"/>
    <w:rsid w:val="001C2D64"/>
    <w:rsid w:val="001C3623"/>
    <w:rsid w:val="001D0C70"/>
    <w:rsid w:val="001D190B"/>
    <w:rsid w:val="001D238C"/>
    <w:rsid w:val="001D79AF"/>
    <w:rsid w:val="001E2A19"/>
    <w:rsid w:val="001E5AAE"/>
    <w:rsid w:val="001F184E"/>
    <w:rsid w:val="001F3DC9"/>
    <w:rsid w:val="001F556F"/>
    <w:rsid w:val="001F5B97"/>
    <w:rsid w:val="001F7EE6"/>
    <w:rsid w:val="0020103A"/>
    <w:rsid w:val="0020174B"/>
    <w:rsid w:val="00204BF0"/>
    <w:rsid w:val="0021598A"/>
    <w:rsid w:val="00220C2D"/>
    <w:rsid w:val="00224822"/>
    <w:rsid w:val="00233299"/>
    <w:rsid w:val="00234DA5"/>
    <w:rsid w:val="00236799"/>
    <w:rsid w:val="00240B3C"/>
    <w:rsid w:val="00253989"/>
    <w:rsid w:val="0025783C"/>
    <w:rsid w:val="00257DDC"/>
    <w:rsid w:val="00263C82"/>
    <w:rsid w:val="00270588"/>
    <w:rsid w:val="00271029"/>
    <w:rsid w:val="00274452"/>
    <w:rsid w:val="00275BDA"/>
    <w:rsid w:val="00285D1D"/>
    <w:rsid w:val="00287D0B"/>
    <w:rsid w:val="00293BC0"/>
    <w:rsid w:val="00295279"/>
    <w:rsid w:val="002A6B9D"/>
    <w:rsid w:val="002A6DD6"/>
    <w:rsid w:val="002B2B0F"/>
    <w:rsid w:val="002B478C"/>
    <w:rsid w:val="002C2059"/>
    <w:rsid w:val="002C4E7D"/>
    <w:rsid w:val="002D1EB2"/>
    <w:rsid w:val="002D3BE1"/>
    <w:rsid w:val="002D795F"/>
    <w:rsid w:val="002E290B"/>
    <w:rsid w:val="002E4DD9"/>
    <w:rsid w:val="002E7759"/>
    <w:rsid w:val="0030233F"/>
    <w:rsid w:val="00307B18"/>
    <w:rsid w:val="00310E97"/>
    <w:rsid w:val="00314208"/>
    <w:rsid w:val="003166EE"/>
    <w:rsid w:val="00317750"/>
    <w:rsid w:val="00321823"/>
    <w:rsid w:val="00323234"/>
    <w:rsid w:val="0032433C"/>
    <w:rsid w:val="00334A13"/>
    <w:rsid w:val="00335676"/>
    <w:rsid w:val="00335F11"/>
    <w:rsid w:val="00340593"/>
    <w:rsid w:val="00340C84"/>
    <w:rsid w:val="00345FCA"/>
    <w:rsid w:val="00350821"/>
    <w:rsid w:val="0035280F"/>
    <w:rsid w:val="00353B79"/>
    <w:rsid w:val="00355BCD"/>
    <w:rsid w:val="00356A76"/>
    <w:rsid w:val="00360417"/>
    <w:rsid w:val="00363661"/>
    <w:rsid w:val="00365318"/>
    <w:rsid w:val="003673E3"/>
    <w:rsid w:val="00374A89"/>
    <w:rsid w:val="00376C04"/>
    <w:rsid w:val="00381730"/>
    <w:rsid w:val="00382D66"/>
    <w:rsid w:val="003839D8"/>
    <w:rsid w:val="00397AE1"/>
    <w:rsid w:val="003A1511"/>
    <w:rsid w:val="003B4553"/>
    <w:rsid w:val="003C0C43"/>
    <w:rsid w:val="003C7DDE"/>
    <w:rsid w:val="003D0006"/>
    <w:rsid w:val="003D0FCD"/>
    <w:rsid w:val="003D5969"/>
    <w:rsid w:val="003D6896"/>
    <w:rsid w:val="003E64EC"/>
    <w:rsid w:val="003E72A4"/>
    <w:rsid w:val="003F6F0D"/>
    <w:rsid w:val="00401CE8"/>
    <w:rsid w:val="00406A61"/>
    <w:rsid w:val="00407929"/>
    <w:rsid w:val="00407980"/>
    <w:rsid w:val="00407B82"/>
    <w:rsid w:val="00410E2D"/>
    <w:rsid w:val="00411050"/>
    <w:rsid w:val="00411727"/>
    <w:rsid w:val="00414EBA"/>
    <w:rsid w:val="00417D3D"/>
    <w:rsid w:val="00426D06"/>
    <w:rsid w:val="00427295"/>
    <w:rsid w:val="004279ED"/>
    <w:rsid w:val="00432420"/>
    <w:rsid w:val="00440FE1"/>
    <w:rsid w:val="00443293"/>
    <w:rsid w:val="00443C6D"/>
    <w:rsid w:val="00451797"/>
    <w:rsid w:val="00452CE3"/>
    <w:rsid w:val="00453BE9"/>
    <w:rsid w:val="00454238"/>
    <w:rsid w:val="0045555E"/>
    <w:rsid w:val="00460783"/>
    <w:rsid w:val="00461866"/>
    <w:rsid w:val="004632A9"/>
    <w:rsid w:val="00481CFB"/>
    <w:rsid w:val="00485896"/>
    <w:rsid w:val="00486DD1"/>
    <w:rsid w:val="00490FCF"/>
    <w:rsid w:val="004922B1"/>
    <w:rsid w:val="004940CB"/>
    <w:rsid w:val="00496ACA"/>
    <w:rsid w:val="004A19F3"/>
    <w:rsid w:val="004A43B3"/>
    <w:rsid w:val="004A4DAE"/>
    <w:rsid w:val="004A4F86"/>
    <w:rsid w:val="004B05B2"/>
    <w:rsid w:val="004B13E5"/>
    <w:rsid w:val="004B6028"/>
    <w:rsid w:val="004C03BC"/>
    <w:rsid w:val="004C19A0"/>
    <w:rsid w:val="004D175A"/>
    <w:rsid w:val="004D71CC"/>
    <w:rsid w:val="004E15EC"/>
    <w:rsid w:val="004E6421"/>
    <w:rsid w:val="004F19FC"/>
    <w:rsid w:val="004F2160"/>
    <w:rsid w:val="004F2E77"/>
    <w:rsid w:val="004F3954"/>
    <w:rsid w:val="004F3E9F"/>
    <w:rsid w:val="0050195E"/>
    <w:rsid w:val="005025EE"/>
    <w:rsid w:val="00504837"/>
    <w:rsid w:val="005062AB"/>
    <w:rsid w:val="0050664B"/>
    <w:rsid w:val="005067F5"/>
    <w:rsid w:val="00514A7D"/>
    <w:rsid w:val="0052038D"/>
    <w:rsid w:val="005203EF"/>
    <w:rsid w:val="00520A1B"/>
    <w:rsid w:val="00520DE9"/>
    <w:rsid w:val="0052139B"/>
    <w:rsid w:val="00523810"/>
    <w:rsid w:val="005312AA"/>
    <w:rsid w:val="00541634"/>
    <w:rsid w:val="00543492"/>
    <w:rsid w:val="00543B4D"/>
    <w:rsid w:val="00543BF6"/>
    <w:rsid w:val="005446A7"/>
    <w:rsid w:val="00550456"/>
    <w:rsid w:val="00551BD6"/>
    <w:rsid w:val="0055242A"/>
    <w:rsid w:val="00552E10"/>
    <w:rsid w:val="00561C4E"/>
    <w:rsid w:val="00567A8D"/>
    <w:rsid w:val="00570E50"/>
    <w:rsid w:val="00571F43"/>
    <w:rsid w:val="00576785"/>
    <w:rsid w:val="00582162"/>
    <w:rsid w:val="00582B19"/>
    <w:rsid w:val="005A0082"/>
    <w:rsid w:val="005A486E"/>
    <w:rsid w:val="005A7C2D"/>
    <w:rsid w:val="005B222B"/>
    <w:rsid w:val="005C303D"/>
    <w:rsid w:val="005C63ED"/>
    <w:rsid w:val="005D1E8F"/>
    <w:rsid w:val="005D4B27"/>
    <w:rsid w:val="005D79E5"/>
    <w:rsid w:val="005E6504"/>
    <w:rsid w:val="005E6DAC"/>
    <w:rsid w:val="005F00C6"/>
    <w:rsid w:val="005F2DFA"/>
    <w:rsid w:val="005F34E1"/>
    <w:rsid w:val="00601C5D"/>
    <w:rsid w:val="00603E7D"/>
    <w:rsid w:val="00605499"/>
    <w:rsid w:val="00613AAB"/>
    <w:rsid w:val="00615ACF"/>
    <w:rsid w:val="00621368"/>
    <w:rsid w:val="00621AA4"/>
    <w:rsid w:val="00626125"/>
    <w:rsid w:val="00635EA4"/>
    <w:rsid w:val="006416A0"/>
    <w:rsid w:val="00643F0D"/>
    <w:rsid w:val="006446FB"/>
    <w:rsid w:val="00645F3C"/>
    <w:rsid w:val="00647E3B"/>
    <w:rsid w:val="00657C07"/>
    <w:rsid w:val="0066616A"/>
    <w:rsid w:val="0067394E"/>
    <w:rsid w:val="00673E24"/>
    <w:rsid w:val="00681427"/>
    <w:rsid w:val="00685898"/>
    <w:rsid w:val="00685FFD"/>
    <w:rsid w:val="006A6F37"/>
    <w:rsid w:val="006B4296"/>
    <w:rsid w:val="006B481D"/>
    <w:rsid w:val="006C3A44"/>
    <w:rsid w:val="006C4055"/>
    <w:rsid w:val="006C4697"/>
    <w:rsid w:val="006C6CC3"/>
    <w:rsid w:val="006C707D"/>
    <w:rsid w:val="006D0438"/>
    <w:rsid w:val="006E23D2"/>
    <w:rsid w:val="006E3FED"/>
    <w:rsid w:val="006E5DC6"/>
    <w:rsid w:val="006E616C"/>
    <w:rsid w:val="006F6CE7"/>
    <w:rsid w:val="006F703E"/>
    <w:rsid w:val="006F7470"/>
    <w:rsid w:val="006F74E5"/>
    <w:rsid w:val="00704439"/>
    <w:rsid w:val="00706F60"/>
    <w:rsid w:val="00707522"/>
    <w:rsid w:val="007113D7"/>
    <w:rsid w:val="00711674"/>
    <w:rsid w:val="007122B5"/>
    <w:rsid w:val="00730B87"/>
    <w:rsid w:val="00731CBB"/>
    <w:rsid w:val="0073412A"/>
    <w:rsid w:val="00734413"/>
    <w:rsid w:val="00735E72"/>
    <w:rsid w:val="007377C0"/>
    <w:rsid w:val="00740405"/>
    <w:rsid w:val="0074313D"/>
    <w:rsid w:val="007436C0"/>
    <w:rsid w:val="007510FB"/>
    <w:rsid w:val="00751116"/>
    <w:rsid w:val="007515EC"/>
    <w:rsid w:val="00751908"/>
    <w:rsid w:val="00751BAD"/>
    <w:rsid w:val="00752C81"/>
    <w:rsid w:val="007533D6"/>
    <w:rsid w:val="00757573"/>
    <w:rsid w:val="0075778B"/>
    <w:rsid w:val="007603F9"/>
    <w:rsid w:val="00763226"/>
    <w:rsid w:val="00764C07"/>
    <w:rsid w:val="00770581"/>
    <w:rsid w:val="00771382"/>
    <w:rsid w:val="00775CC8"/>
    <w:rsid w:val="00777DF6"/>
    <w:rsid w:val="007802AC"/>
    <w:rsid w:val="00781065"/>
    <w:rsid w:val="0078161D"/>
    <w:rsid w:val="00786D5D"/>
    <w:rsid w:val="007973EA"/>
    <w:rsid w:val="007A18D7"/>
    <w:rsid w:val="007A19CE"/>
    <w:rsid w:val="007A7B5E"/>
    <w:rsid w:val="007B0BDE"/>
    <w:rsid w:val="007B2694"/>
    <w:rsid w:val="007B3AA2"/>
    <w:rsid w:val="007C0A0C"/>
    <w:rsid w:val="007C0B01"/>
    <w:rsid w:val="007C1CCF"/>
    <w:rsid w:val="007D1478"/>
    <w:rsid w:val="007E0456"/>
    <w:rsid w:val="007E26C6"/>
    <w:rsid w:val="007E6DD1"/>
    <w:rsid w:val="007F11D4"/>
    <w:rsid w:val="007F4D3C"/>
    <w:rsid w:val="00801EA4"/>
    <w:rsid w:val="008025FD"/>
    <w:rsid w:val="00802C3F"/>
    <w:rsid w:val="008118ED"/>
    <w:rsid w:val="00815F87"/>
    <w:rsid w:val="0082259F"/>
    <w:rsid w:val="008239BA"/>
    <w:rsid w:val="00830610"/>
    <w:rsid w:val="008350BF"/>
    <w:rsid w:val="00835B23"/>
    <w:rsid w:val="00853C46"/>
    <w:rsid w:val="0085527E"/>
    <w:rsid w:val="00856808"/>
    <w:rsid w:val="00857CE0"/>
    <w:rsid w:val="00863EB6"/>
    <w:rsid w:val="00865CBC"/>
    <w:rsid w:val="00866EB8"/>
    <w:rsid w:val="008679C9"/>
    <w:rsid w:val="00871139"/>
    <w:rsid w:val="008770B2"/>
    <w:rsid w:val="00883EC4"/>
    <w:rsid w:val="008845C4"/>
    <w:rsid w:val="008876D1"/>
    <w:rsid w:val="00897A7E"/>
    <w:rsid w:val="008A3CE4"/>
    <w:rsid w:val="008A46FD"/>
    <w:rsid w:val="008A4748"/>
    <w:rsid w:val="008B272B"/>
    <w:rsid w:val="008B4537"/>
    <w:rsid w:val="008C2CFD"/>
    <w:rsid w:val="008C3CE0"/>
    <w:rsid w:val="008C6CE9"/>
    <w:rsid w:val="008C7EA8"/>
    <w:rsid w:val="008D3DD3"/>
    <w:rsid w:val="008D407D"/>
    <w:rsid w:val="008D6936"/>
    <w:rsid w:val="008D768C"/>
    <w:rsid w:val="008E114C"/>
    <w:rsid w:val="008E1BA2"/>
    <w:rsid w:val="008E47A4"/>
    <w:rsid w:val="008E59A9"/>
    <w:rsid w:val="008F08BD"/>
    <w:rsid w:val="008F690B"/>
    <w:rsid w:val="00903FBC"/>
    <w:rsid w:val="00904B87"/>
    <w:rsid w:val="00907090"/>
    <w:rsid w:val="00915CC0"/>
    <w:rsid w:val="009161BB"/>
    <w:rsid w:val="009171BD"/>
    <w:rsid w:val="00922056"/>
    <w:rsid w:val="00925028"/>
    <w:rsid w:val="00925586"/>
    <w:rsid w:val="00927270"/>
    <w:rsid w:val="00927E87"/>
    <w:rsid w:val="009301AD"/>
    <w:rsid w:val="00930939"/>
    <w:rsid w:val="009406F2"/>
    <w:rsid w:val="009419B9"/>
    <w:rsid w:val="0094378B"/>
    <w:rsid w:val="0094508F"/>
    <w:rsid w:val="0094744D"/>
    <w:rsid w:val="009505BC"/>
    <w:rsid w:val="00953FE7"/>
    <w:rsid w:val="00962614"/>
    <w:rsid w:val="00963B4F"/>
    <w:rsid w:val="00965EEB"/>
    <w:rsid w:val="00966290"/>
    <w:rsid w:val="00973D54"/>
    <w:rsid w:val="0097412A"/>
    <w:rsid w:val="0097412D"/>
    <w:rsid w:val="00985BCC"/>
    <w:rsid w:val="009869BE"/>
    <w:rsid w:val="009A3C16"/>
    <w:rsid w:val="009A4CF9"/>
    <w:rsid w:val="009A7057"/>
    <w:rsid w:val="009A796B"/>
    <w:rsid w:val="009B1519"/>
    <w:rsid w:val="009B2715"/>
    <w:rsid w:val="009B5F0B"/>
    <w:rsid w:val="009C084E"/>
    <w:rsid w:val="009C2C34"/>
    <w:rsid w:val="009C48F8"/>
    <w:rsid w:val="009C51A4"/>
    <w:rsid w:val="009D54A1"/>
    <w:rsid w:val="009D6468"/>
    <w:rsid w:val="009D708C"/>
    <w:rsid w:val="009E5AC2"/>
    <w:rsid w:val="009F5616"/>
    <w:rsid w:val="009F639C"/>
    <w:rsid w:val="00A04E7E"/>
    <w:rsid w:val="00A13536"/>
    <w:rsid w:val="00A1429B"/>
    <w:rsid w:val="00A203B4"/>
    <w:rsid w:val="00A221FD"/>
    <w:rsid w:val="00A23D51"/>
    <w:rsid w:val="00A30630"/>
    <w:rsid w:val="00A40510"/>
    <w:rsid w:val="00A45C6C"/>
    <w:rsid w:val="00A45F90"/>
    <w:rsid w:val="00A463EA"/>
    <w:rsid w:val="00A521C6"/>
    <w:rsid w:val="00A52DB6"/>
    <w:rsid w:val="00A52FB5"/>
    <w:rsid w:val="00A531BE"/>
    <w:rsid w:val="00A55CFB"/>
    <w:rsid w:val="00A6477C"/>
    <w:rsid w:val="00A71B33"/>
    <w:rsid w:val="00A74A36"/>
    <w:rsid w:val="00A751DD"/>
    <w:rsid w:val="00A8139B"/>
    <w:rsid w:val="00A83429"/>
    <w:rsid w:val="00A838C0"/>
    <w:rsid w:val="00A9108F"/>
    <w:rsid w:val="00A91CA4"/>
    <w:rsid w:val="00AA1399"/>
    <w:rsid w:val="00AA7D4D"/>
    <w:rsid w:val="00AB1AE2"/>
    <w:rsid w:val="00AB4CA5"/>
    <w:rsid w:val="00AB6B34"/>
    <w:rsid w:val="00AB7900"/>
    <w:rsid w:val="00AC1857"/>
    <w:rsid w:val="00AC669B"/>
    <w:rsid w:val="00AC7B10"/>
    <w:rsid w:val="00AD312B"/>
    <w:rsid w:val="00AD331B"/>
    <w:rsid w:val="00AD647F"/>
    <w:rsid w:val="00AE0285"/>
    <w:rsid w:val="00AE07CB"/>
    <w:rsid w:val="00AE092F"/>
    <w:rsid w:val="00AF0DE8"/>
    <w:rsid w:val="00AF3606"/>
    <w:rsid w:val="00AF43AC"/>
    <w:rsid w:val="00AF55A3"/>
    <w:rsid w:val="00B0121A"/>
    <w:rsid w:val="00B01A5D"/>
    <w:rsid w:val="00B01BEC"/>
    <w:rsid w:val="00B02CF0"/>
    <w:rsid w:val="00B02F11"/>
    <w:rsid w:val="00B03868"/>
    <w:rsid w:val="00B03FA3"/>
    <w:rsid w:val="00B07694"/>
    <w:rsid w:val="00B15B91"/>
    <w:rsid w:val="00B232EE"/>
    <w:rsid w:val="00B24009"/>
    <w:rsid w:val="00B32CC2"/>
    <w:rsid w:val="00B34525"/>
    <w:rsid w:val="00B37DED"/>
    <w:rsid w:val="00B37F62"/>
    <w:rsid w:val="00B410B8"/>
    <w:rsid w:val="00B42FD9"/>
    <w:rsid w:val="00B43D35"/>
    <w:rsid w:val="00B4541D"/>
    <w:rsid w:val="00B46448"/>
    <w:rsid w:val="00B57BEB"/>
    <w:rsid w:val="00B632B5"/>
    <w:rsid w:val="00B6525C"/>
    <w:rsid w:val="00B70A7B"/>
    <w:rsid w:val="00B7495F"/>
    <w:rsid w:val="00B85C6B"/>
    <w:rsid w:val="00B87266"/>
    <w:rsid w:val="00B91168"/>
    <w:rsid w:val="00BA0830"/>
    <w:rsid w:val="00BA0F70"/>
    <w:rsid w:val="00BA1451"/>
    <w:rsid w:val="00BA505B"/>
    <w:rsid w:val="00BA69DA"/>
    <w:rsid w:val="00BA6B22"/>
    <w:rsid w:val="00BA79D5"/>
    <w:rsid w:val="00BB0646"/>
    <w:rsid w:val="00BB5BF1"/>
    <w:rsid w:val="00BB6F0C"/>
    <w:rsid w:val="00BD0B1A"/>
    <w:rsid w:val="00BD6B2B"/>
    <w:rsid w:val="00BE0D0E"/>
    <w:rsid w:val="00BE3C2F"/>
    <w:rsid w:val="00BE67C1"/>
    <w:rsid w:val="00BF1D20"/>
    <w:rsid w:val="00BF45AE"/>
    <w:rsid w:val="00BF4E63"/>
    <w:rsid w:val="00BF5BFB"/>
    <w:rsid w:val="00BF6FF8"/>
    <w:rsid w:val="00BF7A41"/>
    <w:rsid w:val="00C129AE"/>
    <w:rsid w:val="00C13EA7"/>
    <w:rsid w:val="00C15154"/>
    <w:rsid w:val="00C211A7"/>
    <w:rsid w:val="00C27BF1"/>
    <w:rsid w:val="00C33872"/>
    <w:rsid w:val="00C370F8"/>
    <w:rsid w:val="00C4181A"/>
    <w:rsid w:val="00C4192F"/>
    <w:rsid w:val="00C42A7C"/>
    <w:rsid w:val="00C43A35"/>
    <w:rsid w:val="00C44AB8"/>
    <w:rsid w:val="00C46F26"/>
    <w:rsid w:val="00C51528"/>
    <w:rsid w:val="00C55BBB"/>
    <w:rsid w:val="00C62105"/>
    <w:rsid w:val="00C65394"/>
    <w:rsid w:val="00C66E80"/>
    <w:rsid w:val="00C70A4D"/>
    <w:rsid w:val="00C7141E"/>
    <w:rsid w:val="00C71E88"/>
    <w:rsid w:val="00C734AF"/>
    <w:rsid w:val="00C73F00"/>
    <w:rsid w:val="00C73F59"/>
    <w:rsid w:val="00C77CDA"/>
    <w:rsid w:val="00C82170"/>
    <w:rsid w:val="00C83CA6"/>
    <w:rsid w:val="00C84DD7"/>
    <w:rsid w:val="00C87410"/>
    <w:rsid w:val="00C92CD3"/>
    <w:rsid w:val="00CA13E3"/>
    <w:rsid w:val="00CA3477"/>
    <w:rsid w:val="00CA5301"/>
    <w:rsid w:val="00CA78EA"/>
    <w:rsid w:val="00CB0BB0"/>
    <w:rsid w:val="00CB4CD6"/>
    <w:rsid w:val="00CB514F"/>
    <w:rsid w:val="00CB53F5"/>
    <w:rsid w:val="00CB7147"/>
    <w:rsid w:val="00CD177C"/>
    <w:rsid w:val="00CD4B20"/>
    <w:rsid w:val="00CE267C"/>
    <w:rsid w:val="00CE2D71"/>
    <w:rsid w:val="00CE7BA6"/>
    <w:rsid w:val="00CF133C"/>
    <w:rsid w:val="00CF5419"/>
    <w:rsid w:val="00CF6C99"/>
    <w:rsid w:val="00CF73ED"/>
    <w:rsid w:val="00CF7FB5"/>
    <w:rsid w:val="00D11CAC"/>
    <w:rsid w:val="00D12C75"/>
    <w:rsid w:val="00D23649"/>
    <w:rsid w:val="00D23B15"/>
    <w:rsid w:val="00D266E0"/>
    <w:rsid w:val="00D30931"/>
    <w:rsid w:val="00D3184C"/>
    <w:rsid w:val="00D327D9"/>
    <w:rsid w:val="00D352CB"/>
    <w:rsid w:val="00D35401"/>
    <w:rsid w:val="00D35E15"/>
    <w:rsid w:val="00D42793"/>
    <w:rsid w:val="00D46FA8"/>
    <w:rsid w:val="00D524E2"/>
    <w:rsid w:val="00D63B67"/>
    <w:rsid w:val="00D702F3"/>
    <w:rsid w:val="00D7283A"/>
    <w:rsid w:val="00D74931"/>
    <w:rsid w:val="00D758C6"/>
    <w:rsid w:val="00D75A3A"/>
    <w:rsid w:val="00D75F98"/>
    <w:rsid w:val="00D772E9"/>
    <w:rsid w:val="00D93086"/>
    <w:rsid w:val="00DB1A45"/>
    <w:rsid w:val="00DB2E3C"/>
    <w:rsid w:val="00DB7CF6"/>
    <w:rsid w:val="00DC2DA3"/>
    <w:rsid w:val="00DC48B3"/>
    <w:rsid w:val="00DD3990"/>
    <w:rsid w:val="00DD462F"/>
    <w:rsid w:val="00DD6672"/>
    <w:rsid w:val="00DE6B39"/>
    <w:rsid w:val="00E0082E"/>
    <w:rsid w:val="00E05C6E"/>
    <w:rsid w:val="00E07AF8"/>
    <w:rsid w:val="00E111B4"/>
    <w:rsid w:val="00E117DD"/>
    <w:rsid w:val="00E12284"/>
    <w:rsid w:val="00E15647"/>
    <w:rsid w:val="00E21958"/>
    <w:rsid w:val="00E24AB1"/>
    <w:rsid w:val="00E25F08"/>
    <w:rsid w:val="00E315F3"/>
    <w:rsid w:val="00E3664A"/>
    <w:rsid w:val="00E40781"/>
    <w:rsid w:val="00E43122"/>
    <w:rsid w:val="00E45AAB"/>
    <w:rsid w:val="00E47355"/>
    <w:rsid w:val="00E55D8C"/>
    <w:rsid w:val="00E62B21"/>
    <w:rsid w:val="00E62C3B"/>
    <w:rsid w:val="00E65135"/>
    <w:rsid w:val="00E65CDC"/>
    <w:rsid w:val="00E76CAB"/>
    <w:rsid w:val="00E829AB"/>
    <w:rsid w:val="00E82B72"/>
    <w:rsid w:val="00E82B90"/>
    <w:rsid w:val="00E84307"/>
    <w:rsid w:val="00E86A1C"/>
    <w:rsid w:val="00E90F42"/>
    <w:rsid w:val="00E9121A"/>
    <w:rsid w:val="00E92531"/>
    <w:rsid w:val="00EA0357"/>
    <w:rsid w:val="00EA1428"/>
    <w:rsid w:val="00EA7683"/>
    <w:rsid w:val="00EB6716"/>
    <w:rsid w:val="00EB7967"/>
    <w:rsid w:val="00EB7E71"/>
    <w:rsid w:val="00EC00CA"/>
    <w:rsid w:val="00EC03F7"/>
    <w:rsid w:val="00EC2D8E"/>
    <w:rsid w:val="00EC7220"/>
    <w:rsid w:val="00EE0D86"/>
    <w:rsid w:val="00EE23D0"/>
    <w:rsid w:val="00EE28D0"/>
    <w:rsid w:val="00EE3217"/>
    <w:rsid w:val="00EE3320"/>
    <w:rsid w:val="00EE5C4C"/>
    <w:rsid w:val="00EE7664"/>
    <w:rsid w:val="00EF13AB"/>
    <w:rsid w:val="00EF49C2"/>
    <w:rsid w:val="00EF6D19"/>
    <w:rsid w:val="00F02C87"/>
    <w:rsid w:val="00F0608B"/>
    <w:rsid w:val="00F10105"/>
    <w:rsid w:val="00F11744"/>
    <w:rsid w:val="00F15487"/>
    <w:rsid w:val="00F20584"/>
    <w:rsid w:val="00F218A0"/>
    <w:rsid w:val="00F27752"/>
    <w:rsid w:val="00F27CD6"/>
    <w:rsid w:val="00F305AF"/>
    <w:rsid w:val="00F41333"/>
    <w:rsid w:val="00F4523A"/>
    <w:rsid w:val="00F51F4A"/>
    <w:rsid w:val="00F53389"/>
    <w:rsid w:val="00F533DF"/>
    <w:rsid w:val="00F56DFF"/>
    <w:rsid w:val="00F57D79"/>
    <w:rsid w:val="00F6625B"/>
    <w:rsid w:val="00F678B4"/>
    <w:rsid w:val="00F70900"/>
    <w:rsid w:val="00F76D60"/>
    <w:rsid w:val="00F77A72"/>
    <w:rsid w:val="00F803AF"/>
    <w:rsid w:val="00F852DE"/>
    <w:rsid w:val="00F9030C"/>
    <w:rsid w:val="00F91594"/>
    <w:rsid w:val="00F96EC6"/>
    <w:rsid w:val="00F97BDC"/>
    <w:rsid w:val="00FA44AC"/>
    <w:rsid w:val="00FA45D2"/>
    <w:rsid w:val="00FB311D"/>
    <w:rsid w:val="00FB668F"/>
    <w:rsid w:val="00FC3492"/>
    <w:rsid w:val="00FC3547"/>
    <w:rsid w:val="00FC7691"/>
    <w:rsid w:val="00FD3596"/>
    <w:rsid w:val="00FD4053"/>
    <w:rsid w:val="00FD4F02"/>
    <w:rsid w:val="00FD686A"/>
    <w:rsid w:val="00FE1D04"/>
    <w:rsid w:val="00FE2504"/>
    <w:rsid w:val="00FE3659"/>
    <w:rsid w:val="00FE3895"/>
    <w:rsid w:val="00FE7052"/>
    <w:rsid w:val="00FF2EBB"/>
    <w:rsid w:val="00FF2EF6"/>
    <w:rsid w:val="00FF440A"/>
    <w:rsid w:val="019415BF"/>
    <w:rsid w:val="03BC6AA0"/>
    <w:rsid w:val="04D727EA"/>
    <w:rsid w:val="08352DBC"/>
    <w:rsid w:val="09AE6E44"/>
    <w:rsid w:val="0A02E680"/>
    <w:rsid w:val="0AC3EF0D"/>
    <w:rsid w:val="0E1BF699"/>
    <w:rsid w:val="0E400085"/>
    <w:rsid w:val="107C889A"/>
    <w:rsid w:val="11C687EB"/>
    <w:rsid w:val="12C9DBF3"/>
    <w:rsid w:val="136E2469"/>
    <w:rsid w:val="14EF0927"/>
    <w:rsid w:val="1587CB56"/>
    <w:rsid w:val="1A5287DE"/>
    <w:rsid w:val="1A89814F"/>
    <w:rsid w:val="1B5441D4"/>
    <w:rsid w:val="1D11BE95"/>
    <w:rsid w:val="1E7CD2CE"/>
    <w:rsid w:val="1EDCC687"/>
    <w:rsid w:val="1FADB000"/>
    <w:rsid w:val="20495F57"/>
    <w:rsid w:val="20AECF5E"/>
    <w:rsid w:val="2385E371"/>
    <w:rsid w:val="258CBA7F"/>
    <w:rsid w:val="25FC77A7"/>
    <w:rsid w:val="2627EC4D"/>
    <w:rsid w:val="2C9D3F14"/>
    <w:rsid w:val="2F7B6A26"/>
    <w:rsid w:val="3112406C"/>
    <w:rsid w:val="31ACB1B5"/>
    <w:rsid w:val="339F1169"/>
    <w:rsid w:val="342DF67A"/>
    <w:rsid w:val="35539B15"/>
    <w:rsid w:val="395E0A86"/>
    <w:rsid w:val="39983A34"/>
    <w:rsid w:val="3A0C1C83"/>
    <w:rsid w:val="3BBCE8B7"/>
    <w:rsid w:val="3C420714"/>
    <w:rsid w:val="3CE8731A"/>
    <w:rsid w:val="41E1ADFA"/>
    <w:rsid w:val="428ACF97"/>
    <w:rsid w:val="42B0AEBD"/>
    <w:rsid w:val="42B54C13"/>
    <w:rsid w:val="44A66F8A"/>
    <w:rsid w:val="46F64952"/>
    <w:rsid w:val="48E6546D"/>
    <w:rsid w:val="4A075DDE"/>
    <w:rsid w:val="4A8CC5A4"/>
    <w:rsid w:val="4B8C34E1"/>
    <w:rsid w:val="4EE72457"/>
    <w:rsid w:val="4F2170DF"/>
    <w:rsid w:val="4F44D5EC"/>
    <w:rsid w:val="51DA8998"/>
    <w:rsid w:val="5456B923"/>
    <w:rsid w:val="579A0702"/>
    <w:rsid w:val="586A77A8"/>
    <w:rsid w:val="588905ED"/>
    <w:rsid w:val="5AE160C7"/>
    <w:rsid w:val="5B12D0D8"/>
    <w:rsid w:val="62AD7049"/>
    <w:rsid w:val="642B0642"/>
    <w:rsid w:val="64C832C8"/>
    <w:rsid w:val="66A819A4"/>
    <w:rsid w:val="66D8CD6E"/>
    <w:rsid w:val="670DDAD9"/>
    <w:rsid w:val="67EE124E"/>
    <w:rsid w:val="68FD5CEF"/>
    <w:rsid w:val="69D99443"/>
    <w:rsid w:val="6B7564A4"/>
    <w:rsid w:val="6C2B85BB"/>
    <w:rsid w:val="6C510794"/>
    <w:rsid w:val="6C5C6ABB"/>
    <w:rsid w:val="6E59BC2D"/>
    <w:rsid w:val="730163AF"/>
    <w:rsid w:val="7453D42F"/>
    <w:rsid w:val="7537D6C4"/>
    <w:rsid w:val="75EA1423"/>
    <w:rsid w:val="7650F9C9"/>
    <w:rsid w:val="788FEAFD"/>
    <w:rsid w:val="78AB6294"/>
    <w:rsid w:val="7A1F83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23F6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autoRedefine/>
    <w:qFormat/>
    <w:rsid w:val="00E62C3B"/>
    <w:pPr>
      <w:keepNext/>
      <w:widowControl w:val="0"/>
      <w:numPr>
        <w:numId w:val="10"/>
      </w:numPr>
      <w:tabs>
        <w:tab w:val="left" w:pos="851"/>
        <w:tab w:val="left" w:pos="993"/>
        <w:tab w:val="left" w:pos="4536"/>
      </w:tabs>
      <w:spacing w:before="80" w:after="80" w:line="240" w:lineRule="auto"/>
      <w:ind w:left="567" w:hanging="567"/>
      <w:jc w:val="center"/>
      <w:outlineLvl w:val="0"/>
    </w:pPr>
    <w:rPr>
      <w:rFonts w:ascii="Arial" w:eastAsia="Times New Roman" w:hAnsi="Arial" w:cs="Arial"/>
      <w:b/>
      <w:bCs/>
      <w:kern w:val="32"/>
      <w:sz w:val="20"/>
      <w:szCs w:val="20"/>
      <w:shd w:val="clear" w:color="auto" w:fill="FFFFFF"/>
      <w:lang w:eastAsia="lt-LT"/>
    </w:rPr>
  </w:style>
  <w:style w:type="paragraph" w:styleId="Antrat2">
    <w:name w:val="heading 2"/>
    <w:basedOn w:val="prastasis"/>
    <w:next w:val="prastasis"/>
    <w:link w:val="Antrat2Diagrama"/>
    <w:autoRedefine/>
    <w:qFormat/>
    <w:rsid w:val="00295279"/>
    <w:pPr>
      <w:spacing w:after="40" w:line="240" w:lineRule="auto"/>
      <w:ind w:firstLine="29"/>
      <w:jc w:val="both"/>
      <w:outlineLvl w:val="1"/>
    </w:pPr>
    <w:rPr>
      <w:rFonts w:ascii="Arial" w:eastAsia="Times New Roman" w:hAnsi="Arial" w:cs="Arial"/>
      <w:b/>
      <w:iCs/>
      <w:sz w:val="20"/>
      <w:szCs w:val="20"/>
      <w:lang w:eastAsia="lt-LT"/>
    </w:rPr>
  </w:style>
  <w:style w:type="paragraph" w:styleId="Antrat3">
    <w:name w:val="heading 3"/>
    <w:basedOn w:val="prastasis"/>
    <w:next w:val="prastasis"/>
    <w:link w:val="Antrat3Diagrama"/>
    <w:qFormat/>
    <w:rsid w:val="00523810"/>
    <w:pPr>
      <w:keepNext/>
      <w:numPr>
        <w:ilvl w:val="2"/>
        <w:numId w:val="1"/>
      </w:numPr>
      <w:spacing w:after="40" w:line="240" w:lineRule="auto"/>
      <w:outlineLvl w:val="2"/>
    </w:pPr>
    <w:rPr>
      <w:rFonts w:ascii="Tahoma" w:eastAsia="Times New Roman" w:hAnsi="Tahoma" w:cs="Arial"/>
      <w:b/>
      <w:bCs/>
      <w:sz w:val="28"/>
      <w:szCs w:val="26"/>
      <w:lang w:eastAsia="lt-LT"/>
    </w:rPr>
  </w:style>
  <w:style w:type="paragraph" w:styleId="Antrat4">
    <w:name w:val="heading 4"/>
    <w:basedOn w:val="prastasis"/>
    <w:next w:val="prastasis"/>
    <w:link w:val="Antrat4Diagrama"/>
    <w:uiPriority w:val="9"/>
    <w:semiHidden/>
    <w:unhideWhenUsed/>
    <w:qFormat/>
    <w:rsid w:val="00523810"/>
    <w:pPr>
      <w:keepNext/>
      <w:keepLines/>
      <w:spacing w:before="40" w:after="0"/>
      <w:outlineLvl w:val="3"/>
    </w:pPr>
    <w:rPr>
      <w:rFonts w:ascii="Calibri Light" w:eastAsia="Times New Roman" w:hAnsi="Calibri Light" w:cs="Times New Roman"/>
      <w:i/>
      <w:iCs/>
      <w:color w:val="2F5496"/>
      <w:sz w:val="16"/>
      <w:szCs w:val="24"/>
      <w:lang w:eastAsia="lt-LT"/>
    </w:rPr>
  </w:style>
  <w:style w:type="paragraph" w:styleId="Antrat5">
    <w:name w:val="heading 5"/>
    <w:basedOn w:val="prastasis"/>
    <w:next w:val="prastasis"/>
    <w:link w:val="Antrat5Diagrama"/>
    <w:uiPriority w:val="9"/>
    <w:semiHidden/>
    <w:unhideWhenUsed/>
    <w:qFormat/>
    <w:rsid w:val="00523810"/>
    <w:pPr>
      <w:keepNext/>
      <w:keepLines/>
      <w:spacing w:before="40" w:after="0"/>
      <w:outlineLvl w:val="4"/>
    </w:pPr>
    <w:rPr>
      <w:rFonts w:ascii="Calibri Light" w:eastAsia="Times New Roman" w:hAnsi="Calibri Light" w:cs="Times New Roman"/>
      <w:color w:val="2F5496"/>
      <w:sz w:val="16"/>
      <w:szCs w:val="24"/>
      <w:lang w:eastAsia="lt-LT"/>
    </w:rPr>
  </w:style>
  <w:style w:type="paragraph" w:styleId="Antrat6">
    <w:name w:val="heading 6"/>
    <w:basedOn w:val="prastasis"/>
    <w:next w:val="prastasis"/>
    <w:link w:val="Antrat6Diagrama"/>
    <w:uiPriority w:val="9"/>
    <w:semiHidden/>
    <w:unhideWhenUsed/>
    <w:qFormat/>
    <w:rsid w:val="00523810"/>
    <w:pPr>
      <w:keepNext/>
      <w:keepLines/>
      <w:spacing w:before="40" w:after="0"/>
      <w:outlineLvl w:val="5"/>
    </w:pPr>
    <w:rPr>
      <w:rFonts w:ascii="Calibri Light" w:eastAsia="Times New Roman" w:hAnsi="Calibri Light" w:cs="Times New Roman"/>
      <w:color w:val="1F3763"/>
      <w:sz w:val="16"/>
      <w:szCs w:val="24"/>
      <w:lang w:eastAsia="lt-LT"/>
    </w:rPr>
  </w:style>
  <w:style w:type="paragraph" w:styleId="Antrat7">
    <w:name w:val="heading 7"/>
    <w:basedOn w:val="prastasis"/>
    <w:next w:val="prastasis"/>
    <w:link w:val="Antrat7Diagrama"/>
    <w:uiPriority w:val="9"/>
    <w:semiHidden/>
    <w:unhideWhenUsed/>
    <w:qFormat/>
    <w:rsid w:val="00523810"/>
    <w:pPr>
      <w:keepNext/>
      <w:keepLines/>
      <w:spacing w:before="40" w:after="0"/>
      <w:outlineLvl w:val="6"/>
    </w:pPr>
    <w:rPr>
      <w:rFonts w:ascii="Calibri Light" w:eastAsia="Times New Roman" w:hAnsi="Calibri Light" w:cs="Times New Roman"/>
      <w:i/>
      <w:iCs/>
      <w:color w:val="1F3763"/>
      <w:sz w:val="16"/>
      <w:szCs w:val="24"/>
      <w:lang w:eastAsia="lt-LT"/>
    </w:rPr>
  </w:style>
  <w:style w:type="paragraph" w:styleId="Antrat8">
    <w:name w:val="heading 8"/>
    <w:basedOn w:val="prastasis"/>
    <w:next w:val="prastasis"/>
    <w:link w:val="Antrat8Diagrama"/>
    <w:uiPriority w:val="9"/>
    <w:semiHidden/>
    <w:unhideWhenUsed/>
    <w:qFormat/>
    <w:rsid w:val="00523810"/>
    <w:pPr>
      <w:keepNext/>
      <w:keepLines/>
      <w:spacing w:before="40" w:after="0"/>
      <w:outlineLvl w:val="7"/>
    </w:pPr>
    <w:rPr>
      <w:rFonts w:ascii="Calibri Light" w:eastAsia="Times New Roman" w:hAnsi="Calibri Light" w:cs="Times New Roman"/>
      <w:color w:val="272727"/>
      <w:sz w:val="21"/>
      <w:szCs w:val="21"/>
      <w:lang w:eastAsia="lt-LT"/>
    </w:rPr>
  </w:style>
  <w:style w:type="paragraph" w:styleId="Antrat9">
    <w:name w:val="heading 9"/>
    <w:basedOn w:val="prastasis"/>
    <w:next w:val="prastasis"/>
    <w:link w:val="Antrat9Diagrama"/>
    <w:uiPriority w:val="9"/>
    <w:semiHidden/>
    <w:unhideWhenUsed/>
    <w:qFormat/>
    <w:rsid w:val="00523810"/>
    <w:pPr>
      <w:keepNext/>
      <w:keepLines/>
      <w:spacing w:before="40" w:after="0"/>
      <w:outlineLvl w:val="8"/>
    </w:pPr>
    <w:rPr>
      <w:rFonts w:ascii="Calibri Light" w:eastAsia="Times New Roman" w:hAnsi="Calibri Light" w:cs="Times New Roman"/>
      <w:i/>
      <w:iCs/>
      <w:color w:val="272727"/>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62C3B"/>
    <w:rPr>
      <w:rFonts w:ascii="Arial" w:eastAsia="Times New Roman" w:hAnsi="Arial" w:cs="Arial"/>
      <w:b/>
      <w:bCs/>
      <w:kern w:val="32"/>
      <w:sz w:val="20"/>
      <w:szCs w:val="20"/>
      <w:lang w:eastAsia="lt-LT"/>
    </w:rPr>
  </w:style>
  <w:style w:type="character" w:customStyle="1" w:styleId="Antrat2Diagrama">
    <w:name w:val="Antraštė 2 Diagrama"/>
    <w:basedOn w:val="Numatytasispastraiposriftas"/>
    <w:link w:val="Antrat2"/>
    <w:rsid w:val="00295279"/>
    <w:rPr>
      <w:rFonts w:ascii="Arial" w:eastAsia="Times New Roman" w:hAnsi="Arial" w:cs="Arial"/>
      <w:b/>
      <w:iCs/>
      <w:sz w:val="20"/>
      <w:szCs w:val="20"/>
      <w:lang w:eastAsia="lt-LT"/>
    </w:rPr>
  </w:style>
  <w:style w:type="character" w:customStyle="1" w:styleId="Antrat3Diagrama">
    <w:name w:val="Antraštė 3 Diagrama"/>
    <w:basedOn w:val="Numatytasispastraiposriftas"/>
    <w:link w:val="Antrat3"/>
    <w:rsid w:val="00523810"/>
    <w:rPr>
      <w:rFonts w:ascii="Tahoma" w:eastAsia="Times New Roman" w:hAnsi="Tahoma" w:cs="Arial"/>
      <w:b/>
      <w:bCs/>
      <w:sz w:val="28"/>
      <w:szCs w:val="26"/>
      <w:lang w:eastAsia="lt-LT"/>
    </w:rPr>
  </w:style>
  <w:style w:type="paragraph" w:customStyle="1" w:styleId="Heading41">
    <w:name w:val="Heading 41"/>
    <w:basedOn w:val="prastasis"/>
    <w:next w:val="prastasis"/>
    <w:uiPriority w:val="9"/>
    <w:unhideWhenUsed/>
    <w:qFormat/>
    <w:rsid w:val="00523810"/>
    <w:pPr>
      <w:keepNext/>
      <w:keepLines/>
      <w:numPr>
        <w:ilvl w:val="3"/>
        <w:numId w:val="1"/>
      </w:numPr>
      <w:spacing w:before="40" w:after="0" w:line="240" w:lineRule="auto"/>
      <w:jc w:val="both"/>
      <w:outlineLvl w:val="3"/>
    </w:pPr>
    <w:rPr>
      <w:rFonts w:ascii="Calibri Light" w:eastAsia="Times New Roman" w:hAnsi="Calibri Light" w:cs="Times New Roman"/>
      <w:i/>
      <w:iCs/>
      <w:color w:val="2F5496"/>
      <w:sz w:val="16"/>
      <w:szCs w:val="24"/>
      <w:lang w:eastAsia="lt-LT"/>
    </w:rPr>
  </w:style>
  <w:style w:type="paragraph" w:customStyle="1" w:styleId="Heading51">
    <w:name w:val="Heading 51"/>
    <w:basedOn w:val="prastasis"/>
    <w:next w:val="prastasis"/>
    <w:uiPriority w:val="9"/>
    <w:semiHidden/>
    <w:unhideWhenUsed/>
    <w:qFormat/>
    <w:rsid w:val="00523810"/>
    <w:pPr>
      <w:keepNext/>
      <w:keepLines/>
      <w:numPr>
        <w:ilvl w:val="4"/>
        <w:numId w:val="1"/>
      </w:numPr>
      <w:spacing w:before="40" w:after="0" w:line="240" w:lineRule="auto"/>
      <w:jc w:val="both"/>
      <w:outlineLvl w:val="4"/>
    </w:pPr>
    <w:rPr>
      <w:rFonts w:ascii="Calibri Light" w:eastAsia="Times New Roman" w:hAnsi="Calibri Light" w:cs="Times New Roman"/>
      <w:color w:val="2F5496"/>
      <w:sz w:val="16"/>
      <w:szCs w:val="24"/>
      <w:lang w:eastAsia="lt-LT"/>
    </w:rPr>
  </w:style>
  <w:style w:type="paragraph" w:customStyle="1" w:styleId="Heading61">
    <w:name w:val="Heading 61"/>
    <w:basedOn w:val="prastasis"/>
    <w:next w:val="prastasis"/>
    <w:uiPriority w:val="9"/>
    <w:semiHidden/>
    <w:unhideWhenUsed/>
    <w:qFormat/>
    <w:rsid w:val="00523810"/>
    <w:pPr>
      <w:keepNext/>
      <w:keepLines/>
      <w:numPr>
        <w:ilvl w:val="5"/>
        <w:numId w:val="1"/>
      </w:numPr>
      <w:spacing w:before="40" w:after="0" w:line="240" w:lineRule="auto"/>
      <w:jc w:val="both"/>
      <w:outlineLvl w:val="5"/>
    </w:pPr>
    <w:rPr>
      <w:rFonts w:ascii="Calibri Light" w:eastAsia="Times New Roman" w:hAnsi="Calibri Light" w:cs="Times New Roman"/>
      <w:color w:val="1F3763"/>
      <w:sz w:val="16"/>
      <w:szCs w:val="24"/>
      <w:lang w:eastAsia="lt-LT"/>
    </w:rPr>
  </w:style>
  <w:style w:type="paragraph" w:customStyle="1" w:styleId="Heading71">
    <w:name w:val="Heading 71"/>
    <w:basedOn w:val="prastasis"/>
    <w:next w:val="prastasis"/>
    <w:uiPriority w:val="9"/>
    <w:semiHidden/>
    <w:unhideWhenUsed/>
    <w:qFormat/>
    <w:rsid w:val="00523810"/>
    <w:pPr>
      <w:keepNext/>
      <w:keepLines/>
      <w:numPr>
        <w:ilvl w:val="6"/>
        <w:numId w:val="1"/>
      </w:numPr>
      <w:spacing w:before="40" w:after="0" w:line="240" w:lineRule="auto"/>
      <w:jc w:val="both"/>
      <w:outlineLvl w:val="6"/>
    </w:pPr>
    <w:rPr>
      <w:rFonts w:ascii="Calibri Light" w:eastAsia="Times New Roman" w:hAnsi="Calibri Light" w:cs="Times New Roman"/>
      <w:i/>
      <w:iCs/>
      <w:color w:val="1F3763"/>
      <w:sz w:val="16"/>
      <w:szCs w:val="24"/>
      <w:lang w:eastAsia="lt-LT"/>
    </w:rPr>
  </w:style>
  <w:style w:type="paragraph" w:customStyle="1" w:styleId="Heading81">
    <w:name w:val="Heading 81"/>
    <w:basedOn w:val="prastasis"/>
    <w:next w:val="prastasis"/>
    <w:uiPriority w:val="9"/>
    <w:semiHidden/>
    <w:unhideWhenUsed/>
    <w:qFormat/>
    <w:rsid w:val="00523810"/>
    <w:pPr>
      <w:keepNext/>
      <w:keepLines/>
      <w:numPr>
        <w:ilvl w:val="7"/>
        <w:numId w:val="1"/>
      </w:numPr>
      <w:spacing w:before="40" w:after="0" w:line="240" w:lineRule="auto"/>
      <w:jc w:val="both"/>
      <w:outlineLvl w:val="7"/>
    </w:pPr>
    <w:rPr>
      <w:rFonts w:ascii="Calibri Light" w:eastAsia="Times New Roman" w:hAnsi="Calibri Light" w:cs="Times New Roman"/>
      <w:color w:val="272727"/>
      <w:sz w:val="21"/>
      <w:szCs w:val="21"/>
      <w:lang w:eastAsia="lt-LT"/>
    </w:rPr>
  </w:style>
  <w:style w:type="paragraph" w:customStyle="1" w:styleId="Heading91">
    <w:name w:val="Heading 91"/>
    <w:basedOn w:val="prastasis"/>
    <w:next w:val="prastasis"/>
    <w:uiPriority w:val="9"/>
    <w:semiHidden/>
    <w:unhideWhenUsed/>
    <w:qFormat/>
    <w:rsid w:val="00523810"/>
    <w:pPr>
      <w:keepNext/>
      <w:keepLines/>
      <w:numPr>
        <w:ilvl w:val="8"/>
        <w:numId w:val="1"/>
      </w:numPr>
      <w:spacing w:before="40" w:after="0" w:line="240" w:lineRule="auto"/>
      <w:jc w:val="both"/>
      <w:outlineLvl w:val="8"/>
    </w:pPr>
    <w:rPr>
      <w:rFonts w:ascii="Calibri Light" w:eastAsia="Times New Roman" w:hAnsi="Calibri Light" w:cs="Times New Roman"/>
      <w:i/>
      <w:iCs/>
      <w:color w:val="272727"/>
      <w:sz w:val="21"/>
      <w:szCs w:val="21"/>
      <w:lang w:eastAsia="lt-LT"/>
    </w:rPr>
  </w:style>
  <w:style w:type="numbering" w:customStyle="1" w:styleId="NoList1">
    <w:name w:val="No List1"/>
    <w:next w:val="Sraonra"/>
    <w:uiPriority w:val="99"/>
    <w:semiHidden/>
    <w:unhideWhenUsed/>
    <w:rsid w:val="00523810"/>
  </w:style>
  <w:style w:type="character" w:customStyle="1" w:styleId="Antrat4Diagrama">
    <w:name w:val="Antraštė 4 Diagrama"/>
    <w:basedOn w:val="Numatytasispastraiposriftas"/>
    <w:link w:val="Antrat4"/>
    <w:uiPriority w:val="9"/>
    <w:rsid w:val="00523810"/>
    <w:rPr>
      <w:rFonts w:ascii="Calibri Light" w:eastAsia="Times New Roman" w:hAnsi="Calibri Light" w:cs="Times New Roman"/>
      <w:i/>
      <w:iCs/>
      <w:color w:val="2F5496"/>
      <w:sz w:val="16"/>
      <w:szCs w:val="24"/>
      <w:lang w:eastAsia="lt-LT"/>
    </w:rPr>
  </w:style>
  <w:style w:type="character" w:customStyle="1" w:styleId="Antrat5Diagrama">
    <w:name w:val="Antraštė 5 Diagrama"/>
    <w:basedOn w:val="Numatytasispastraiposriftas"/>
    <w:link w:val="Antrat5"/>
    <w:uiPriority w:val="9"/>
    <w:semiHidden/>
    <w:rsid w:val="00523810"/>
    <w:rPr>
      <w:rFonts w:ascii="Calibri Light" w:eastAsia="Times New Roman" w:hAnsi="Calibri Light" w:cs="Times New Roman"/>
      <w:color w:val="2F5496"/>
      <w:sz w:val="16"/>
      <w:szCs w:val="24"/>
      <w:lang w:eastAsia="lt-LT"/>
    </w:rPr>
  </w:style>
  <w:style w:type="character" w:customStyle="1" w:styleId="Antrat6Diagrama">
    <w:name w:val="Antraštė 6 Diagrama"/>
    <w:basedOn w:val="Numatytasispastraiposriftas"/>
    <w:link w:val="Antrat6"/>
    <w:uiPriority w:val="9"/>
    <w:semiHidden/>
    <w:rsid w:val="00523810"/>
    <w:rPr>
      <w:rFonts w:ascii="Calibri Light" w:eastAsia="Times New Roman" w:hAnsi="Calibri Light" w:cs="Times New Roman"/>
      <w:color w:val="1F3763"/>
      <w:sz w:val="16"/>
      <w:szCs w:val="24"/>
      <w:lang w:eastAsia="lt-LT"/>
    </w:rPr>
  </w:style>
  <w:style w:type="character" w:customStyle="1" w:styleId="Antrat7Diagrama">
    <w:name w:val="Antraštė 7 Diagrama"/>
    <w:basedOn w:val="Numatytasispastraiposriftas"/>
    <w:link w:val="Antrat7"/>
    <w:uiPriority w:val="9"/>
    <w:semiHidden/>
    <w:rsid w:val="00523810"/>
    <w:rPr>
      <w:rFonts w:ascii="Calibri Light" w:eastAsia="Times New Roman" w:hAnsi="Calibri Light" w:cs="Times New Roman"/>
      <w:i/>
      <w:iCs/>
      <w:color w:val="1F3763"/>
      <w:sz w:val="16"/>
      <w:szCs w:val="24"/>
      <w:lang w:eastAsia="lt-LT"/>
    </w:rPr>
  </w:style>
  <w:style w:type="character" w:customStyle="1" w:styleId="Antrat8Diagrama">
    <w:name w:val="Antraštė 8 Diagrama"/>
    <w:basedOn w:val="Numatytasispastraiposriftas"/>
    <w:link w:val="Antrat8"/>
    <w:uiPriority w:val="9"/>
    <w:semiHidden/>
    <w:rsid w:val="00523810"/>
    <w:rPr>
      <w:rFonts w:ascii="Calibri Light" w:eastAsia="Times New Roman" w:hAnsi="Calibri Light" w:cs="Times New Roman"/>
      <w:color w:val="272727"/>
      <w:sz w:val="21"/>
      <w:szCs w:val="21"/>
      <w:lang w:eastAsia="lt-LT"/>
    </w:rPr>
  </w:style>
  <w:style w:type="character" w:customStyle="1" w:styleId="Antrat9Diagrama">
    <w:name w:val="Antraštė 9 Diagrama"/>
    <w:basedOn w:val="Numatytasispastraiposriftas"/>
    <w:link w:val="Antrat9"/>
    <w:uiPriority w:val="9"/>
    <w:semiHidden/>
    <w:rsid w:val="00523810"/>
    <w:rPr>
      <w:rFonts w:ascii="Calibri Light" w:eastAsia="Times New Roman" w:hAnsi="Calibri Light" w:cs="Times New Roman"/>
      <w:i/>
      <w:iCs/>
      <w:color w:val="272727"/>
      <w:sz w:val="21"/>
      <w:szCs w:val="21"/>
      <w:lang w:eastAsia="lt-LT"/>
    </w:rPr>
  </w:style>
  <w:style w:type="paragraph" w:styleId="Antrats">
    <w:name w:val="header"/>
    <w:basedOn w:val="prastasis"/>
    <w:link w:val="AntratsDiagrama"/>
    <w:uiPriority w:val="99"/>
    <w:rsid w:val="00523810"/>
    <w:pPr>
      <w:tabs>
        <w:tab w:val="center" w:pos="4819"/>
        <w:tab w:val="right" w:pos="9638"/>
      </w:tabs>
      <w:spacing w:after="40" w:line="240" w:lineRule="auto"/>
      <w:jc w:val="both"/>
    </w:pPr>
    <w:rPr>
      <w:rFonts w:ascii="Tahoma" w:eastAsia="Times New Roman" w:hAnsi="Tahoma" w:cs="Times New Roman"/>
      <w:sz w:val="16"/>
      <w:szCs w:val="24"/>
      <w:lang w:eastAsia="lt-LT"/>
    </w:rPr>
  </w:style>
  <w:style w:type="character" w:customStyle="1" w:styleId="AntratsDiagrama">
    <w:name w:val="Antraštės Diagrama"/>
    <w:basedOn w:val="Numatytasispastraiposriftas"/>
    <w:link w:val="Antrats"/>
    <w:uiPriority w:val="99"/>
    <w:rsid w:val="00523810"/>
    <w:rPr>
      <w:rFonts w:ascii="Tahoma" w:eastAsia="Times New Roman" w:hAnsi="Tahoma" w:cs="Times New Roman"/>
      <w:sz w:val="16"/>
      <w:szCs w:val="24"/>
      <w:lang w:eastAsia="lt-LT"/>
    </w:rPr>
  </w:style>
  <w:style w:type="paragraph" w:styleId="Porat">
    <w:name w:val="footer"/>
    <w:basedOn w:val="prastasis"/>
    <w:link w:val="PoratDiagrama"/>
    <w:uiPriority w:val="99"/>
    <w:rsid w:val="00523810"/>
    <w:pPr>
      <w:tabs>
        <w:tab w:val="center" w:pos="4819"/>
        <w:tab w:val="right" w:pos="9638"/>
      </w:tabs>
      <w:spacing w:after="0" w:line="240" w:lineRule="auto"/>
      <w:jc w:val="both"/>
    </w:pPr>
    <w:rPr>
      <w:rFonts w:ascii="Tahoma" w:eastAsia="Times New Roman" w:hAnsi="Tahoma" w:cs="Times New Roman"/>
      <w:sz w:val="16"/>
      <w:szCs w:val="24"/>
      <w:lang w:eastAsia="lt-LT"/>
    </w:rPr>
  </w:style>
  <w:style w:type="character" w:customStyle="1" w:styleId="PoratDiagrama">
    <w:name w:val="Poraštė Diagrama"/>
    <w:basedOn w:val="Numatytasispastraiposriftas"/>
    <w:link w:val="Porat"/>
    <w:uiPriority w:val="99"/>
    <w:rsid w:val="00523810"/>
    <w:rPr>
      <w:rFonts w:ascii="Tahoma" w:eastAsia="Times New Roman" w:hAnsi="Tahoma" w:cs="Times New Roman"/>
      <w:sz w:val="16"/>
      <w:szCs w:val="24"/>
      <w:lang w:eastAsia="lt-LT"/>
    </w:rPr>
  </w:style>
  <w:style w:type="character" w:styleId="Puslapionumeris">
    <w:name w:val="page number"/>
    <w:rsid w:val="00523810"/>
    <w:rPr>
      <w:rFonts w:ascii="Tahoma" w:hAnsi="Tahoma"/>
    </w:rPr>
  </w:style>
  <w:style w:type="table" w:styleId="Lentelstinklelis">
    <w:name w:val="Table Grid"/>
    <w:basedOn w:val="prastojilentel"/>
    <w:uiPriority w:val="39"/>
    <w:rsid w:val="0052381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4">
    <w:name w:val="toc 4"/>
    <w:basedOn w:val="prastasis"/>
    <w:next w:val="prastasis"/>
    <w:autoRedefine/>
    <w:semiHidden/>
    <w:rsid w:val="00523810"/>
    <w:pPr>
      <w:spacing w:after="0" w:line="240" w:lineRule="auto"/>
      <w:ind w:left="600"/>
    </w:pPr>
    <w:rPr>
      <w:rFonts w:ascii="Times New Roman" w:eastAsia="Times New Roman" w:hAnsi="Times New Roman" w:cs="Times New Roman"/>
      <w:sz w:val="18"/>
      <w:szCs w:val="18"/>
    </w:rPr>
  </w:style>
  <w:style w:type="character" w:styleId="Komentaronuoroda">
    <w:name w:val="annotation reference"/>
    <w:semiHidden/>
    <w:rsid w:val="00523810"/>
    <w:rPr>
      <w:sz w:val="16"/>
      <w:szCs w:val="16"/>
    </w:rPr>
  </w:style>
  <w:style w:type="paragraph" w:customStyle="1" w:styleId="StyleLeft008Right0081">
    <w:name w:val="Style Left:  008&quot; Right:  008&quot;1"/>
    <w:basedOn w:val="prastasis"/>
    <w:rsid w:val="00523810"/>
    <w:pPr>
      <w:spacing w:after="0" w:line="240" w:lineRule="auto"/>
      <w:ind w:left="115" w:right="115"/>
    </w:pPr>
    <w:rPr>
      <w:rFonts w:ascii="Tahoma" w:eastAsia="Times New Roman" w:hAnsi="Tahoma" w:cs="Times New Roman"/>
      <w:sz w:val="16"/>
      <w:szCs w:val="20"/>
      <w:lang w:eastAsia="lt-LT"/>
    </w:rPr>
  </w:style>
  <w:style w:type="paragraph" w:styleId="Komentarotekstas">
    <w:name w:val="annotation text"/>
    <w:basedOn w:val="prastasis"/>
    <w:link w:val="KomentarotekstasDiagrama"/>
    <w:rsid w:val="00523810"/>
    <w:pPr>
      <w:spacing w:after="40" w:line="240" w:lineRule="auto"/>
      <w:jc w:val="both"/>
    </w:pPr>
    <w:rPr>
      <w:rFonts w:ascii="Tahoma" w:eastAsia="Times New Roman" w:hAnsi="Tahoma" w:cs="Times New Roman"/>
      <w:sz w:val="20"/>
      <w:szCs w:val="20"/>
      <w:lang w:eastAsia="lt-LT"/>
    </w:rPr>
  </w:style>
  <w:style w:type="character" w:customStyle="1" w:styleId="KomentarotekstasDiagrama">
    <w:name w:val="Komentaro tekstas Diagrama"/>
    <w:basedOn w:val="Numatytasispastraiposriftas"/>
    <w:link w:val="Komentarotekstas"/>
    <w:rsid w:val="00523810"/>
    <w:rPr>
      <w:rFonts w:ascii="Tahoma" w:eastAsia="Times New Roman" w:hAnsi="Tahoma" w:cs="Times New Roman"/>
      <w:sz w:val="20"/>
      <w:szCs w:val="20"/>
      <w:lang w:eastAsia="lt-LT"/>
    </w:rPr>
  </w:style>
  <w:style w:type="paragraph" w:styleId="Komentarotema">
    <w:name w:val="annotation subject"/>
    <w:basedOn w:val="Komentarotekstas"/>
    <w:next w:val="Komentarotekstas"/>
    <w:link w:val="KomentarotemaDiagrama"/>
    <w:semiHidden/>
    <w:rsid w:val="00523810"/>
    <w:rPr>
      <w:b/>
      <w:bCs/>
    </w:rPr>
  </w:style>
  <w:style w:type="character" w:customStyle="1" w:styleId="KomentarotemaDiagrama">
    <w:name w:val="Komentaro tema Diagrama"/>
    <w:basedOn w:val="KomentarotekstasDiagrama"/>
    <w:link w:val="Komentarotema"/>
    <w:semiHidden/>
    <w:rsid w:val="00523810"/>
    <w:rPr>
      <w:rFonts w:ascii="Tahoma" w:eastAsia="Times New Roman" w:hAnsi="Tahoma" w:cs="Times New Roman"/>
      <w:b/>
      <w:bCs/>
      <w:sz w:val="20"/>
      <w:szCs w:val="20"/>
      <w:lang w:eastAsia="lt-LT"/>
    </w:rPr>
  </w:style>
  <w:style w:type="paragraph" w:styleId="Debesliotekstas">
    <w:name w:val="Balloon Text"/>
    <w:basedOn w:val="prastasis"/>
    <w:link w:val="DebesliotekstasDiagrama"/>
    <w:semiHidden/>
    <w:rsid w:val="00523810"/>
    <w:pPr>
      <w:spacing w:after="40" w:line="240" w:lineRule="auto"/>
      <w:jc w:val="both"/>
    </w:pPr>
    <w:rPr>
      <w:rFonts w:ascii="Tahoma" w:eastAsia="Times New Roman" w:hAnsi="Tahoma" w:cs="Tahoma"/>
      <w:sz w:val="16"/>
      <w:szCs w:val="16"/>
      <w:lang w:eastAsia="lt-LT"/>
    </w:rPr>
  </w:style>
  <w:style w:type="character" w:customStyle="1" w:styleId="DebesliotekstasDiagrama">
    <w:name w:val="Debesėlio tekstas Diagrama"/>
    <w:basedOn w:val="Numatytasispastraiposriftas"/>
    <w:link w:val="Debesliotekstas"/>
    <w:semiHidden/>
    <w:rsid w:val="00523810"/>
    <w:rPr>
      <w:rFonts w:ascii="Tahoma" w:eastAsia="Times New Roman" w:hAnsi="Tahoma" w:cs="Tahoma"/>
      <w:sz w:val="16"/>
      <w:szCs w:val="16"/>
      <w:lang w:eastAsia="lt-LT"/>
    </w:rPr>
  </w:style>
  <w:style w:type="character" w:styleId="Hipersaitas">
    <w:name w:val="Hyperlink"/>
    <w:semiHidden/>
    <w:rsid w:val="00523810"/>
    <w:rPr>
      <w:color w:val="0000FF"/>
      <w:u w:val="single"/>
    </w:rPr>
  </w:style>
  <w:style w:type="paragraph" w:customStyle="1" w:styleId="Default">
    <w:name w:val="Default"/>
    <w:rsid w:val="00523810"/>
    <w:pPr>
      <w:autoSpaceDE w:val="0"/>
      <w:autoSpaceDN w:val="0"/>
      <w:adjustRightInd w:val="0"/>
      <w:spacing w:after="0" w:line="240" w:lineRule="auto"/>
    </w:pPr>
    <w:rPr>
      <w:rFonts w:ascii="Tahoma" w:eastAsia="Times New Roman" w:hAnsi="Tahoma" w:cs="Tahoma"/>
      <w:color w:val="000000"/>
      <w:sz w:val="24"/>
      <w:szCs w:val="24"/>
      <w:lang w:val="en-US"/>
    </w:rPr>
  </w:style>
  <w:style w:type="paragraph" w:styleId="Pataisymai">
    <w:name w:val="Revision"/>
    <w:hidden/>
    <w:uiPriority w:val="99"/>
    <w:semiHidden/>
    <w:rsid w:val="00523810"/>
    <w:pPr>
      <w:spacing w:after="0" w:line="240" w:lineRule="auto"/>
    </w:pPr>
    <w:rPr>
      <w:rFonts w:ascii="Tahoma" w:eastAsia="Times New Roman" w:hAnsi="Tahoma" w:cs="Times New Roman"/>
      <w:sz w:val="16"/>
      <w:szCs w:val="24"/>
      <w:lang w:eastAsia="lt-LT"/>
    </w:r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523810"/>
    <w:pPr>
      <w:spacing w:after="0" w:line="360" w:lineRule="auto"/>
      <w:ind w:left="720"/>
      <w:contextualSpacing/>
      <w:jc w:val="both"/>
    </w:pPr>
    <w:rPr>
      <w:rFonts w:ascii="Times New Roman" w:eastAsia="Times New Roman" w:hAnsi="Times New Roman" w:cs="Times New Roman"/>
      <w:sz w:val="24"/>
      <w:szCs w:val="24"/>
      <w:lang w:val="en-GB"/>
    </w:rPr>
  </w:style>
  <w:style w:type="character" w:styleId="Vietosrezervavimoenklotekstas">
    <w:name w:val="Placeholder Text"/>
    <w:basedOn w:val="Numatytasispastraiposriftas"/>
    <w:uiPriority w:val="99"/>
    <w:semiHidden/>
    <w:rsid w:val="00523810"/>
    <w:rPr>
      <w:color w:val="808080"/>
    </w:rPr>
  </w:style>
  <w:style w:type="character" w:customStyle="1" w:styleId="cf01">
    <w:name w:val="cf01"/>
    <w:basedOn w:val="Numatytasispastraiposriftas"/>
    <w:rsid w:val="00523810"/>
    <w:rPr>
      <w:rFonts w:ascii="Segoe UI" w:hAnsi="Segoe UI" w:cs="Segoe UI" w:hint="default"/>
      <w:sz w:val="18"/>
      <w:szCs w:val="18"/>
    </w:rPr>
  </w:style>
  <w:style w:type="character" w:styleId="Neapdorotaspaminjimas">
    <w:name w:val="Unresolved Mention"/>
    <w:basedOn w:val="Numatytasispastraiposriftas"/>
    <w:uiPriority w:val="99"/>
    <w:semiHidden/>
    <w:unhideWhenUsed/>
    <w:rsid w:val="00523810"/>
    <w:rPr>
      <w:color w:val="605E5C"/>
      <w:shd w:val="clear" w:color="auto" w:fill="E1DFDD"/>
    </w:rPr>
  </w:style>
  <w:style w:type="paragraph" w:customStyle="1" w:styleId="FootnoteText1">
    <w:name w:val="Footnote Text1"/>
    <w:basedOn w:val="prastasis"/>
    <w:next w:val="Puslapioinaostekstas"/>
    <w:link w:val="FootnoteTextChar"/>
    <w:uiPriority w:val="99"/>
    <w:semiHidden/>
    <w:unhideWhenUsed/>
    <w:rsid w:val="00523810"/>
    <w:pPr>
      <w:spacing w:after="0" w:line="240" w:lineRule="auto"/>
    </w:pPr>
    <w:rPr>
      <w:sz w:val="20"/>
      <w:szCs w:val="20"/>
    </w:rPr>
  </w:style>
  <w:style w:type="character" w:customStyle="1" w:styleId="FootnoteTextChar">
    <w:name w:val="Footnote Text Char"/>
    <w:basedOn w:val="Numatytasispastraiposriftas"/>
    <w:link w:val="FootnoteText1"/>
    <w:uiPriority w:val="99"/>
    <w:semiHidden/>
    <w:rsid w:val="00523810"/>
    <w:rPr>
      <w:sz w:val="20"/>
      <w:szCs w:val="20"/>
    </w:rPr>
  </w:style>
  <w:style w:type="character" w:styleId="Puslapioinaosnuoroda">
    <w:name w:val="footnote reference"/>
    <w:basedOn w:val="Numatytasispastraiposriftas"/>
    <w:uiPriority w:val="99"/>
    <w:semiHidden/>
    <w:unhideWhenUsed/>
    <w:rsid w:val="00523810"/>
    <w:rPr>
      <w:vertAlign w:val="superscript"/>
    </w:rPr>
  </w:style>
  <w:style w:type="table" w:customStyle="1" w:styleId="GridTable4-Accent11">
    <w:name w:val="Grid Table 4 - Accent 11"/>
    <w:basedOn w:val="prastojilentel"/>
    <w:next w:val="4tinkleliolentel-1parykinimas"/>
    <w:uiPriority w:val="49"/>
    <w:rsid w:val="00523810"/>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ui-provider">
    <w:name w:val="ui-provider"/>
    <w:basedOn w:val="Numatytasispastraiposriftas"/>
    <w:rsid w:val="00523810"/>
  </w:style>
  <w:style w:type="character" w:styleId="Grietas">
    <w:name w:val="Strong"/>
    <w:basedOn w:val="Numatytasispastraiposriftas"/>
    <w:uiPriority w:val="22"/>
    <w:qFormat/>
    <w:rsid w:val="00523810"/>
    <w:rPr>
      <w:b/>
      <w:bCs/>
    </w:rPr>
  </w:style>
  <w:style w:type="character" w:customStyle="1" w:styleId="FollowedHyperlink1">
    <w:name w:val="FollowedHyperlink1"/>
    <w:basedOn w:val="Numatytasispastraiposriftas"/>
    <w:uiPriority w:val="99"/>
    <w:semiHidden/>
    <w:unhideWhenUsed/>
    <w:rsid w:val="00523810"/>
    <w:rPr>
      <w:color w:val="954F72"/>
      <w:u w:val="single"/>
    </w:rPr>
  </w:style>
  <w:style w:type="character" w:customStyle="1" w:styleId="Heading4Char1">
    <w:name w:val="Heading 4 Char1"/>
    <w:basedOn w:val="Numatytasispastraiposriftas"/>
    <w:uiPriority w:val="9"/>
    <w:semiHidden/>
    <w:rsid w:val="00523810"/>
    <w:rPr>
      <w:rFonts w:asciiTheme="majorHAnsi" w:eastAsiaTheme="majorEastAsia" w:hAnsiTheme="majorHAnsi" w:cstheme="majorBidi"/>
      <w:i/>
      <w:iCs/>
      <w:color w:val="2F5496" w:themeColor="accent1" w:themeShade="BF"/>
    </w:rPr>
  </w:style>
  <w:style w:type="character" w:customStyle="1" w:styleId="Heading5Char1">
    <w:name w:val="Heading 5 Char1"/>
    <w:basedOn w:val="Numatytasispastraiposriftas"/>
    <w:uiPriority w:val="9"/>
    <w:semiHidden/>
    <w:rsid w:val="00523810"/>
    <w:rPr>
      <w:rFonts w:asciiTheme="majorHAnsi" w:eastAsiaTheme="majorEastAsia" w:hAnsiTheme="majorHAnsi" w:cstheme="majorBidi"/>
      <w:color w:val="2F5496" w:themeColor="accent1" w:themeShade="BF"/>
    </w:rPr>
  </w:style>
  <w:style w:type="character" w:customStyle="1" w:styleId="Heading6Char1">
    <w:name w:val="Heading 6 Char1"/>
    <w:basedOn w:val="Numatytasispastraiposriftas"/>
    <w:uiPriority w:val="9"/>
    <w:semiHidden/>
    <w:rsid w:val="00523810"/>
    <w:rPr>
      <w:rFonts w:asciiTheme="majorHAnsi" w:eastAsiaTheme="majorEastAsia" w:hAnsiTheme="majorHAnsi" w:cstheme="majorBidi"/>
      <w:color w:val="1F3763" w:themeColor="accent1" w:themeShade="7F"/>
    </w:rPr>
  </w:style>
  <w:style w:type="character" w:customStyle="1" w:styleId="Heading7Char1">
    <w:name w:val="Heading 7 Char1"/>
    <w:basedOn w:val="Numatytasispastraiposriftas"/>
    <w:uiPriority w:val="9"/>
    <w:semiHidden/>
    <w:rsid w:val="00523810"/>
    <w:rPr>
      <w:rFonts w:asciiTheme="majorHAnsi" w:eastAsiaTheme="majorEastAsia" w:hAnsiTheme="majorHAnsi" w:cstheme="majorBidi"/>
      <w:i/>
      <w:iCs/>
      <w:color w:val="1F3763" w:themeColor="accent1" w:themeShade="7F"/>
    </w:rPr>
  </w:style>
  <w:style w:type="character" w:customStyle="1" w:styleId="Heading8Char1">
    <w:name w:val="Heading 8 Char1"/>
    <w:basedOn w:val="Numatytasispastraiposriftas"/>
    <w:uiPriority w:val="9"/>
    <w:semiHidden/>
    <w:rsid w:val="00523810"/>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Numatytasispastraiposriftas"/>
    <w:uiPriority w:val="9"/>
    <w:semiHidden/>
    <w:rsid w:val="00523810"/>
    <w:rPr>
      <w:rFonts w:asciiTheme="majorHAnsi" w:eastAsiaTheme="majorEastAsia" w:hAnsiTheme="majorHAnsi" w:cstheme="majorBidi"/>
      <w:i/>
      <w:iCs/>
      <w:color w:val="272727" w:themeColor="text1" w:themeTint="D8"/>
      <w:sz w:val="21"/>
      <w:szCs w:val="21"/>
    </w:rPr>
  </w:style>
  <w:style w:type="paragraph" w:styleId="Puslapioinaostekstas">
    <w:name w:val="footnote text"/>
    <w:basedOn w:val="prastasis"/>
    <w:link w:val="PuslapioinaostekstasDiagrama"/>
    <w:uiPriority w:val="99"/>
    <w:semiHidden/>
    <w:unhideWhenUsed/>
    <w:rsid w:val="00523810"/>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523810"/>
    <w:rPr>
      <w:sz w:val="20"/>
      <w:szCs w:val="20"/>
    </w:rPr>
  </w:style>
  <w:style w:type="table" w:styleId="4tinkleliolentel-1parykinimas">
    <w:name w:val="Grid Table 4 Accent 1"/>
    <w:basedOn w:val="prastojilentel"/>
    <w:uiPriority w:val="49"/>
    <w:rsid w:val="0052381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Perirtashipersaitas">
    <w:name w:val="FollowedHyperlink"/>
    <w:basedOn w:val="Numatytasispastraiposriftas"/>
    <w:uiPriority w:val="99"/>
    <w:semiHidden/>
    <w:unhideWhenUsed/>
    <w:rsid w:val="00523810"/>
    <w:rPr>
      <w:color w:val="954F72" w:themeColor="followedHyperlink"/>
      <w:u w:val="single"/>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2C2059"/>
    <w:rPr>
      <w:rFonts w:ascii="Times New Roman" w:eastAsia="Times New Roman" w:hAnsi="Times New Roman" w:cs="Times New Roman"/>
      <w:sz w:val="24"/>
      <w:szCs w:val="24"/>
      <w:lang w:val="en-GB"/>
    </w:rPr>
  </w:style>
  <w:style w:type="character" w:customStyle="1" w:styleId="CharStyle11">
    <w:name w:val="Char Style 11"/>
    <w:basedOn w:val="Numatytasispastraiposriftas"/>
    <w:link w:val="Style10"/>
    <w:rsid w:val="002C2059"/>
    <w:rPr>
      <w:rFonts w:ascii="Arial" w:eastAsia="Arial" w:hAnsi="Arial" w:cs="Arial"/>
      <w:sz w:val="19"/>
      <w:szCs w:val="19"/>
    </w:rPr>
  </w:style>
  <w:style w:type="paragraph" w:customStyle="1" w:styleId="Style10">
    <w:name w:val="Style 10"/>
    <w:basedOn w:val="prastasis"/>
    <w:link w:val="CharStyle11"/>
    <w:rsid w:val="002C2059"/>
    <w:pPr>
      <w:widowControl w:val="0"/>
      <w:spacing w:after="60" w:line="295" w:lineRule="auto"/>
    </w:pPr>
    <w:rPr>
      <w:rFonts w:ascii="Arial" w:eastAsia="Arial" w:hAnsi="Arial" w:cs="Arial"/>
      <w:sz w:val="19"/>
      <w:szCs w:val="19"/>
    </w:rPr>
  </w:style>
  <w:style w:type="paragraph" w:styleId="Dokumentoinaostekstas">
    <w:name w:val="endnote text"/>
    <w:basedOn w:val="prastasis"/>
    <w:link w:val="DokumentoinaostekstasDiagrama"/>
    <w:uiPriority w:val="99"/>
    <w:semiHidden/>
    <w:unhideWhenUsed/>
    <w:rsid w:val="002C2059"/>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2C2059"/>
    <w:rPr>
      <w:sz w:val="20"/>
      <w:szCs w:val="20"/>
    </w:rPr>
  </w:style>
  <w:style w:type="character" w:styleId="Dokumentoinaosnumeris">
    <w:name w:val="endnote reference"/>
    <w:basedOn w:val="Numatytasispastraiposriftas"/>
    <w:uiPriority w:val="99"/>
    <w:semiHidden/>
    <w:unhideWhenUsed/>
    <w:rsid w:val="002C20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112820">
      <w:bodyDiv w:val="1"/>
      <w:marLeft w:val="0"/>
      <w:marRight w:val="0"/>
      <w:marTop w:val="0"/>
      <w:marBottom w:val="0"/>
      <w:divBdr>
        <w:top w:val="none" w:sz="0" w:space="0" w:color="auto"/>
        <w:left w:val="none" w:sz="0" w:space="0" w:color="auto"/>
        <w:bottom w:val="none" w:sz="0" w:space="0" w:color="auto"/>
        <w:right w:val="none" w:sz="0" w:space="0" w:color="auto"/>
      </w:divBdr>
    </w:div>
    <w:div w:id="163855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6AC4B5D5DC94943AE4BE2FDD48ACF69"/>
        <w:category>
          <w:name w:val="General"/>
          <w:gallery w:val="placeholder"/>
        </w:category>
        <w:types>
          <w:type w:val="bbPlcHdr"/>
        </w:types>
        <w:behaviors>
          <w:behavior w:val="content"/>
        </w:behaviors>
        <w:guid w:val="{60369AE4-B951-4FF8-BA54-8F60C56A1CE4}"/>
      </w:docPartPr>
      <w:docPartBody>
        <w:p w:rsidR="00282849" w:rsidRDefault="00485896" w:rsidP="00485896">
          <w:pPr>
            <w:pStyle w:val="26AC4B5D5DC94943AE4BE2FDD48ACF69"/>
          </w:pPr>
          <w:r w:rsidRPr="00850852">
            <w:rPr>
              <w:rStyle w:val="Vietosrezervavimoenklotekstas"/>
              <w:sz w:val="20"/>
              <w:szCs w:val="20"/>
            </w:rPr>
            <w:t>Įrašyti numerį</w:t>
          </w:r>
        </w:p>
      </w:docPartBody>
    </w:docPart>
    <w:docPart>
      <w:docPartPr>
        <w:name w:val="4395D8C37B494D8FA6F01F43DD0A861C"/>
        <w:category>
          <w:name w:val="General"/>
          <w:gallery w:val="placeholder"/>
        </w:category>
        <w:types>
          <w:type w:val="bbPlcHdr"/>
        </w:types>
        <w:behaviors>
          <w:behavior w:val="content"/>
        </w:behaviors>
        <w:guid w:val="{69656FDC-DB57-407B-BFBD-DC753CD9CD69}"/>
      </w:docPartPr>
      <w:docPartBody>
        <w:p w:rsidR="00282849" w:rsidRDefault="00485896" w:rsidP="00485896">
          <w:pPr>
            <w:pStyle w:val="4395D8C37B494D8FA6F01F43DD0A861C"/>
          </w:pPr>
          <w:r w:rsidRPr="00850852">
            <w:rPr>
              <w:rStyle w:val="Vietosrezervavimoenklotekstas"/>
              <w:sz w:val="20"/>
              <w:szCs w:val="20"/>
            </w:rPr>
            <w:t>Įrašyti datą</w:t>
          </w:r>
        </w:p>
      </w:docPartBody>
    </w:docPart>
    <w:docPart>
      <w:docPartPr>
        <w:name w:val="A1AD22B8067D4E808D9389565001CB29"/>
        <w:category>
          <w:name w:val="General"/>
          <w:gallery w:val="placeholder"/>
        </w:category>
        <w:types>
          <w:type w:val="bbPlcHdr"/>
        </w:types>
        <w:behaviors>
          <w:behavior w:val="content"/>
        </w:behaviors>
        <w:guid w:val="{8AFB51FB-F443-40FD-81B4-93CF82AF7EBE}"/>
      </w:docPartPr>
      <w:docPartBody>
        <w:p w:rsidR="00282849" w:rsidRDefault="00485896" w:rsidP="00485896">
          <w:pPr>
            <w:pStyle w:val="A1AD22B8067D4E808D9389565001CB29"/>
          </w:pPr>
          <w:r w:rsidRPr="00850852">
            <w:rPr>
              <w:rStyle w:val="Vietosrezervavimoenklotekstas"/>
              <w:sz w:val="20"/>
              <w:szCs w:val="20"/>
            </w:rPr>
            <w:t>Įrašyti miestą</w:t>
          </w:r>
        </w:p>
      </w:docPartBody>
    </w:docPart>
    <w:docPart>
      <w:docPartPr>
        <w:name w:val="F1974792CA44470A9B7CBC5FAB50BB6C"/>
        <w:category>
          <w:name w:val="General"/>
          <w:gallery w:val="placeholder"/>
        </w:category>
        <w:types>
          <w:type w:val="bbPlcHdr"/>
        </w:types>
        <w:behaviors>
          <w:behavior w:val="content"/>
        </w:behaviors>
        <w:guid w:val="{44F29526-FB34-4D81-B5DE-166D3F9A35A5}"/>
      </w:docPartPr>
      <w:docPartBody>
        <w:p w:rsidR="00282849" w:rsidRDefault="00485896" w:rsidP="00485896">
          <w:pPr>
            <w:pStyle w:val="F1974792CA44470A9B7CBC5FAB50BB6C"/>
          </w:pPr>
          <w:r w:rsidRPr="00850852">
            <w:rPr>
              <w:rStyle w:val="Vietosrezervavimoenklotekstas"/>
              <w:rFonts w:cs="Arial"/>
            </w:rPr>
            <w:t>Perkančiosios organizacijos pavadinimas</w:t>
          </w:r>
        </w:p>
      </w:docPartBody>
    </w:docPart>
    <w:docPart>
      <w:docPartPr>
        <w:name w:val="442EA38D423E46938F66D5D0245B3C9E"/>
        <w:category>
          <w:name w:val="General"/>
          <w:gallery w:val="placeholder"/>
        </w:category>
        <w:types>
          <w:type w:val="bbPlcHdr"/>
        </w:types>
        <w:behaviors>
          <w:behavior w:val="content"/>
        </w:behaviors>
        <w:guid w:val="{A31C6653-D720-4D43-9595-E49750C9D6EC}"/>
      </w:docPartPr>
      <w:docPartBody>
        <w:p w:rsidR="00282849" w:rsidRDefault="00485896" w:rsidP="00485896">
          <w:pPr>
            <w:pStyle w:val="442EA38D423E46938F66D5D0245B3C9E"/>
          </w:pPr>
          <w:r w:rsidRPr="00850852">
            <w:rPr>
              <w:rStyle w:val="Vietosrezervavimoenklotekstas"/>
              <w:rFonts w:cs="Arial"/>
            </w:rPr>
            <w:t>įrašyti kodą</w:t>
          </w:r>
        </w:p>
      </w:docPartBody>
    </w:docPart>
    <w:docPart>
      <w:docPartPr>
        <w:name w:val="4BC413486D7D45949A862D60FD6346C1"/>
        <w:category>
          <w:name w:val="General"/>
          <w:gallery w:val="placeholder"/>
        </w:category>
        <w:types>
          <w:type w:val="bbPlcHdr"/>
        </w:types>
        <w:behaviors>
          <w:behavior w:val="content"/>
        </w:behaviors>
        <w:guid w:val="{49D9F41E-7DB6-4579-B4E5-7A9D28D0C867}"/>
      </w:docPartPr>
      <w:docPartBody>
        <w:p w:rsidR="00282849" w:rsidRDefault="00485896" w:rsidP="00485896">
          <w:pPr>
            <w:pStyle w:val="4BC413486D7D45949A862D60FD6346C1"/>
          </w:pPr>
          <w:r w:rsidRPr="00850852">
            <w:rPr>
              <w:rStyle w:val="Vietosrezervavimoenklotekstas"/>
              <w:rFonts w:cs="Arial"/>
            </w:rPr>
            <w:t>įrašyti adresą</w:t>
          </w:r>
        </w:p>
      </w:docPartBody>
    </w:docPart>
    <w:docPart>
      <w:docPartPr>
        <w:name w:val="053CB6A5DDB548508CFED709F11B4AE8"/>
        <w:category>
          <w:name w:val="General"/>
          <w:gallery w:val="placeholder"/>
        </w:category>
        <w:types>
          <w:type w:val="bbPlcHdr"/>
        </w:types>
        <w:behaviors>
          <w:behavior w:val="content"/>
        </w:behaviors>
        <w:guid w:val="{9ABBBC1E-0651-4DD0-9A18-B48F2BB98D2F}"/>
      </w:docPartPr>
      <w:docPartBody>
        <w:p w:rsidR="00282849" w:rsidRDefault="00485896" w:rsidP="00485896">
          <w:pPr>
            <w:pStyle w:val="053CB6A5DDB548508CFED709F11B4AE8"/>
          </w:pPr>
          <w:r w:rsidRPr="00850852">
            <w:rPr>
              <w:rStyle w:val="Vietosrezervavimoenklotekstas"/>
              <w:rFonts w:cs="Arial"/>
            </w:rPr>
            <w:t>įrašyti atstovą</w:t>
          </w:r>
        </w:p>
      </w:docPartBody>
    </w:docPart>
    <w:docPart>
      <w:docPartPr>
        <w:name w:val="0CD18207A85A4279A4462E2FF482724B"/>
        <w:category>
          <w:name w:val="General"/>
          <w:gallery w:val="placeholder"/>
        </w:category>
        <w:types>
          <w:type w:val="bbPlcHdr"/>
        </w:types>
        <w:behaviors>
          <w:behavior w:val="content"/>
        </w:behaviors>
        <w:guid w:val="{062DEE2A-AD0E-471A-9EEA-1D3940C0F5B8}"/>
      </w:docPartPr>
      <w:docPartBody>
        <w:p w:rsidR="00282849" w:rsidRDefault="00485896" w:rsidP="00485896">
          <w:pPr>
            <w:pStyle w:val="0CD18207A85A4279A4462E2FF482724B"/>
          </w:pPr>
          <w:r w:rsidRPr="00850852">
            <w:rPr>
              <w:rStyle w:val="Vietosrezervavimoenklotekstas"/>
              <w:rFonts w:cs="Arial"/>
            </w:rPr>
            <w:t>įrašyti teisinį atstovavimo pagrindą</w:t>
          </w:r>
        </w:p>
      </w:docPartBody>
    </w:docPart>
    <w:docPart>
      <w:docPartPr>
        <w:name w:val="B722B6013256464F9DF21F7533D455DA"/>
        <w:category>
          <w:name w:val="General"/>
          <w:gallery w:val="placeholder"/>
        </w:category>
        <w:types>
          <w:type w:val="bbPlcHdr"/>
        </w:types>
        <w:behaviors>
          <w:behavior w:val="content"/>
        </w:behaviors>
        <w:guid w:val="{944CC9C7-6483-4894-B6C4-68C441009E92}"/>
      </w:docPartPr>
      <w:docPartBody>
        <w:p w:rsidR="00282849" w:rsidRDefault="00485896" w:rsidP="00485896">
          <w:pPr>
            <w:pStyle w:val="B722B6013256464F9DF21F7533D455DA"/>
          </w:pPr>
          <w:r w:rsidRPr="00850852">
            <w:rPr>
              <w:rStyle w:val="Vietosrezervavimoenklotekstas"/>
              <w:rFonts w:cs="Arial"/>
            </w:rPr>
            <w:t>Paslaugų teikėjo pavadinimas</w:t>
          </w:r>
        </w:p>
      </w:docPartBody>
    </w:docPart>
    <w:docPart>
      <w:docPartPr>
        <w:name w:val="20E7098B242D4B65A4EEAEE603EBBBA2"/>
        <w:category>
          <w:name w:val="General"/>
          <w:gallery w:val="placeholder"/>
        </w:category>
        <w:types>
          <w:type w:val="bbPlcHdr"/>
        </w:types>
        <w:behaviors>
          <w:behavior w:val="content"/>
        </w:behaviors>
        <w:guid w:val="{FB5F5918-8FE2-4379-A251-EE51FE770ADF}"/>
      </w:docPartPr>
      <w:docPartBody>
        <w:p w:rsidR="00282849" w:rsidRDefault="00485896" w:rsidP="00485896">
          <w:pPr>
            <w:pStyle w:val="20E7098B242D4B65A4EEAEE603EBBBA2"/>
          </w:pPr>
          <w:r w:rsidRPr="00850852">
            <w:rPr>
              <w:rStyle w:val="Vietosrezervavimoenklotekstas"/>
              <w:rFonts w:cs="Arial"/>
            </w:rPr>
            <w:t>įrašyti kodą</w:t>
          </w:r>
        </w:p>
      </w:docPartBody>
    </w:docPart>
    <w:docPart>
      <w:docPartPr>
        <w:name w:val="B3D5783CA8F94B78AAD2FF5ACD40AE00"/>
        <w:category>
          <w:name w:val="General"/>
          <w:gallery w:val="placeholder"/>
        </w:category>
        <w:types>
          <w:type w:val="bbPlcHdr"/>
        </w:types>
        <w:behaviors>
          <w:behavior w:val="content"/>
        </w:behaviors>
        <w:guid w:val="{7FB8FE75-654C-4C8D-B33E-94D80F74C20C}"/>
      </w:docPartPr>
      <w:docPartBody>
        <w:p w:rsidR="00282849" w:rsidRDefault="00485896" w:rsidP="00485896">
          <w:pPr>
            <w:pStyle w:val="B3D5783CA8F94B78AAD2FF5ACD40AE00"/>
          </w:pPr>
          <w:r w:rsidRPr="00850852">
            <w:rPr>
              <w:rStyle w:val="Vietosrezervavimoenklotekstas"/>
              <w:rFonts w:cs="Arial"/>
            </w:rPr>
            <w:t>įrašyti adresą</w:t>
          </w:r>
        </w:p>
      </w:docPartBody>
    </w:docPart>
    <w:docPart>
      <w:docPartPr>
        <w:name w:val="91637546C8D24989A943F9F22080654E"/>
        <w:category>
          <w:name w:val="General"/>
          <w:gallery w:val="placeholder"/>
        </w:category>
        <w:types>
          <w:type w:val="bbPlcHdr"/>
        </w:types>
        <w:behaviors>
          <w:behavior w:val="content"/>
        </w:behaviors>
        <w:guid w:val="{DBAA304E-B552-4616-B594-E1BE38CB6762}"/>
      </w:docPartPr>
      <w:docPartBody>
        <w:p w:rsidR="00282849" w:rsidRDefault="00485896" w:rsidP="00485896">
          <w:pPr>
            <w:pStyle w:val="91637546C8D24989A943F9F22080654E"/>
          </w:pPr>
          <w:r w:rsidRPr="00850852">
            <w:rPr>
              <w:rStyle w:val="Vietosrezervavimoenklotekstas"/>
              <w:rFonts w:cs="Arial"/>
            </w:rPr>
            <w:t>įrašyti atstovą</w:t>
          </w:r>
        </w:p>
      </w:docPartBody>
    </w:docPart>
    <w:docPart>
      <w:docPartPr>
        <w:name w:val="313F85E761CC4AD896E1FCCAB9D53C55"/>
        <w:category>
          <w:name w:val="General"/>
          <w:gallery w:val="placeholder"/>
        </w:category>
        <w:types>
          <w:type w:val="bbPlcHdr"/>
        </w:types>
        <w:behaviors>
          <w:behavior w:val="content"/>
        </w:behaviors>
        <w:guid w:val="{6F301BB0-1A98-4F7F-8E6D-59B844A72115}"/>
      </w:docPartPr>
      <w:docPartBody>
        <w:p w:rsidR="00282849" w:rsidRDefault="00485896" w:rsidP="00485896">
          <w:pPr>
            <w:pStyle w:val="313F85E761CC4AD896E1FCCAB9D53C55"/>
          </w:pPr>
          <w:r w:rsidRPr="00850852">
            <w:rPr>
              <w:rStyle w:val="Vietosrezervavimoenklotekstas"/>
              <w:rFonts w:cs="Arial"/>
            </w:rPr>
            <w:t>įrašyti teisinį atstovavimo pagrindą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896"/>
    <w:rsid w:val="000F5AFC"/>
    <w:rsid w:val="001B35D6"/>
    <w:rsid w:val="0022078E"/>
    <w:rsid w:val="00222856"/>
    <w:rsid w:val="0024262D"/>
    <w:rsid w:val="00282849"/>
    <w:rsid w:val="002E3CE4"/>
    <w:rsid w:val="00311828"/>
    <w:rsid w:val="003A06D0"/>
    <w:rsid w:val="004815F5"/>
    <w:rsid w:val="00485896"/>
    <w:rsid w:val="00600022"/>
    <w:rsid w:val="0086554A"/>
    <w:rsid w:val="00985A1E"/>
    <w:rsid w:val="00A45B87"/>
    <w:rsid w:val="00B6525C"/>
    <w:rsid w:val="00CB4C09"/>
    <w:rsid w:val="00CD234C"/>
    <w:rsid w:val="00CD73E7"/>
    <w:rsid w:val="00E1475E"/>
    <w:rsid w:val="00E54D26"/>
    <w:rsid w:val="00ED5236"/>
    <w:rsid w:val="00F710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85896"/>
    <w:rPr>
      <w:color w:val="808080"/>
    </w:rPr>
  </w:style>
  <w:style w:type="paragraph" w:customStyle="1" w:styleId="26AC4B5D5DC94943AE4BE2FDD48ACF69">
    <w:name w:val="26AC4B5D5DC94943AE4BE2FDD48ACF69"/>
    <w:rsid w:val="00485896"/>
  </w:style>
  <w:style w:type="paragraph" w:customStyle="1" w:styleId="4395D8C37B494D8FA6F01F43DD0A861C">
    <w:name w:val="4395D8C37B494D8FA6F01F43DD0A861C"/>
    <w:rsid w:val="00485896"/>
  </w:style>
  <w:style w:type="paragraph" w:customStyle="1" w:styleId="A1AD22B8067D4E808D9389565001CB29">
    <w:name w:val="A1AD22B8067D4E808D9389565001CB29"/>
    <w:rsid w:val="00485896"/>
  </w:style>
  <w:style w:type="paragraph" w:customStyle="1" w:styleId="F1974792CA44470A9B7CBC5FAB50BB6C">
    <w:name w:val="F1974792CA44470A9B7CBC5FAB50BB6C"/>
    <w:rsid w:val="00485896"/>
  </w:style>
  <w:style w:type="paragraph" w:customStyle="1" w:styleId="442EA38D423E46938F66D5D0245B3C9E">
    <w:name w:val="442EA38D423E46938F66D5D0245B3C9E"/>
    <w:rsid w:val="00485896"/>
  </w:style>
  <w:style w:type="paragraph" w:customStyle="1" w:styleId="4BC413486D7D45949A862D60FD6346C1">
    <w:name w:val="4BC413486D7D45949A862D60FD6346C1"/>
    <w:rsid w:val="00485896"/>
  </w:style>
  <w:style w:type="paragraph" w:customStyle="1" w:styleId="053CB6A5DDB548508CFED709F11B4AE8">
    <w:name w:val="053CB6A5DDB548508CFED709F11B4AE8"/>
    <w:rsid w:val="00485896"/>
  </w:style>
  <w:style w:type="paragraph" w:customStyle="1" w:styleId="0CD18207A85A4279A4462E2FF482724B">
    <w:name w:val="0CD18207A85A4279A4462E2FF482724B"/>
    <w:rsid w:val="00485896"/>
  </w:style>
  <w:style w:type="paragraph" w:customStyle="1" w:styleId="B722B6013256464F9DF21F7533D455DA">
    <w:name w:val="B722B6013256464F9DF21F7533D455DA"/>
    <w:rsid w:val="00485896"/>
  </w:style>
  <w:style w:type="paragraph" w:customStyle="1" w:styleId="20E7098B242D4B65A4EEAEE603EBBBA2">
    <w:name w:val="20E7098B242D4B65A4EEAEE603EBBBA2"/>
    <w:rsid w:val="00485896"/>
  </w:style>
  <w:style w:type="paragraph" w:customStyle="1" w:styleId="B3D5783CA8F94B78AAD2FF5ACD40AE00">
    <w:name w:val="B3D5783CA8F94B78AAD2FF5ACD40AE00"/>
    <w:rsid w:val="00485896"/>
  </w:style>
  <w:style w:type="paragraph" w:customStyle="1" w:styleId="91637546C8D24989A943F9F22080654E">
    <w:name w:val="91637546C8D24989A943F9F22080654E"/>
    <w:rsid w:val="00485896"/>
  </w:style>
  <w:style w:type="paragraph" w:customStyle="1" w:styleId="313F85E761CC4AD896E1FCCAB9D53C55">
    <w:name w:val="313F85E761CC4AD896E1FCCAB9D53C55"/>
    <w:rsid w:val="004858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3864966CB50E49BF88104A03464217" ma:contentTypeVersion="18" ma:contentTypeDescription="Create a new document." ma:contentTypeScope="" ma:versionID="53abc3e201a2541a33378661f52c8b6f">
  <xsd:schema xmlns:xsd="http://www.w3.org/2001/XMLSchema" xmlns:xs="http://www.w3.org/2001/XMLSchema" xmlns:p="http://schemas.microsoft.com/office/2006/metadata/properties" xmlns:ns2="52cb1114-a659-49af-a8a1-f8a6abfefc25" xmlns:ns3="7af2ff67-f640-4663-86b7-2e5cebfb94ed" xmlns:ns4="57ced1c0-dd17-4bc1-a49b-8d58a8b9fb5a" xmlns:ns5="fb82805b-4725-417c-9992-107fa9b8f2e4" targetNamespace="http://schemas.microsoft.com/office/2006/metadata/properties" ma:root="true" ma:fieldsID="66bb9dc6b23652225753adba378b6cb9" ns2:_="" ns3:_="" ns4:_="" ns5:_="">
    <xsd:import namespace="52cb1114-a659-49af-a8a1-f8a6abfefc25"/>
    <xsd:import namespace="7af2ff67-f640-4663-86b7-2e5cebfb94ed"/>
    <xsd:import namespace="57ced1c0-dd17-4bc1-a49b-8d58a8b9fb5a"/>
    <xsd:import namespace="fb82805b-4725-417c-9992-107fa9b8f2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element ref="ns4:SharedWithUsers" minOccurs="0"/>
                <xsd:element ref="ns4:SharedWithDetail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b1114-a659-49af-a8a1-f8a6abfe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2ff67-f640-4663-86b7-2e5cebfb94ed" elementFormDefault="qualified">
    <xsd:import namespace="http://schemas.microsoft.com/office/2006/documentManagement/types"/>
    <xsd:import namespace="http://schemas.microsoft.com/office/infopath/2007/PartnerControls"/>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e007ef-8a7e-48e5-8dff-502010a2c3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ced1c0-dd17-4bc1-a49b-8d58a8b9fb5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2805b-4725-417c-9992-107fa9b8f2e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9010d5f-6a6f-42e9-890d-edf45aeb584d}" ma:internalName="TaxCatchAll" ma:showField="CatchAllData" ma:web="fb82805b-4725-417c-9992-107fa9b8f2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f2ff67-f640-4663-86b7-2e5cebfb94ed">
      <Terms xmlns="http://schemas.microsoft.com/office/infopath/2007/PartnerControls"/>
    </lcf76f155ced4ddcb4097134ff3c332f>
    <TaxCatchAll xmlns="fb82805b-4725-417c-9992-107fa9b8f2e4" xsi:nil="true"/>
  </documentManagement>
</p:properties>
</file>

<file path=customXml/itemProps1.xml><?xml version="1.0" encoding="utf-8"?>
<ds:datastoreItem xmlns:ds="http://schemas.openxmlformats.org/officeDocument/2006/customXml" ds:itemID="{94476DC9-4C55-46CA-9598-C59781C79776}">
  <ds:schemaRefs>
    <ds:schemaRef ds:uri="http://schemas.openxmlformats.org/officeDocument/2006/bibliography"/>
  </ds:schemaRefs>
</ds:datastoreItem>
</file>

<file path=customXml/itemProps2.xml><?xml version="1.0" encoding="utf-8"?>
<ds:datastoreItem xmlns:ds="http://schemas.openxmlformats.org/officeDocument/2006/customXml" ds:itemID="{F3EDCAE7-7A09-47C9-9080-6AE5CEC004A1}"/>
</file>

<file path=customXml/itemProps3.xml><?xml version="1.0" encoding="utf-8"?>
<ds:datastoreItem xmlns:ds="http://schemas.openxmlformats.org/officeDocument/2006/customXml" ds:itemID="{93E63F27-5EDF-44F4-B7DE-7FB85F84CB30}"/>
</file>

<file path=customXml/itemProps4.xml><?xml version="1.0" encoding="utf-8"?>
<ds:datastoreItem xmlns:ds="http://schemas.openxmlformats.org/officeDocument/2006/customXml" ds:itemID="{4DAC6D93-B66F-4A54-B641-EB1182BDD65A}"/>
</file>

<file path=docProps/app.xml><?xml version="1.0" encoding="utf-8"?>
<Properties xmlns="http://schemas.openxmlformats.org/officeDocument/2006/extended-properties" xmlns:vt="http://schemas.openxmlformats.org/officeDocument/2006/docPropsVTypes">
  <Template>Normal</Template>
  <TotalTime>0</TotalTime>
  <Pages>19</Pages>
  <Words>50258</Words>
  <Characters>28648</Characters>
  <Application>Microsoft Office Word</Application>
  <DocSecurity>0</DocSecurity>
  <Lines>238</Lines>
  <Paragraphs>157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2024-06-26T08:44:00Z</dcterms:created>
  <dcterms:modified xsi:type="dcterms:W3CDTF">2024-06-26T08:44:00Z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0x010100E33864966CB50E49BF88104A03464217</vt:lpwstr>
  </property>
</Properties>
</file>